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21B08" w14:textId="07255769" w:rsidR="00F71137" w:rsidRPr="00F71137" w:rsidRDefault="00F71137" w:rsidP="00F71137">
      <w:pPr>
        <w:pStyle w:val="affff7"/>
        <w:ind w:left="5664"/>
        <w:rPr>
          <w:rFonts w:ascii="Times New Roman" w:hAnsi="Times New Roman" w:cs="Times New Roman"/>
        </w:rPr>
      </w:pPr>
      <w:r w:rsidRPr="00F71137">
        <w:rPr>
          <w:rFonts w:ascii="Times New Roman" w:hAnsi="Times New Roman" w:cs="Times New Roman"/>
        </w:rPr>
        <w:t xml:space="preserve">Приложение </w:t>
      </w:r>
      <w:r w:rsidRPr="00F71137">
        <w:rPr>
          <w:rFonts w:ascii="Times New Roman" w:hAnsi="Times New Roman" w:cs="Times New Roman"/>
        </w:rPr>
        <w:t>1</w:t>
      </w:r>
    </w:p>
    <w:p w14:paraId="4223D946" w14:textId="77777777" w:rsidR="00F71137" w:rsidRPr="00F71137" w:rsidRDefault="00F71137" w:rsidP="00F71137">
      <w:pPr>
        <w:pStyle w:val="affff7"/>
        <w:ind w:left="5664"/>
        <w:rPr>
          <w:rFonts w:ascii="Times New Roman" w:hAnsi="Times New Roman" w:cs="Times New Roman"/>
        </w:rPr>
      </w:pPr>
      <w:r w:rsidRPr="00F71137">
        <w:rPr>
          <w:rFonts w:ascii="Times New Roman" w:hAnsi="Times New Roman" w:cs="Times New Roman"/>
        </w:rPr>
        <w:t>к Правилам применения тарифов при формировании счетов и реестров счетов на оплату медицинской помощи по обязательному медицинскому страхованию в Камчатском крае от 24.03.2026 № 3/2026</w:t>
      </w:r>
    </w:p>
    <w:p w14:paraId="1AF090E7" w14:textId="2EEBC856" w:rsidR="00C80AE1" w:rsidRPr="00F71137" w:rsidRDefault="00C80AE1" w:rsidP="00F71137">
      <w:pPr>
        <w:spacing w:line="240" w:lineRule="auto"/>
        <w:ind w:left="5664" w:firstLine="0"/>
        <w:jc w:val="left"/>
        <w:rPr>
          <w:rFonts w:eastAsia="Calibri" w:cs="Times New Roman"/>
          <w:b/>
          <w:caps/>
          <w:sz w:val="22"/>
        </w:rPr>
      </w:pPr>
    </w:p>
    <w:p w14:paraId="26714E4E" w14:textId="11084DBE" w:rsidR="00F71137" w:rsidRPr="00F71137" w:rsidRDefault="00F71137" w:rsidP="00F71137">
      <w:pPr>
        <w:spacing w:line="240" w:lineRule="auto"/>
        <w:ind w:left="5664" w:firstLine="0"/>
        <w:jc w:val="left"/>
        <w:rPr>
          <w:rFonts w:cs="Times New Roman"/>
          <w:sz w:val="22"/>
        </w:rPr>
      </w:pPr>
      <w:r w:rsidRPr="00F71137">
        <w:rPr>
          <w:rFonts w:cs="Times New Roman"/>
          <w:sz w:val="22"/>
        </w:rPr>
        <w:t>«</w:t>
      </w:r>
      <w:r w:rsidRPr="00F71137">
        <w:rPr>
          <w:rFonts w:cs="Times New Roman"/>
          <w:sz w:val="22"/>
        </w:rPr>
        <w:t>Приложение 4</w:t>
      </w:r>
    </w:p>
    <w:p w14:paraId="1F9C489F" w14:textId="662FD993" w:rsidR="00496BDA" w:rsidRPr="00F71137" w:rsidRDefault="00F71137" w:rsidP="00F71137">
      <w:pPr>
        <w:spacing w:line="240" w:lineRule="auto"/>
        <w:ind w:left="5664" w:firstLine="0"/>
        <w:jc w:val="left"/>
        <w:rPr>
          <w:rFonts w:eastAsia="Calibri" w:cs="Times New Roman"/>
          <w:b/>
          <w:caps/>
          <w:sz w:val="22"/>
        </w:rPr>
      </w:pPr>
      <w:r w:rsidRPr="00F71137">
        <w:rPr>
          <w:rFonts w:cs="Times New Roman"/>
          <w:sz w:val="22"/>
        </w:rPr>
        <w:t>к Правилам применения тарифов при формировании счетов и реестров счетов на оплату медицинской помощи по обязательному медицинскому страхованию в Камчатском крае от 28.01.2026 №1/2026</w:t>
      </w:r>
    </w:p>
    <w:p w14:paraId="502752FA" w14:textId="77777777" w:rsidR="00496BDA" w:rsidRDefault="00496BDA" w:rsidP="00BC1FF2">
      <w:pPr>
        <w:spacing w:line="240" w:lineRule="auto"/>
        <w:ind w:firstLine="0"/>
        <w:jc w:val="center"/>
        <w:rPr>
          <w:rFonts w:eastAsia="Calibri" w:cs="Times New Roman"/>
          <w:b/>
          <w:caps/>
          <w:sz w:val="28"/>
          <w:szCs w:val="28"/>
        </w:rPr>
      </w:pPr>
    </w:p>
    <w:p w14:paraId="12F59B99" w14:textId="499ABBE6" w:rsidR="00087025" w:rsidRPr="00877950" w:rsidRDefault="00087025" w:rsidP="000B7375">
      <w:pPr>
        <w:spacing w:line="240" w:lineRule="auto"/>
        <w:ind w:firstLine="0"/>
        <w:jc w:val="center"/>
        <w:rPr>
          <w:rFonts w:eastAsia="Calibri" w:cs="Times New Roman"/>
          <w:b/>
          <w:caps/>
          <w:sz w:val="28"/>
          <w:szCs w:val="28"/>
        </w:rPr>
      </w:pPr>
      <w:r w:rsidRPr="00877950">
        <w:rPr>
          <w:rFonts w:eastAsia="Calibri" w:cs="Times New Roman"/>
          <w:b/>
          <w:caps/>
          <w:sz w:val="28"/>
          <w:szCs w:val="28"/>
        </w:rPr>
        <w:t>Инструкция</w:t>
      </w:r>
    </w:p>
    <w:p w14:paraId="1AD070C6" w14:textId="3532D1F1" w:rsidR="00087025" w:rsidRPr="00877950" w:rsidRDefault="00087025" w:rsidP="000B7375">
      <w:pPr>
        <w:spacing w:line="240" w:lineRule="auto"/>
        <w:ind w:firstLine="0"/>
        <w:jc w:val="center"/>
        <w:rPr>
          <w:rFonts w:eastAsia="Calibri" w:cs="Times New Roman"/>
          <w:sz w:val="28"/>
          <w:szCs w:val="28"/>
        </w:rPr>
      </w:pPr>
      <w:r w:rsidRPr="00877950">
        <w:rPr>
          <w:rFonts w:eastAsia="Calibri" w:cs="Times New Roman"/>
          <w:b/>
          <w:sz w:val="28"/>
          <w:szCs w:val="28"/>
        </w:rPr>
        <w:t>по группировке случаев, в том числе правила учета классификационных критериев</w:t>
      </w:r>
    </w:p>
    <w:p w14:paraId="49830EF5" w14:textId="77777777" w:rsidR="00E946F2" w:rsidRPr="00877950" w:rsidRDefault="00E946F2" w:rsidP="00BC1FF2">
      <w:pPr>
        <w:spacing w:line="240" w:lineRule="auto"/>
        <w:ind w:firstLine="0"/>
        <w:rPr>
          <w:rFonts w:eastAsia="Calibri" w:cs="Times New Roman"/>
          <w:sz w:val="6"/>
          <w:szCs w:val="28"/>
        </w:rPr>
      </w:pPr>
    </w:p>
    <w:p w14:paraId="18C1AE65" w14:textId="0E9D361D" w:rsidR="00087025" w:rsidRPr="00877950" w:rsidRDefault="00282F47" w:rsidP="00E43DC9">
      <w:pPr>
        <w:pStyle w:val="1"/>
        <w:ind w:firstLine="709"/>
      </w:pPr>
      <w:r w:rsidRPr="00877950">
        <w:t>1</w:t>
      </w:r>
      <w:r w:rsidR="000901D5" w:rsidRPr="00877950">
        <w:t xml:space="preserve">. </w:t>
      </w:r>
      <w:r w:rsidR="00087025" w:rsidRPr="00877950">
        <w:t>Основные подходы к группировке случаев</w:t>
      </w:r>
    </w:p>
    <w:p w14:paraId="64E9B7A0" w14:textId="77777777" w:rsidR="00D04D31" w:rsidRP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t xml:space="preserve">Модель финансового обеспечения медицинской помощи, </w:t>
      </w:r>
      <w:proofErr w:type="gramStart"/>
      <w:r w:rsidRPr="00D04D31">
        <w:rPr>
          <w:rFonts w:eastAsia="Times New Roman" w:cs="Times New Roman"/>
          <w:sz w:val="28"/>
          <w:szCs w:val="20"/>
          <w:lang w:eastAsia="ru-RU"/>
        </w:rPr>
        <w:t>оказанной  в</w:t>
      </w:r>
      <w:proofErr w:type="gramEnd"/>
      <w:r w:rsidRPr="00D04D31">
        <w:rPr>
          <w:rFonts w:eastAsia="Times New Roman" w:cs="Times New Roman"/>
          <w:sz w:val="28"/>
          <w:szCs w:val="20"/>
          <w:lang w:eastAsia="ru-RU"/>
        </w:rPr>
        <w:t xml:space="preserve"> стационарных условиях и в условиях дневного стационара, основана  на объединении заболеваний в группы (КСГ) и построена на единых принципах независимо от условий оказания медицинской помощи. </w:t>
      </w:r>
    </w:p>
    <w:p w14:paraId="75365D7F" w14:textId="77777777" w:rsidR="00D04D31" w:rsidRP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t xml:space="preserve">Нумерация представлена в формате кода, в котором первым и вторым знаком являются латинские буквы st (для круглосуточного стационара) или </w:t>
      </w:r>
      <w:proofErr w:type="spellStart"/>
      <w:r w:rsidRPr="00D04D31">
        <w:rPr>
          <w:rFonts w:eastAsia="Times New Roman" w:cs="Times New Roman"/>
          <w:sz w:val="28"/>
          <w:szCs w:val="20"/>
          <w:lang w:eastAsia="ru-RU"/>
        </w:rPr>
        <w:t>ds</w:t>
      </w:r>
      <w:proofErr w:type="spellEnd"/>
      <w:r w:rsidRPr="00D04D31">
        <w:rPr>
          <w:rFonts w:eastAsia="Times New Roman" w:cs="Times New Roman"/>
          <w:sz w:val="28"/>
          <w:szCs w:val="20"/>
          <w:lang w:eastAsia="ru-RU"/>
        </w:rPr>
        <w:t xml:space="preserve"> (для дневного стационара), третий и четвертый знаки – это порядковый номер профиля. Например, КСГ «Сепсис, взрослые» в круглосуточном стационаре имеет код st12.005, где st12 – код профиля «Инфекционные болезни» в круглосуточном стационаре, а 005 – порядковый номер КСГ внутри профиля «Инфекционные болезни». </w:t>
      </w:r>
    </w:p>
    <w:p w14:paraId="41ADD250" w14:textId="77777777" w:rsidR="00D04D31" w:rsidRP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t xml:space="preserve">Конкретный способ оплаты медицинской помощи при различных заболеваниях устанавливается территориальной программой обязательного медицинского страхования и должен соответствовать установленному Программой. </w:t>
      </w:r>
    </w:p>
    <w:p w14:paraId="446A2699" w14:textId="77777777" w:rsidR="00D04D31" w:rsidRP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t xml:space="preserve">Формирование КСГ осуществляется на основе совокупности следующих параметров, определяющих относительную </w:t>
      </w:r>
      <w:proofErr w:type="spellStart"/>
      <w:r w:rsidRPr="00D04D31">
        <w:rPr>
          <w:rFonts w:eastAsia="Times New Roman" w:cs="Times New Roman"/>
          <w:sz w:val="28"/>
          <w:szCs w:val="20"/>
          <w:lang w:eastAsia="ru-RU"/>
        </w:rPr>
        <w:t>затратоемкость</w:t>
      </w:r>
      <w:proofErr w:type="spellEnd"/>
      <w:r w:rsidRPr="00D04D31">
        <w:rPr>
          <w:rFonts w:eastAsia="Times New Roman" w:cs="Times New Roman"/>
          <w:sz w:val="28"/>
          <w:szCs w:val="20"/>
          <w:lang w:eastAsia="ru-RU"/>
        </w:rPr>
        <w:t xml:space="preserve"> лечения пациентов (классификационных критериев): </w:t>
      </w:r>
    </w:p>
    <w:p w14:paraId="375785C3" w14:textId="77777777" w:rsidR="00D04D31" w:rsidRP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t>a.</w:t>
      </w:r>
      <w:r w:rsidRPr="00D04D31">
        <w:rPr>
          <w:rFonts w:eastAsia="Times New Roman" w:cs="Times New Roman"/>
          <w:sz w:val="28"/>
          <w:szCs w:val="20"/>
          <w:lang w:eastAsia="ru-RU"/>
        </w:rPr>
        <w:tab/>
        <w:t xml:space="preserve">Диагноз (код по МКБ 10); </w:t>
      </w:r>
    </w:p>
    <w:p w14:paraId="33B35CF0" w14:textId="77777777" w:rsidR="00D04D31" w:rsidRP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t>b.</w:t>
      </w:r>
      <w:r w:rsidRPr="00D04D31">
        <w:rPr>
          <w:rFonts w:eastAsia="Times New Roman" w:cs="Times New Roman"/>
          <w:sz w:val="28"/>
          <w:szCs w:val="20"/>
          <w:lang w:eastAsia="ru-RU"/>
        </w:rPr>
        <w:tab/>
        <w:t xml:space="preserve">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w:t>
      </w:r>
    </w:p>
    <w:p w14:paraId="03012787" w14:textId="77777777" w:rsidR="00D04D31" w:rsidRP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t xml:space="preserve">Федерации от 13.10.2017 № 804н (далее – Номенклатура), а также, при необходимости, </w:t>
      </w:r>
      <w:r w:rsidRPr="00D04D31">
        <w:rPr>
          <w:rFonts w:eastAsia="Times New Roman" w:cs="Times New Roman"/>
          <w:sz w:val="28"/>
          <w:szCs w:val="20"/>
          <w:lang w:eastAsia="ru-RU"/>
        </w:rPr>
        <w:tab/>
        <w:t xml:space="preserve">конкретизация </w:t>
      </w:r>
      <w:r w:rsidRPr="00D04D31">
        <w:rPr>
          <w:rFonts w:eastAsia="Times New Roman" w:cs="Times New Roman"/>
          <w:sz w:val="28"/>
          <w:szCs w:val="20"/>
          <w:lang w:eastAsia="ru-RU"/>
        </w:rPr>
        <w:tab/>
        <w:t xml:space="preserve">медицинской </w:t>
      </w:r>
      <w:r w:rsidRPr="00D04D31">
        <w:rPr>
          <w:rFonts w:eastAsia="Times New Roman" w:cs="Times New Roman"/>
          <w:sz w:val="28"/>
          <w:szCs w:val="20"/>
          <w:lang w:eastAsia="ru-RU"/>
        </w:rPr>
        <w:tab/>
        <w:t xml:space="preserve">услуги </w:t>
      </w:r>
      <w:r w:rsidRPr="00D04D31">
        <w:rPr>
          <w:rFonts w:eastAsia="Times New Roman" w:cs="Times New Roman"/>
          <w:sz w:val="28"/>
          <w:szCs w:val="20"/>
          <w:lang w:eastAsia="ru-RU"/>
        </w:rPr>
        <w:tab/>
        <w:t xml:space="preserve">в </w:t>
      </w:r>
      <w:r w:rsidRPr="00D04D31">
        <w:rPr>
          <w:rFonts w:eastAsia="Times New Roman" w:cs="Times New Roman"/>
          <w:sz w:val="28"/>
          <w:szCs w:val="20"/>
          <w:lang w:eastAsia="ru-RU"/>
        </w:rPr>
        <w:tab/>
      </w:r>
      <w:proofErr w:type="gramStart"/>
      <w:r w:rsidRPr="00D04D31">
        <w:rPr>
          <w:rFonts w:eastAsia="Times New Roman" w:cs="Times New Roman"/>
          <w:sz w:val="28"/>
          <w:szCs w:val="20"/>
          <w:lang w:eastAsia="ru-RU"/>
        </w:rPr>
        <w:t>зависимости  от</w:t>
      </w:r>
      <w:proofErr w:type="gramEnd"/>
      <w:r w:rsidRPr="00D04D31">
        <w:rPr>
          <w:rFonts w:eastAsia="Times New Roman" w:cs="Times New Roman"/>
          <w:sz w:val="28"/>
          <w:szCs w:val="20"/>
          <w:lang w:eastAsia="ru-RU"/>
        </w:rPr>
        <w:t xml:space="preserve"> особенностей ее исполнения (иной классификационный критерий); </w:t>
      </w:r>
    </w:p>
    <w:p w14:paraId="5E560C54" w14:textId="77777777" w:rsidR="00D04D31" w:rsidRP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t>c.</w:t>
      </w:r>
      <w:r w:rsidRPr="00D04D31">
        <w:rPr>
          <w:rFonts w:eastAsia="Times New Roman" w:cs="Times New Roman"/>
          <w:sz w:val="28"/>
          <w:szCs w:val="20"/>
          <w:lang w:eastAsia="ru-RU"/>
        </w:rPr>
        <w:tab/>
        <w:t xml:space="preserve">Схема лекарственной терапии; </w:t>
      </w:r>
    </w:p>
    <w:p w14:paraId="2623EBC1" w14:textId="77777777" w:rsidR="00D04D31" w:rsidRP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t>d.</w:t>
      </w:r>
      <w:r w:rsidRPr="00D04D31">
        <w:rPr>
          <w:rFonts w:eastAsia="Times New Roman" w:cs="Times New Roman"/>
          <w:sz w:val="28"/>
          <w:szCs w:val="20"/>
          <w:lang w:eastAsia="ru-RU"/>
        </w:rPr>
        <w:tab/>
        <w:t xml:space="preserve">Международное непатентованное наименование (далее – МНН) </w:t>
      </w:r>
    </w:p>
    <w:p w14:paraId="4B18118C" w14:textId="77777777" w:rsidR="00D04D31" w:rsidRP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t xml:space="preserve">лекарственного препарата; </w:t>
      </w:r>
    </w:p>
    <w:p w14:paraId="7565F7CE" w14:textId="77777777" w:rsidR="00D04D31" w:rsidRP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t>e.</w:t>
      </w:r>
      <w:r w:rsidRPr="00D04D31">
        <w:rPr>
          <w:rFonts w:eastAsia="Times New Roman" w:cs="Times New Roman"/>
          <w:sz w:val="28"/>
          <w:szCs w:val="20"/>
          <w:lang w:eastAsia="ru-RU"/>
        </w:rPr>
        <w:tab/>
        <w:t xml:space="preserve">Возрастная категория пациента; </w:t>
      </w:r>
    </w:p>
    <w:p w14:paraId="63E092C5" w14:textId="77777777" w:rsidR="00D04D31" w:rsidRP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lastRenderedPageBreak/>
        <w:t>f.</w:t>
      </w:r>
      <w:r w:rsidRPr="00D04D31">
        <w:rPr>
          <w:rFonts w:eastAsia="Times New Roman" w:cs="Times New Roman"/>
          <w:sz w:val="28"/>
          <w:szCs w:val="20"/>
          <w:lang w:eastAsia="ru-RU"/>
        </w:rPr>
        <w:tab/>
        <w:t xml:space="preserve">Сопутствующий </w:t>
      </w:r>
      <w:r w:rsidRPr="00D04D31">
        <w:rPr>
          <w:rFonts w:eastAsia="Times New Roman" w:cs="Times New Roman"/>
          <w:sz w:val="28"/>
          <w:szCs w:val="20"/>
          <w:lang w:eastAsia="ru-RU"/>
        </w:rPr>
        <w:tab/>
        <w:t xml:space="preserve">диагноз </w:t>
      </w:r>
      <w:r w:rsidRPr="00D04D31">
        <w:rPr>
          <w:rFonts w:eastAsia="Times New Roman" w:cs="Times New Roman"/>
          <w:sz w:val="28"/>
          <w:szCs w:val="20"/>
          <w:lang w:eastAsia="ru-RU"/>
        </w:rPr>
        <w:tab/>
        <w:t xml:space="preserve">и/или </w:t>
      </w:r>
      <w:r w:rsidRPr="00D04D31">
        <w:rPr>
          <w:rFonts w:eastAsia="Times New Roman" w:cs="Times New Roman"/>
          <w:sz w:val="28"/>
          <w:szCs w:val="20"/>
          <w:lang w:eastAsia="ru-RU"/>
        </w:rPr>
        <w:tab/>
        <w:t xml:space="preserve">осложнения </w:t>
      </w:r>
      <w:r w:rsidRPr="00D04D31">
        <w:rPr>
          <w:rFonts w:eastAsia="Times New Roman" w:cs="Times New Roman"/>
          <w:sz w:val="28"/>
          <w:szCs w:val="20"/>
          <w:lang w:eastAsia="ru-RU"/>
        </w:rPr>
        <w:tab/>
        <w:t xml:space="preserve">заболевания </w:t>
      </w:r>
      <w:r w:rsidRPr="00D04D31">
        <w:rPr>
          <w:rFonts w:eastAsia="Times New Roman" w:cs="Times New Roman"/>
          <w:sz w:val="28"/>
          <w:szCs w:val="20"/>
          <w:lang w:eastAsia="ru-RU"/>
        </w:rPr>
        <w:tab/>
        <w:t xml:space="preserve">(код  </w:t>
      </w:r>
    </w:p>
    <w:p w14:paraId="396B7000" w14:textId="77777777" w:rsidR="00D04D31" w:rsidRP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t xml:space="preserve">по Международной статистической классификации болезней и проблем, связанных со здоровьем, 10 пересмотра (далее – МКБ-10)); </w:t>
      </w:r>
    </w:p>
    <w:p w14:paraId="69B48112" w14:textId="77777777" w:rsidR="00D04D31" w:rsidRP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t>g.</w:t>
      </w:r>
      <w:r w:rsidRPr="00D04D31">
        <w:rPr>
          <w:rFonts w:eastAsia="Times New Roman" w:cs="Times New Roman"/>
          <w:sz w:val="28"/>
          <w:szCs w:val="20"/>
          <w:lang w:eastAsia="ru-RU"/>
        </w:rPr>
        <w:tab/>
        <w:t>Оценка состояния пациента по шкалам: шкала оценки органной недостаточности у пациентов, находящихся на интенсивной терапии (</w:t>
      </w:r>
      <w:proofErr w:type="spellStart"/>
      <w:r w:rsidRPr="00D04D31">
        <w:rPr>
          <w:rFonts w:eastAsia="Times New Roman" w:cs="Times New Roman"/>
          <w:sz w:val="28"/>
          <w:szCs w:val="20"/>
          <w:lang w:eastAsia="ru-RU"/>
        </w:rPr>
        <w:t>Sequential</w:t>
      </w:r>
      <w:proofErr w:type="spellEnd"/>
      <w:r w:rsidRPr="00D04D31">
        <w:rPr>
          <w:rFonts w:eastAsia="Times New Roman" w:cs="Times New Roman"/>
          <w:sz w:val="28"/>
          <w:szCs w:val="20"/>
          <w:lang w:eastAsia="ru-RU"/>
        </w:rPr>
        <w:t xml:space="preserve"> </w:t>
      </w:r>
      <w:proofErr w:type="spellStart"/>
      <w:r w:rsidRPr="00D04D31">
        <w:rPr>
          <w:rFonts w:eastAsia="Times New Roman" w:cs="Times New Roman"/>
          <w:sz w:val="28"/>
          <w:szCs w:val="20"/>
          <w:lang w:eastAsia="ru-RU"/>
        </w:rPr>
        <w:t>Organ</w:t>
      </w:r>
      <w:proofErr w:type="spellEnd"/>
      <w:r w:rsidRPr="00D04D31">
        <w:rPr>
          <w:rFonts w:eastAsia="Times New Roman" w:cs="Times New Roman"/>
          <w:sz w:val="28"/>
          <w:szCs w:val="20"/>
          <w:lang w:eastAsia="ru-RU"/>
        </w:rPr>
        <w:t xml:space="preserve"> </w:t>
      </w:r>
      <w:proofErr w:type="spellStart"/>
      <w:r w:rsidRPr="00D04D31">
        <w:rPr>
          <w:rFonts w:eastAsia="Times New Roman" w:cs="Times New Roman"/>
          <w:sz w:val="28"/>
          <w:szCs w:val="20"/>
          <w:lang w:eastAsia="ru-RU"/>
        </w:rPr>
        <w:t>Failure</w:t>
      </w:r>
      <w:proofErr w:type="spellEnd"/>
      <w:r w:rsidRPr="00D04D31">
        <w:rPr>
          <w:rFonts w:eastAsia="Times New Roman" w:cs="Times New Roman"/>
          <w:sz w:val="28"/>
          <w:szCs w:val="20"/>
          <w:lang w:eastAsia="ru-RU"/>
        </w:rPr>
        <w:t xml:space="preserve"> Assessment, SOFA), шкала оценки органной недостаточности у пациентов детского возраста, находящихся на интенсивной терапии (</w:t>
      </w:r>
      <w:proofErr w:type="spellStart"/>
      <w:r w:rsidRPr="00D04D31">
        <w:rPr>
          <w:rFonts w:eastAsia="Times New Roman" w:cs="Times New Roman"/>
          <w:sz w:val="28"/>
          <w:szCs w:val="20"/>
          <w:lang w:eastAsia="ru-RU"/>
        </w:rPr>
        <w:t>Pediatric</w:t>
      </w:r>
      <w:proofErr w:type="spellEnd"/>
      <w:r w:rsidRPr="00D04D31">
        <w:rPr>
          <w:rFonts w:eastAsia="Times New Roman" w:cs="Times New Roman"/>
          <w:sz w:val="28"/>
          <w:szCs w:val="20"/>
          <w:lang w:eastAsia="ru-RU"/>
        </w:rPr>
        <w:t xml:space="preserve"> </w:t>
      </w:r>
      <w:proofErr w:type="spellStart"/>
      <w:r w:rsidRPr="00D04D31">
        <w:rPr>
          <w:rFonts w:eastAsia="Times New Roman" w:cs="Times New Roman"/>
          <w:sz w:val="28"/>
          <w:szCs w:val="20"/>
          <w:lang w:eastAsia="ru-RU"/>
        </w:rPr>
        <w:t>Sequential</w:t>
      </w:r>
      <w:proofErr w:type="spellEnd"/>
      <w:r w:rsidRPr="00D04D31">
        <w:rPr>
          <w:rFonts w:eastAsia="Times New Roman" w:cs="Times New Roman"/>
          <w:sz w:val="28"/>
          <w:szCs w:val="20"/>
          <w:lang w:eastAsia="ru-RU"/>
        </w:rPr>
        <w:t xml:space="preserve"> </w:t>
      </w:r>
      <w:proofErr w:type="spellStart"/>
      <w:r w:rsidRPr="00D04D31">
        <w:rPr>
          <w:rFonts w:eastAsia="Times New Roman" w:cs="Times New Roman"/>
          <w:sz w:val="28"/>
          <w:szCs w:val="20"/>
          <w:lang w:eastAsia="ru-RU"/>
        </w:rPr>
        <w:t>Organ</w:t>
      </w:r>
      <w:proofErr w:type="spellEnd"/>
      <w:r w:rsidRPr="00D04D31">
        <w:rPr>
          <w:rFonts w:eastAsia="Times New Roman" w:cs="Times New Roman"/>
          <w:sz w:val="28"/>
          <w:szCs w:val="20"/>
          <w:lang w:eastAsia="ru-RU"/>
        </w:rPr>
        <w:t xml:space="preserve"> </w:t>
      </w:r>
      <w:proofErr w:type="spellStart"/>
      <w:r w:rsidRPr="00D04D31">
        <w:rPr>
          <w:rFonts w:eastAsia="Times New Roman" w:cs="Times New Roman"/>
          <w:sz w:val="28"/>
          <w:szCs w:val="20"/>
          <w:lang w:eastAsia="ru-RU"/>
        </w:rPr>
        <w:t>Failure</w:t>
      </w:r>
      <w:proofErr w:type="spellEnd"/>
      <w:r w:rsidRPr="00D04D31">
        <w:rPr>
          <w:rFonts w:eastAsia="Times New Roman" w:cs="Times New Roman"/>
          <w:sz w:val="28"/>
          <w:szCs w:val="20"/>
          <w:lang w:eastAsia="ru-RU"/>
        </w:rPr>
        <w:t xml:space="preserve"> Assessment, </w:t>
      </w:r>
      <w:proofErr w:type="spellStart"/>
      <w:r w:rsidRPr="00D04D31">
        <w:rPr>
          <w:rFonts w:eastAsia="Times New Roman" w:cs="Times New Roman"/>
          <w:sz w:val="28"/>
          <w:szCs w:val="20"/>
          <w:lang w:eastAsia="ru-RU"/>
        </w:rPr>
        <w:t>pSOFA</w:t>
      </w:r>
      <w:proofErr w:type="spellEnd"/>
      <w:r w:rsidRPr="00D04D31">
        <w:rPr>
          <w:rFonts w:eastAsia="Times New Roman" w:cs="Times New Roman"/>
          <w:sz w:val="28"/>
          <w:szCs w:val="20"/>
          <w:lang w:eastAsia="ru-RU"/>
        </w:rPr>
        <w:t xml:space="preserve">), шкала реабилитационной маршрутизации; индекс оценки тяжести и </w:t>
      </w:r>
    </w:p>
    <w:p w14:paraId="4CC87DE8" w14:textId="77777777" w:rsidR="00D04D31" w:rsidRPr="00D04D31" w:rsidRDefault="00D04D31" w:rsidP="00D04D31">
      <w:pPr>
        <w:spacing w:line="240" w:lineRule="auto"/>
        <w:rPr>
          <w:rFonts w:eastAsia="Times New Roman" w:cs="Times New Roman"/>
          <w:sz w:val="28"/>
          <w:szCs w:val="20"/>
          <w:lang w:val="en-US" w:eastAsia="ru-RU"/>
        </w:rPr>
      </w:pPr>
      <w:r w:rsidRPr="00D04D31">
        <w:rPr>
          <w:rFonts w:eastAsia="Times New Roman" w:cs="Times New Roman"/>
          <w:sz w:val="28"/>
          <w:szCs w:val="20"/>
          <w:lang w:eastAsia="ru-RU"/>
        </w:rPr>
        <w:t>распространенности</w:t>
      </w:r>
      <w:r w:rsidRPr="00D04D31">
        <w:rPr>
          <w:rFonts w:eastAsia="Times New Roman" w:cs="Times New Roman"/>
          <w:sz w:val="28"/>
          <w:szCs w:val="20"/>
          <w:lang w:val="en-US" w:eastAsia="ru-RU"/>
        </w:rPr>
        <w:t xml:space="preserve"> </w:t>
      </w:r>
      <w:r w:rsidRPr="00D04D31">
        <w:rPr>
          <w:rFonts w:eastAsia="Times New Roman" w:cs="Times New Roman"/>
          <w:sz w:val="28"/>
          <w:szCs w:val="20"/>
          <w:lang w:eastAsia="ru-RU"/>
        </w:rPr>
        <w:t>псориаза</w:t>
      </w:r>
      <w:r w:rsidRPr="00D04D31">
        <w:rPr>
          <w:rFonts w:eastAsia="Times New Roman" w:cs="Times New Roman"/>
          <w:sz w:val="28"/>
          <w:szCs w:val="20"/>
          <w:lang w:val="en-US" w:eastAsia="ru-RU"/>
        </w:rPr>
        <w:t xml:space="preserve"> (Psoriasis Area Severity Index, PASI); </w:t>
      </w:r>
    </w:p>
    <w:p w14:paraId="42931C7A" w14:textId="77777777" w:rsidR="00D04D31" w:rsidRP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t>h.</w:t>
      </w:r>
      <w:r w:rsidRPr="00D04D31">
        <w:rPr>
          <w:rFonts w:eastAsia="Times New Roman" w:cs="Times New Roman"/>
          <w:sz w:val="28"/>
          <w:szCs w:val="20"/>
          <w:lang w:eastAsia="ru-RU"/>
        </w:rPr>
        <w:tab/>
        <w:t xml:space="preserve">Длительность непрерывного проведения ресурсоемких медицинских </w:t>
      </w:r>
    </w:p>
    <w:p w14:paraId="20B83D14" w14:textId="77777777" w:rsidR="00D04D31" w:rsidRP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t xml:space="preserve">услуг (искусственной вентиляции легких, видео-ЭЭГ-мониторинга); </w:t>
      </w:r>
    </w:p>
    <w:p w14:paraId="570BEA0D" w14:textId="77777777" w:rsidR="00D04D31" w:rsidRP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t>i.</w:t>
      </w:r>
      <w:r w:rsidRPr="00D04D31">
        <w:rPr>
          <w:rFonts w:eastAsia="Times New Roman" w:cs="Times New Roman"/>
          <w:sz w:val="28"/>
          <w:szCs w:val="20"/>
          <w:lang w:eastAsia="ru-RU"/>
        </w:rPr>
        <w:tab/>
        <w:t xml:space="preserve">Количество дней проведения лучевой терапии (фракций); j. Пол; </w:t>
      </w:r>
    </w:p>
    <w:p w14:paraId="7F1EE0FE" w14:textId="77777777" w:rsidR="00D04D31" w:rsidRP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t>k.</w:t>
      </w:r>
      <w:r w:rsidRPr="00D04D31">
        <w:rPr>
          <w:rFonts w:eastAsia="Times New Roman" w:cs="Times New Roman"/>
          <w:sz w:val="28"/>
          <w:szCs w:val="20"/>
          <w:lang w:eastAsia="ru-RU"/>
        </w:rPr>
        <w:tab/>
        <w:t xml:space="preserve">Длительность лечения; </w:t>
      </w:r>
    </w:p>
    <w:p w14:paraId="5EAA5C2B" w14:textId="77777777" w:rsidR="00D04D31" w:rsidRP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t>l.</w:t>
      </w:r>
      <w:r w:rsidRPr="00D04D31">
        <w:rPr>
          <w:rFonts w:eastAsia="Times New Roman" w:cs="Times New Roman"/>
          <w:sz w:val="28"/>
          <w:szCs w:val="20"/>
          <w:lang w:eastAsia="ru-RU"/>
        </w:rPr>
        <w:tab/>
        <w:t xml:space="preserve">Этап лечения, в том числе этап проведения экстракорпорального оплодотворения, долечивание пациентов с новой коронавирусной инфекцией (COVID-19), </w:t>
      </w:r>
      <w:proofErr w:type="spellStart"/>
      <w:r w:rsidRPr="00D04D31">
        <w:rPr>
          <w:rFonts w:eastAsia="Times New Roman" w:cs="Times New Roman"/>
          <w:sz w:val="28"/>
          <w:szCs w:val="20"/>
          <w:lang w:eastAsia="ru-RU"/>
        </w:rPr>
        <w:t>посттрансплантационный</w:t>
      </w:r>
      <w:proofErr w:type="spellEnd"/>
      <w:r w:rsidRPr="00D04D31">
        <w:rPr>
          <w:rFonts w:eastAsia="Times New Roman" w:cs="Times New Roman"/>
          <w:sz w:val="28"/>
          <w:szCs w:val="20"/>
          <w:lang w:eastAsia="ru-RU"/>
        </w:rPr>
        <w:t xml:space="preserve"> период после пересадки костного мозга; </w:t>
      </w:r>
    </w:p>
    <w:p w14:paraId="489ECD0A" w14:textId="77777777" w:rsidR="00D04D31" w:rsidRP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t>m.</w:t>
      </w:r>
      <w:r w:rsidRPr="00D04D31">
        <w:rPr>
          <w:rFonts w:eastAsia="Times New Roman" w:cs="Times New Roman"/>
          <w:sz w:val="28"/>
          <w:szCs w:val="20"/>
          <w:lang w:eastAsia="ru-RU"/>
        </w:rPr>
        <w:tab/>
        <w:t xml:space="preserve">Показания к применению лекарственного препарата; </w:t>
      </w:r>
    </w:p>
    <w:p w14:paraId="0F2CD64C" w14:textId="77777777" w:rsidR="00D04D31" w:rsidRP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t>n.</w:t>
      </w:r>
      <w:r w:rsidRPr="00D04D31">
        <w:rPr>
          <w:rFonts w:eastAsia="Times New Roman" w:cs="Times New Roman"/>
          <w:sz w:val="28"/>
          <w:szCs w:val="20"/>
          <w:lang w:eastAsia="ru-RU"/>
        </w:rPr>
        <w:tab/>
        <w:t xml:space="preserve">Объем послеоперационных грыж брюшной стенки; </w:t>
      </w:r>
    </w:p>
    <w:p w14:paraId="4625D708" w14:textId="77777777" w:rsidR="00D04D31" w:rsidRP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t>o.</w:t>
      </w:r>
      <w:r w:rsidRPr="00D04D31">
        <w:rPr>
          <w:rFonts w:eastAsia="Times New Roman" w:cs="Times New Roman"/>
          <w:sz w:val="28"/>
          <w:szCs w:val="20"/>
          <w:lang w:eastAsia="ru-RU"/>
        </w:rPr>
        <w:tab/>
        <w:t xml:space="preserve">Степень тяжести заболевания; </w:t>
      </w:r>
    </w:p>
    <w:p w14:paraId="4245BA4D" w14:textId="77777777" w:rsidR="00D04D31" w:rsidRDefault="00D04D31" w:rsidP="00D04D31">
      <w:pPr>
        <w:spacing w:line="240" w:lineRule="auto"/>
        <w:rPr>
          <w:rFonts w:eastAsia="Times New Roman" w:cs="Times New Roman"/>
          <w:sz w:val="28"/>
          <w:szCs w:val="20"/>
          <w:lang w:eastAsia="ru-RU"/>
        </w:rPr>
      </w:pPr>
      <w:r w:rsidRPr="00D04D31">
        <w:rPr>
          <w:rFonts w:eastAsia="Times New Roman" w:cs="Times New Roman"/>
          <w:sz w:val="28"/>
          <w:szCs w:val="20"/>
          <w:lang w:eastAsia="ru-RU"/>
        </w:rPr>
        <w:t>p.</w:t>
      </w:r>
      <w:r w:rsidRPr="00D04D31">
        <w:rPr>
          <w:rFonts w:eastAsia="Times New Roman" w:cs="Times New Roman"/>
          <w:sz w:val="28"/>
          <w:szCs w:val="20"/>
          <w:lang w:eastAsia="ru-RU"/>
        </w:rPr>
        <w:tab/>
        <w:t xml:space="preserve">Сочетание нескольких классификационных критериев в рамках одного классификационного критерия (например, сочетание оценки состояния пациента по шкале реабилитационной маршрутизации с назначением ботулинического токсина). </w:t>
      </w:r>
    </w:p>
    <w:p w14:paraId="17B09A53" w14:textId="77777777" w:rsidR="00D04D31" w:rsidRPr="00D04D31" w:rsidRDefault="00D04D31" w:rsidP="00D04D31">
      <w:pPr>
        <w:spacing w:line="240" w:lineRule="auto"/>
        <w:rPr>
          <w:rFonts w:cs="Times New Roman"/>
          <w:sz w:val="28"/>
        </w:rPr>
      </w:pPr>
      <w:r w:rsidRPr="00D04D31">
        <w:rPr>
          <w:rFonts w:cs="Times New Roman"/>
          <w:sz w:val="28"/>
        </w:rPr>
        <w:t xml:space="preserve">В случае, если в названии классификационного критерия отнесения случая лечения к КСГ предусмотрено обязательное выполнение отдельных медицинских услуг (например, для КСГ st37.032 «Комплексная медицинская реабилитация после протезирования нижних конечностей с установкой постоянного </w:t>
      </w:r>
      <w:proofErr w:type="spellStart"/>
      <w:r w:rsidRPr="00D04D31">
        <w:rPr>
          <w:rFonts w:cs="Times New Roman"/>
          <w:sz w:val="28"/>
        </w:rPr>
        <w:t>экзопротеза</w:t>
      </w:r>
      <w:proofErr w:type="spellEnd"/>
      <w:r w:rsidRPr="00D04D31">
        <w:rPr>
          <w:rFonts w:cs="Times New Roman"/>
          <w:sz w:val="28"/>
        </w:rPr>
        <w:t xml:space="preserve">, в том числе с болевым синдромом, с применением </w:t>
      </w:r>
      <w:proofErr w:type="spellStart"/>
      <w:r w:rsidRPr="00D04D31">
        <w:rPr>
          <w:rFonts w:cs="Times New Roman"/>
          <w:sz w:val="28"/>
        </w:rPr>
        <w:t>ботулотоксина</w:t>
      </w:r>
      <w:proofErr w:type="spellEnd"/>
      <w:r w:rsidRPr="00D04D31">
        <w:rPr>
          <w:rFonts w:cs="Times New Roman"/>
          <w:sz w:val="28"/>
        </w:rPr>
        <w:t xml:space="preserve">»), соответствующая КСГ может быть выбрана для оплаты только в случае выполнения всех услуг, обязательное выполнение которых предусмотрено соответствующим иным классификационным критерием. </w:t>
      </w:r>
    </w:p>
    <w:p w14:paraId="6A2176CF" w14:textId="3EE4D5CA" w:rsidR="00D04D31" w:rsidRDefault="00D04D31" w:rsidP="00D04D31">
      <w:pPr>
        <w:spacing w:line="240" w:lineRule="auto"/>
        <w:rPr>
          <w:rFonts w:cs="Times New Roman"/>
          <w:sz w:val="28"/>
        </w:rPr>
      </w:pPr>
      <w:r w:rsidRPr="00D04D31">
        <w:rPr>
          <w:rFonts w:cs="Times New Roman"/>
          <w:sz w:val="28"/>
        </w:rPr>
        <w:t xml:space="preserve">Для оплаты случая лечения по КСГ в качестве основного диагноза указывается код по МКБ-10, являющийся основным поводом к госпитализации. Например, в случае, когда пациент, страдающий сахарным диабетом, госпитализирован в медицинскую организацию с легочной эмболией, для оплаты медицинской помощи в реестре счетов в поле «Основной диагноз» указывается легочная эмболия, в поле «Дополнительный диагноз» указывается сахарный диабет. Исключением являются случаи, осложненные сепсисом и фебрильной </w:t>
      </w:r>
      <w:proofErr w:type="spellStart"/>
      <w:r w:rsidRPr="00D04D31">
        <w:rPr>
          <w:rFonts w:cs="Times New Roman"/>
          <w:sz w:val="28"/>
        </w:rPr>
        <w:t>нейтропенией</w:t>
      </w:r>
      <w:proofErr w:type="spellEnd"/>
      <w:r>
        <w:rPr>
          <w:rFonts w:cs="Times New Roman"/>
          <w:sz w:val="28"/>
        </w:rPr>
        <w:t>.</w:t>
      </w:r>
    </w:p>
    <w:p w14:paraId="0EF5121D" w14:textId="0FE1F284" w:rsidR="00760A7B" w:rsidRPr="006353B4" w:rsidRDefault="00760A7B" w:rsidP="00D04D31">
      <w:pPr>
        <w:spacing w:line="240" w:lineRule="auto"/>
        <w:rPr>
          <w:rFonts w:eastAsia="Calibri" w:cs="Times New Roman"/>
          <w:sz w:val="28"/>
          <w:szCs w:val="28"/>
        </w:rPr>
      </w:pPr>
      <w:r w:rsidRPr="006353B4">
        <w:rPr>
          <w:rFonts w:eastAsia="Calibri" w:cs="Times New Roman"/>
          <w:sz w:val="28"/>
          <w:szCs w:val="28"/>
        </w:rPr>
        <w:t>К настоящей Инструкции прилагается Расшифровка групп в соответствии с МКБ 10 и Номенклатурой, представленная в виде файла</w:t>
      </w:r>
      <w:bookmarkStart w:id="0" w:name="OLE_LINK4"/>
      <w:bookmarkStart w:id="1" w:name="OLE_LINK5"/>
      <w:r w:rsidRPr="006353B4">
        <w:rPr>
          <w:rFonts w:eastAsia="Calibri" w:cs="Times New Roman"/>
          <w:sz w:val="28"/>
          <w:szCs w:val="28"/>
        </w:rPr>
        <w:t xml:space="preserve"> </w:t>
      </w:r>
      <w:r w:rsidRPr="006353B4">
        <w:rPr>
          <w:rFonts w:eastAsia="Calibri" w:cs="Times New Roman"/>
          <w:b/>
          <w:i/>
          <w:sz w:val="28"/>
          <w:szCs w:val="28"/>
        </w:rPr>
        <w:t>«Расшифровка групп»</w:t>
      </w:r>
      <w:bookmarkEnd w:id="0"/>
      <w:bookmarkEnd w:id="1"/>
      <w:r w:rsidRPr="006353B4">
        <w:rPr>
          <w:rFonts w:eastAsia="Calibri" w:cs="Times New Roman"/>
          <w:sz w:val="28"/>
          <w:szCs w:val="28"/>
        </w:rPr>
        <w:t xml:space="preserve"> формата </w:t>
      </w:r>
      <w:r w:rsidRPr="006353B4">
        <w:rPr>
          <w:rFonts w:eastAsia="Calibri" w:cs="Times New Roman"/>
          <w:sz w:val="28"/>
          <w:szCs w:val="28"/>
          <w:lang w:val="en-US"/>
        </w:rPr>
        <w:t>MS</w:t>
      </w:r>
      <w:r w:rsidRPr="006353B4">
        <w:rPr>
          <w:rFonts w:eastAsia="Calibri" w:cs="Times New Roman"/>
          <w:sz w:val="28"/>
          <w:szCs w:val="28"/>
        </w:rPr>
        <w:t xml:space="preserve"> </w:t>
      </w:r>
      <w:r w:rsidRPr="006353B4">
        <w:rPr>
          <w:rFonts w:eastAsia="Calibri" w:cs="Times New Roman"/>
          <w:sz w:val="28"/>
          <w:szCs w:val="28"/>
          <w:lang w:val="en-US"/>
        </w:rPr>
        <w:t>Excel</w:t>
      </w:r>
      <w:r w:rsidRPr="006353B4">
        <w:rPr>
          <w:rFonts w:eastAsia="Calibri" w:cs="Times New Roman"/>
          <w:sz w:val="28"/>
          <w:szCs w:val="28"/>
        </w:rPr>
        <w:t xml:space="preserve">. Данная Расшифровка представлена отдельно для круглосуточного и дневного стационара (пометки «КС» и «ДС»). </w:t>
      </w:r>
    </w:p>
    <w:p w14:paraId="5120EBB0" w14:textId="00FC2520" w:rsidR="00024E6D" w:rsidRPr="00024E6D" w:rsidRDefault="00024E6D" w:rsidP="00080B5D">
      <w:pPr>
        <w:pStyle w:val="affffe"/>
        <w:rPr>
          <w:b/>
          <w:bCs/>
        </w:rPr>
      </w:pPr>
      <w:r w:rsidRPr="00024E6D">
        <w:lastRenderedPageBreak/>
        <w:t xml:space="preserve">Файлы «Расшифровка групп» имеют одинаковую структуру и состоят из следующих листов, содержащих соответствующие справочники:  </w:t>
      </w:r>
    </w:p>
    <w:p w14:paraId="76FE9B79" w14:textId="77777777" w:rsidR="00024E6D" w:rsidRPr="00024E6D" w:rsidRDefault="00024E6D" w:rsidP="00080B5D">
      <w:pPr>
        <w:pStyle w:val="affffe"/>
        <w:rPr>
          <w:b/>
          <w:bCs/>
        </w:rPr>
      </w:pPr>
      <w:r w:rsidRPr="00024E6D">
        <w:t>-</w:t>
      </w:r>
      <w:r w:rsidRPr="00024E6D">
        <w:tab/>
        <w:t xml:space="preserve">«КСГ» – перечень КСГ и коэффициенты относительной затратоемкости в соответствии с Перечнем; </w:t>
      </w:r>
    </w:p>
    <w:p w14:paraId="209F5750" w14:textId="77777777" w:rsidR="00024E6D" w:rsidRPr="00024E6D" w:rsidRDefault="00024E6D" w:rsidP="00080B5D">
      <w:pPr>
        <w:pStyle w:val="affffe"/>
        <w:rPr>
          <w:b/>
          <w:bCs/>
        </w:rPr>
      </w:pPr>
      <w:r w:rsidRPr="00024E6D">
        <w:t>-</w:t>
      </w:r>
      <w:r w:rsidRPr="00024E6D">
        <w:tab/>
        <w:t xml:space="preserve">«МКБ 10» – справочник кодов МКБ 10 с указанием для каждого кода, включенного в группировку, номеров КСГ, к которым может быть отнесен данный код диагноза; </w:t>
      </w:r>
    </w:p>
    <w:p w14:paraId="1BE55056" w14:textId="77777777" w:rsidR="00024E6D" w:rsidRPr="00024E6D" w:rsidRDefault="00024E6D" w:rsidP="00080B5D">
      <w:pPr>
        <w:pStyle w:val="affffe"/>
        <w:rPr>
          <w:b/>
          <w:bCs/>
        </w:rPr>
      </w:pPr>
      <w:r w:rsidRPr="00024E6D">
        <w:t>-</w:t>
      </w:r>
      <w:r w:rsidRPr="00024E6D">
        <w:tab/>
        <w:t xml:space="preserve">«Номенклатура» – справочник кодов Номенклатуры с указанием для каждого кода услуги, включенного в группировку, номеров КСГ, к которым может быть отнесен данный код; </w:t>
      </w:r>
    </w:p>
    <w:p w14:paraId="4747B687" w14:textId="77777777" w:rsidR="00024E6D" w:rsidRPr="00024E6D" w:rsidRDefault="00024E6D" w:rsidP="00080B5D">
      <w:pPr>
        <w:pStyle w:val="affffe"/>
        <w:rPr>
          <w:b/>
          <w:bCs/>
        </w:rPr>
      </w:pPr>
      <w:r w:rsidRPr="00024E6D">
        <w:t>-</w:t>
      </w:r>
      <w:r w:rsidRPr="00024E6D">
        <w:tab/>
        <w:t xml:space="preserve">«Онкология, схемы ЛТ» – справочник схем лекарственной терапии при злокачественных новообразованиях (кроме лимфоидной и кроветворной тканей) с указанием для каждой схемы номера КСГ, к которой может быть отнесен случай госпитализации с применением данной схемы; </w:t>
      </w:r>
    </w:p>
    <w:p w14:paraId="2532373B" w14:textId="77777777" w:rsidR="00024E6D" w:rsidRPr="00024E6D" w:rsidRDefault="00024E6D" w:rsidP="00080B5D">
      <w:pPr>
        <w:pStyle w:val="affffe"/>
        <w:rPr>
          <w:b/>
          <w:bCs/>
        </w:rPr>
      </w:pPr>
      <w:r w:rsidRPr="00024E6D">
        <w:t xml:space="preserve">«ХВГ, схемы ЛТ» – справочник схем лекарственной терапии при хронических вирусных гепатитах C и В с дельта агентом (D) с указанием для каждой схемы номера КСГ, к которой может быть отнесен случай госпитализации с применением данной схемы; </w:t>
      </w:r>
    </w:p>
    <w:p w14:paraId="127D9247" w14:textId="77777777" w:rsidR="00024E6D" w:rsidRPr="00024E6D" w:rsidRDefault="00024E6D" w:rsidP="00080B5D">
      <w:pPr>
        <w:pStyle w:val="affffe"/>
        <w:rPr>
          <w:b/>
          <w:bCs/>
        </w:rPr>
      </w:pPr>
      <w:r w:rsidRPr="00024E6D">
        <w:t>-</w:t>
      </w:r>
      <w:r w:rsidRPr="00024E6D">
        <w:tab/>
        <w:t xml:space="preserve">«ГИБП, схемы ЛТ» – справочник схем лекарственной терапии с применением генно-инженерных биологических препаратов и </w:t>
      </w:r>
      <w:proofErr w:type="gramStart"/>
      <w:r w:rsidRPr="00024E6D">
        <w:t>селективных иммунодепрессантов</w:t>
      </w:r>
      <w:proofErr w:type="gramEnd"/>
      <w:r w:rsidRPr="00024E6D">
        <w:t xml:space="preserve"> и ингибиторов </w:t>
      </w:r>
      <w:proofErr w:type="spellStart"/>
      <w:r w:rsidRPr="00024E6D">
        <w:t>янус-киназ</w:t>
      </w:r>
      <w:proofErr w:type="spellEnd"/>
      <w:r w:rsidRPr="00024E6D">
        <w:t xml:space="preserve"> с указанием для каждой схемы номера КСГ, к которой может быть отнесен случай госпитализации с применением данной схемы; </w:t>
      </w:r>
    </w:p>
    <w:p w14:paraId="766157F9" w14:textId="77777777" w:rsidR="00024E6D" w:rsidRPr="00024E6D" w:rsidRDefault="00024E6D" w:rsidP="00080B5D">
      <w:pPr>
        <w:pStyle w:val="affffe"/>
        <w:rPr>
          <w:b/>
          <w:bCs/>
        </w:rPr>
      </w:pPr>
      <w:r w:rsidRPr="00024E6D">
        <w:t>-</w:t>
      </w:r>
      <w:r w:rsidRPr="00024E6D">
        <w:tab/>
        <w:t xml:space="preserve">«АМТ, схемы ЛТ» - справочник схем лекарственной терапии с применением антимикробных или антимикотических препаратов с указанием для каждой схемы номера КСГ, к которой может быть отнесен случай госпитализации с применением данной схемы; </w:t>
      </w:r>
    </w:p>
    <w:p w14:paraId="0F78F5C7" w14:textId="77777777" w:rsidR="00024E6D" w:rsidRPr="00024E6D" w:rsidRDefault="00024E6D" w:rsidP="00080B5D">
      <w:pPr>
        <w:pStyle w:val="affffe"/>
        <w:rPr>
          <w:b/>
          <w:bCs/>
        </w:rPr>
      </w:pPr>
      <w:r w:rsidRPr="00024E6D">
        <w:t>-</w:t>
      </w:r>
      <w:r w:rsidRPr="00024E6D">
        <w:tab/>
        <w:t xml:space="preserve">«МНН ЛП» – справочник МНН лекарственных препаратов (сочетания МНН лекарственных препаратов) с указанием для каждой позиции номеров КСГ, к которым может быть отнесен случай госпитализации с применением данного МНН лекарственного препарата (сочетания МНН лекарственных препаратов);  </w:t>
      </w:r>
    </w:p>
    <w:p w14:paraId="2E7992C2" w14:textId="77777777" w:rsidR="00024E6D" w:rsidRPr="00024E6D" w:rsidRDefault="00024E6D" w:rsidP="00080B5D">
      <w:pPr>
        <w:pStyle w:val="affffe"/>
        <w:rPr>
          <w:b/>
          <w:bCs/>
        </w:rPr>
      </w:pPr>
      <w:r w:rsidRPr="00024E6D">
        <w:t>-</w:t>
      </w:r>
      <w:r w:rsidRPr="00024E6D">
        <w:tab/>
        <w:t xml:space="preserve">«ДКК» – справочник кодов иных классификационных критериев (в дополнение к справочникам «Онкология, схемы ЛТ», «ХГС, схемы ЛТ», «ГИБП, схемы ЛТ» и «МНН ЛП», используемых для отнесения случая госпитализации к определенным КСГ; </w:t>
      </w:r>
    </w:p>
    <w:p w14:paraId="5DBBFD0E" w14:textId="3C00C2A2" w:rsidR="00024E6D" w:rsidRPr="00024E6D" w:rsidRDefault="00024E6D" w:rsidP="00080B5D">
      <w:pPr>
        <w:pStyle w:val="affffe"/>
        <w:rPr>
          <w:b/>
          <w:bCs/>
        </w:rPr>
      </w:pPr>
      <w:r w:rsidRPr="00024E6D">
        <w:t xml:space="preserve"> -</w:t>
      </w:r>
      <w:r w:rsidRPr="00024E6D">
        <w:tab/>
        <w:t>«</w:t>
      </w:r>
      <w:proofErr w:type="spellStart"/>
      <w:r w:rsidRPr="00024E6D">
        <w:t>Группировщик</w:t>
      </w:r>
      <w:proofErr w:type="spellEnd"/>
      <w:r w:rsidRPr="00024E6D">
        <w:t xml:space="preserve">» – таблица, определяющая однозначное отнесение каждого пролеченного случая к конкретной КСГ на основании всех возможных комбинаций классификационных критериев; </w:t>
      </w:r>
    </w:p>
    <w:p w14:paraId="0FE7E5E5" w14:textId="77777777" w:rsidR="00024E6D" w:rsidRPr="00024E6D" w:rsidRDefault="00024E6D" w:rsidP="00080B5D">
      <w:pPr>
        <w:pStyle w:val="affffe"/>
        <w:rPr>
          <w:b/>
          <w:bCs/>
        </w:rPr>
      </w:pPr>
      <w:r w:rsidRPr="00024E6D">
        <w:t>-</w:t>
      </w:r>
      <w:r w:rsidRPr="00024E6D">
        <w:tab/>
        <w:t>«</w:t>
      </w:r>
      <w:proofErr w:type="spellStart"/>
      <w:r w:rsidRPr="00024E6D">
        <w:t>Группировщик</w:t>
      </w:r>
      <w:proofErr w:type="spellEnd"/>
      <w:r w:rsidRPr="00024E6D">
        <w:t xml:space="preserve"> детальный» – таблица, соответствующая листу «</w:t>
      </w:r>
      <w:proofErr w:type="spellStart"/>
      <w:r w:rsidRPr="00024E6D">
        <w:t>Группировщик</w:t>
      </w:r>
      <w:proofErr w:type="spellEnd"/>
      <w:r w:rsidRPr="00024E6D">
        <w:t xml:space="preserve">», с расшифровкой кодов основных справочников; </w:t>
      </w:r>
    </w:p>
    <w:p w14:paraId="60825A32" w14:textId="2BF9635C" w:rsidR="00024E6D" w:rsidRDefault="00024E6D" w:rsidP="00080B5D">
      <w:pPr>
        <w:pStyle w:val="affffe"/>
        <w:rPr>
          <w:b/>
          <w:bCs/>
        </w:rPr>
      </w:pPr>
      <w:r w:rsidRPr="00024E6D">
        <w:t>-</w:t>
      </w:r>
      <w:r w:rsidRPr="00024E6D">
        <w:tab/>
        <w:t xml:space="preserve">«Структура справочников» – таблица, определяющая названия столбцов всех листов файла, а также обозначения кодов, вводимых в файле в дополнение к кодам основных справочников. </w:t>
      </w:r>
    </w:p>
    <w:p w14:paraId="19658DD3" w14:textId="77777777" w:rsidR="00024E6D" w:rsidRDefault="00024E6D" w:rsidP="00080B5D">
      <w:pPr>
        <w:pStyle w:val="affffe"/>
      </w:pPr>
    </w:p>
    <w:p w14:paraId="6740C465" w14:textId="01A6366B" w:rsidR="00760A7B" w:rsidRPr="006353B4" w:rsidRDefault="00760A7B" w:rsidP="006B5E5A">
      <w:pPr>
        <w:pStyle w:val="3"/>
      </w:pPr>
      <w:r w:rsidRPr="006353B4">
        <w:t>1.</w:t>
      </w:r>
      <w:r w:rsidR="00D54B55" w:rsidRPr="006353B4">
        <w:t>1</w:t>
      </w:r>
      <w:r w:rsidRPr="006353B4">
        <w:t xml:space="preserve">. </w:t>
      </w:r>
      <w:r w:rsidRPr="00F5108F">
        <w:t>Справочник</w:t>
      </w:r>
      <w:r w:rsidRPr="006353B4">
        <w:t xml:space="preserve"> КСГ</w:t>
      </w:r>
    </w:p>
    <w:p w14:paraId="486F3DCF" w14:textId="77777777" w:rsidR="00C9680F" w:rsidRPr="006353B4" w:rsidRDefault="00C9680F" w:rsidP="00F5108F">
      <w:pPr>
        <w:rPr>
          <w:lang w:eastAsia="ru-RU"/>
        </w:rPr>
      </w:pPr>
    </w:p>
    <w:p w14:paraId="6EA300EB" w14:textId="77777777" w:rsidR="00C9680F" w:rsidRPr="006353B4" w:rsidRDefault="00C9680F" w:rsidP="00C9680F">
      <w:pPr>
        <w:widowControl w:val="0"/>
        <w:autoSpaceDE w:val="0"/>
        <w:autoSpaceDN w:val="0"/>
        <w:spacing w:line="240" w:lineRule="auto"/>
        <w:ind w:firstLine="567"/>
        <w:rPr>
          <w:rFonts w:eastAsia="Times New Roman" w:cs="Times New Roman"/>
          <w:sz w:val="28"/>
          <w:szCs w:val="24"/>
          <w:lang w:eastAsia="ru-RU"/>
        </w:rPr>
      </w:pPr>
      <w:r w:rsidRPr="006353B4">
        <w:rPr>
          <w:rFonts w:eastAsia="Times New Roman" w:cs="Times New Roman"/>
          <w:sz w:val="28"/>
          <w:szCs w:val="24"/>
          <w:lang w:eastAsia="ru-RU"/>
        </w:rPr>
        <w:t>В файле MS Excel «Расшифровка групп» на листе «КСГ» содержится перечень КСГ и коэффициенты относительной затратоемкости в соответствии с Перечнем в следующем формате:</w:t>
      </w:r>
    </w:p>
    <w:p w14:paraId="7A834291" w14:textId="77777777" w:rsidR="00C9680F" w:rsidRPr="006353B4" w:rsidRDefault="00C9680F" w:rsidP="00C9680F">
      <w:pPr>
        <w:widowControl w:val="0"/>
        <w:autoSpaceDE w:val="0"/>
        <w:autoSpaceDN w:val="0"/>
        <w:spacing w:line="240" w:lineRule="auto"/>
        <w:jc w:val="center"/>
        <w:rPr>
          <w:rFonts w:eastAsia="Times New Roman" w:cs="Times New Roman"/>
          <w:b/>
          <w:sz w:val="28"/>
          <w:szCs w:val="24"/>
          <w:lang w:eastAsia="ru-RU"/>
        </w:rPr>
      </w:pPr>
      <w:r w:rsidRPr="006353B4">
        <w:rPr>
          <w:rFonts w:eastAsia="Times New Roman" w:cs="Times New Roman"/>
          <w:b/>
          <w:sz w:val="28"/>
          <w:szCs w:val="24"/>
          <w:lang w:eastAsia="ru-RU"/>
        </w:rPr>
        <w:t>Структура справочника «КСГ»</w:t>
      </w:r>
    </w:p>
    <w:p w14:paraId="189DA43F" w14:textId="33CBFE8E" w:rsidR="00C9680F" w:rsidRDefault="00C9680F" w:rsidP="00C9680F">
      <w:pPr>
        <w:widowControl w:val="0"/>
        <w:autoSpaceDE w:val="0"/>
        <w:autoSpaceDN w:val="0"/>
        <w:spacing w:line="240" w:lineRule="auto"/>
        <w:jc w:val="center"/>
        <w:rPr>
          <w:rFonts w:eastAsia="Times New Roman" w:cs="Times New Roman"/>
          <w:b/>
          <w:sz w:val="28"/>
          <w:szCs w:val="24"/>
          <w:lang w:eastAsia="ru-RU"/>
        </w:rPr>
      </w:pPr>
      <w:r w:rsidRPr="006353B4">
        <w:rPr>
          <w:rFonts w:eastAsia="Times New Roman" w:cs="Times New Roman"/>
          <w:b/>
          <w:sz w:val="28"/>
          <w:szCs w:val="24"/>
          <w:lang w:eastAsia="ru-RU"/>
        </w:rPr>
        <w:t>(лист «КСГ» файла «Расшифровка групп»):</w:t>
      </w:r>
    </w:p>
    <w:p w14:paraId="33F14BED" w14:textId="77777777" w:rsidR="00EC1B98" w:rsidRPr="006353B4" w:rsidRDefault="00EC1B98" w:rsidP="00C9680F">
      <w:pPr>
        <w:widowControl w:val="0"/>
        <w:autoSpaceDE w:val="0"/>
        <w:autoSpaceDN w:val="0"/>
        <w:spacing w:line="240" w:lineRule="auto"/>
        <w:jc w:val="center"/>
        <w:rPr>
          <w:rFonts w:eastAsia="Times New Roman" w:cs="Times New Roman"/>
          <w:b/>
          <w:sz w:val="28"/>
          <w:szCs w:val="24"/>
          <w:lang w:eastAsia="ru-RU"/>
        </w:rPr>
      </w:pPr>
    </w:p>
    <w:tbl>
      <w:tblPr>
        <w:tblW w:w="9342" w:type="dxa"/>
        <w:jc w:val="center"/>
        <w:tblCellMar>
          <w:top w:w="7" w:type="dxa"/>
          <w:left w:w="115" w:type="dxa"/>
          <w:right w:w="60" w:type="dxa"/>
        </w:tblCellMar>
        <w:tblLook w:val="04A0" w:firstRow="1" w:lastRow="0" w:firstColumn="1" w:lastColumn="0" w:noHBand="0" w:noVBand="1"/>
      </w:tblPr>
      <w:tblGrid>
        <w:gridCol w:w="2490"/>
        <w:gridCol w:w="4137"/>
        <w:gridCol w:w="2715"/>
      </w:tblGrid>
      <w:tr w:rsidR="00EC1B98" w:rsidRPr="00EC1B98" w14:paraId="3C8CCB1B" w14:textId="77777777" w:rsidTr="00EC1B98">
        <w:trPr>
          <w:trHeight w:val="561"/>
          <w:jc w:val="center"/>
        </w:trPr>
        <w:tc>
          <w:tcPr>
            <w:tcW w:w="19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0A6D3" w14:textId="7D13DC6D" w:rsidR="00EC1B98" w:rsidRPr="00EC1B98" w:rsidRDefault="00EC1B98" w:rsidP="00EC1B98">
            <w:pPr>
              <w:pStyle w:val="affffe"/>
              <w:jc w:val="center"/>
              <w:rPr>
                <w:b/>
                <w:bCs/>
                <w:sz w:val="24"/>
                <w:szCs w:val="24"/>
              </w:rPr>
            </w:pPr>
            <w:r w:rsidRPr="00EC1B98">
              <w:rPr>
                <w:b/>
                <w:bCs/>
                <w:sz w:val="24"/>
                <w:szCs w:val="24"/>
              </w:rPr>
              <w:t>Наименование столбца</w:t>
            </w:r>
          </w:p>
        </w:tc>
        <w:tc>
          <w:tcPr>
            <w:tcW w:w="4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CEA9B" w14:textId="7D8CA8FD" w:rsidR="00EC1B98" w:rsidRPr="00EC1B98" w:rsidRDefault="00EC1B98" w:rsidP="00EC1B98">
            <w:pPr>
              <w:pStyle w:val="affffe"/>
              <w:jc w:val="center"/>
              <w:rPr>
                <w:b/>
                <w:bCs/>
                <w:sz w:val="24"/>
                <w:szCs w:val="24"/>
              </w:rPr>
            </w:pPr>
            <w:r w:rsidRPr="00EC1B98">
              <w:rPr>
                <w:b/>
                <w:bCs/>
                <w:sz w:val="24"/>
                <w:szCs w:val="24"/>
              </w:rPr>
              <w:t>Описание</w:t>
            </w:r>
          </w:p>
        </w:tc>
        <w:tc>
          <w:tcPr>
            <w:tcW w:w="2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1231D" w14:textId="5DAAB300" w:rsidR="00EC1B98" w:rsidRPr="00EC1B98" w:rsidRDefault="00EC1B98" w:rsidP="00EC1B98">
            <w:pPr>
              <w:pStyle w:val="affffe"/>
              <w:jc w:val="center"/>
              <w:rPr>
                <w:b/>
                <w:bCs/>
                <w:sz w:val="24"/>
                <w:szCs w:val="24"/>
              </w:rPr>
            </w:pPr>
            <w:r w:rsidRPr="00EC1B98">
              <w:rPr>
                <w:b/>
                <w:bCs/>
                <w:sz w:val="24"/>
                <w:szCs w:val="24"/>
              </w:rPr>
              <w:t>Примечание</w:t>
            </w:r>
          </w:p>
        </w:tc>
      </w:tr>
      <w:tr w:rsidR="00EC1B98" w:rsidRPr="00EC1B98" w14:paraId="2738D3D9" w14:textId="77777777" w:rsidTr="00EC1B98">
        <w:trPr>
          <w:trHeight w:val="504"/>
          <w:jc w:val="center"/>
        </w:trPr>
        <w:tc>
          <w:tcPr>
            <w:tcW w:w="19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88DCC" w14:textId="7DFC4B3D" w:rsidR="00EC1B98" w:rsidRPr="00EC1B98" w:rsidRDefault="00EC1B98" w:rsidP="00EC1B98">
            <w:pPr>
              <w:pStyle w:val="affffe"/>
              <w:jc w:val="center"/>
              <w:rPr>
                <w:sz w:val="24"/>
                <w:szCs w:val="24"/>
              </w:rPr>
            </w:pPr>
            <w:r w:rsidRPr="00EC1B98">
              <w:rPr>
                <w:sz w:val="24"/>
                <w:szCs w:val="24"/>
              </w:rPr>
              <w:t>КСГ</w:t>
            </w:r>
          </w:p>
        </w:tc>
        <w:tc>
          <w:tcPr>
            <w:tcW w:w="4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48D6B" w14:textId="183BDF75" w:rsidR="00EC1B98" w:rsidRPr="00EC1B98" w:rsidRDefault="00EC1B98" w:rsidP="00EC1B98">
            <w:pPr>
              <w:pStyle w:val="affffe"/>
              <w:jc w:val="center"/>
              <w:rPr>
                <w:sz w:val="24"/>
                <w:szCs w:val="24"/>
              </w:rPr>
            </w:pPr>
            <w:r w:rsidRPr="00EC1B98">
              <w:rPr>
                <w:sz w:val="24"/>
                <w:szCs w:val="24"/>
              </w:rPr>
              <w:t>Номер КСГ</w:t>
            </w:r>
          </w:p>
        </w:tc>
        <w:tc>
          <w:tcPr>
            <w:tcW w:w="282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0F2388F" w14:textId="29C8312E" w:rsidR="00EC1B98" w:rsidRPr="00EC1B98" w:rsidRDefault="00EC1B98" w:rsidP="00657E9C">
            <w:pPr>
              <w:pStyle w:val="affffe"/>
              <w:ind w:firstLine="0"/>
              <w:jc w:val="center"/>
              <w:rPr>
                <w:sz w:val="24"/>
                <w:szCs w:val="24"/>
              </w:rPr>
            </w:pPr>
            <w:r w:rsidRPr="00EC1B98">
              <w:rPr>
                <w:sz w:val="24"/>
                <w:szCs w:val="24"/>
              </w:rPr>
              <w:t>В соответствии с</w:t>
            </w:r>
            <w:r w:rsidR="00657E9C">
              <w:rPr>
                <w:sz w:val="24"/>
                <w:szCs w:val="24"/>
              </w:rPr>
              <w:t xml:space="preserve"> </w:t>
            </w:r>
            <w:r w:rsidRPr="00EC1B98">
              <w:rPr>
                <w:sz w:val="24"/>
                <w:szCs w:val="24"/>
              </w:rPr>
              <w:t>Приложением №4 к</w:t>
            </w:r>
          </w:p>
          <w:p w14:paraId="2770A363" w14:textId="56C23268" w:rsidR="00EC1B98" w:rsidRPr="00EC1B98" w:rsidRDefault="00657E9C" w:rsidP="00657E9C">
            <w:pPr>
              <w:pStyle w:val="affffe"/>
              <w:ind w:firstLine="0"/>
              <w:jc w:val="center"/>
              <w:rPr>
                <w:sz w:val="24"/>
                <w:szCs w:val="24"/>
              </w:rPr>
            </w:pPr>
            <w:r>
              <w:rPr>
                <w:sz w:val="24"/>
                <w:szCs w:val="24"/>
              </w:rPr>
              <w:t>П</w:t>
            </w:r>
            <w:r w:rsidRPr="00657E9C">
              <w:rPr>
                <w:sz w:val="24"/>
                <w:szCs w:val="24"/>
              </w:rPr>
              <w:t xml:space="preserve">рограмме </w:t>
            </w:r>
            <w:r>
              <w:rPr>
                <w:sz w:val="24"/>
                <w:szCs w:val="24"/>
              </w:rPr>
              <w:t>го</w:t>
            </w:r>
            <w:r w:rsidRPr="00657E9C">
              <w:rPr>
                <w:sz w:val="24"/>
                <w:szCs w:val="24"/>
              </w:rPr>
              <w:t>сударственных гарантий бесплатного оказания гражданам медицинской помощи</w:t>
            </w:r>
            <w:r>
              <w:rPr>
                <w:sz w:val="24"/>
                <w:szCs w:val="24"/>
              </w:rPr>
              <w:t xml:space="preserve"> на 2026 год (далее – Программа)</w:t>
            </w:r>
          </w:p>
        </w:tc>
      </w:tr>
      <w:tr w:rsidR="00EC1B98" w:rsidRPr="00EC1B98" w14:paraId="0E70C686" w14:textId="77777777" w:rsidTr="00EC1B98">
        <w:trPr>
          <w:trHeight w:val="693"/>
          <w:jc w:val="center"/>
        </w:trPr>
        <w:tc>
          <w:tcPr>
            <w:tcW w:w="19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23FF3A" w14:textId="52DF56EC" w:rsidR="00EC1B98" w:rsidRPr="00EC1B98" w:rsidRDefault="00EC1B98" w:rsidP="00EC1B98">
            <w:pPr>
              <w:pStyle w:val="affffe"/>
              <w:jc w:val="center"/>
              <w:rPr>
                <w:sz w:val="24"/>
                <w:szCs w:val="24"/>
              </w:rPr>
            </w:pPr>
            <w:r w:rsidRPr="00EC1B98">
              <w:rPr>
                <w:sz w:val="24"/>
                <w:szCs w:val="24"/>
              </w:rPr>
              <w:t>Наименование КСГ</w:t>
            </w:r>
          </w:p>
        </w:tc>
        <w:tc>
          <w:tcPr>
            <w:tcW w:w="4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33447" w14:textId="4BF8548F" w:rsidR="00EC1B98" w:rsidRPr="00EC1B98" w:rsidRDefault="00EC1B98" w:rsidP="00EC1B98">
            <w:pPr>
              <w:pStyle w:val="affffe"/>
              <w:jc w:val="center"/>
              <w:rPr>
                <w:sz w:val="24"/>
                <w:szCs w:val="24"/>
              </w:rPr>
            </w:pPr>
            <w:r w:rsidRPr="00EC1B98">
              <w:rPr>
                <w:sz w:val="24"/>
                <w:szCs w:val="24"/>
              </w:rPr>
              <w:t>Наименование КСГ</w:t>
            </w:r>
          </w:p>
        </w:tc>
        <w:tc>
          <w:tcPr>
            <w:tcW w:w="2826" w:type="dxa"/>
            <w:vMerge/>
            <w:tcBorders>
              <w:top w:val="nil"/>
              <w:left w:val="single" w:sz="4" w:space="0" w:color="000000"/>
              <w:bottom w:val="nil"/>
              <w:right w:val="single" w:sz="4" w:space="0" w:color="000000"/>
            </w:tcBorders>
            <w:shd w:val="clear" w:color="auto" w:fill="auto"/>
            <w:vAlign w:val="center"/>
          </w:tcPr>
          <w:p w14:paraId="2FF96A53" w14:textId="77777777" w:rsidR="00EC1B98" w:rsidRPr="00EC1B98" w:rsidRDefault="00EC1B98" w:rsidP="00657E9C">
            <w:pPr>
              <w:pStyle w:val="affffe"/>
              <w:jc w:val="center"/>
              <w:rPr>
                <w:sz w:val="24"/>
                <w:szCs w:val="24"/>
              </w:rPr>
            </w:pPr>
          </w:p>
        </w:tc>
      </w:tr>
      <w:tr w:rsidR="00EC1B98" w:rsidRPr="00EC1B98" w14:paraId="3760A121" w14:textId="77777777" w:rsidTr="00EC1B98">
        <w:trPr>
          <w:trHeight w:val="837"/>
          <w:jc w:val="center"/>
        </w:trPr>
        <w:tc>
          <w:tcPr>
            <w:tcW w:w="19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CCA64" w14:textId="5D168E00" w:rsidR="00EC1B98" w:rsidRPr="00EC1B98" w:rsidRDefault="00EC1B98" w:rsidP="00EC1B98">
            <w:pPr>
              <w:pStyle w:val="affffe"/>
              <w:jc w:val="center"/>
              <w:rPr>
                <w:sz w:val="24"/>
                <w:szCs w:val="24"/>
              </w:rPr>
            </w:pPr>
            <w:r w:rsidRPr="00EC1B98">
              <w:rPr>
                <w:sz w:val="24"/>
                <w:szCs w:val="24"/>
              </w:rPr>
              <w:t>КЗ</w:t>
            </w:r>
          </w:p>
        </w:tc>
        <w:tc>
          <w:tcPr>
            <w:tcW w:w="4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D0B49" w14:textId="10D0CF9D" w:rsidR="00EC1B98" w:rsidRPr="00EC1B98" w:rsidRDefault="00EC1B98" w:rsidP="00EC1B98">
            <w:pPr>
              <w:pStyle w:val="affffe"/>
              <w:jc w:val="center"/>
              <w:rPr>
                <w:sz w:val="24"/>
                <w:szCs w:val="24"/>
              </w:rPr>
            </w:pPr>
            <w:r w:rsidRPr="00EC1B98">
              <w:rPr>
                <w:sz w:val="24"/>
                <w:szCs w:val="24"/>
              </w:rPr>
              <w:t>Коэффициент относительной затратоемкости КСГ</w:t>
            </w:r>
          </w:p>
        </w:tc>
        <w:tc>
          <w:tcPr>
            <w:tcW w:w="2826" w:type="dxa"/>
            <w:vMerge/>
            <w:tcBorders>
              <w:top w:val="nil"/>
              <w:left w:val="single" w:sz="4" w:space="0" w:color="000000"/>
              <w:bottom w:val="single" w:sz="4" w:space="0" w:color="000000"/>
              <w:right w:val="single" w:sz="4" w:space="0" w:color="000000"/>
            </w:tcBorders>
            <w:shd w:val="clear" w:color="auto" w:fill="auto"/>
            <w:vAlign w:val="center"/>
          </w:tcPr>
          <w:p w14:paraId="5756C8C2" w14:textId="77777777" w:rsidR="00EC1B98" w:rsidRPr="00EC1B98" w:rsidRDefault="00EC1B98" w:rsidP="00657E9C">
            <w:pPr>
              <w:pStyle w:val="affffe"/>
              <w:jc w:val="center"/>
              <w:rPr>
                <w:sz w:val="24"/>
                <w:szCs w:val="24"/>
              </w:rPr>
            </w:pPr>
          </w:p>
        </w:tc>
      </w:tr>
      <w:tr w:rsidR="00EC1B98" w:rsidRPr="00EC1B98" w14:paraId="69E9D7EC" w14:textId="77777777" w:rsidTr="00EC1B98">
        <w:trPr>
          <w:trHeight w:val="732"/>
          <w:jc w:val="center"/>
        </w:trPr>
        <w:tc>
          <w:tcPr>
            <w:tcW w:w="19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242FC" w14:textId="45526FEA" w:rsidR="00EC1B98" w:rsidRPr="00EC1B98" w:rsidRDefault="00EC1B98" w:rsidP="00EC1B98">
            <w:pPr>
              <w:pStyle w:val="affffe"/>
              <w:jc w:val="center"/>
              <w:rPr>
                <w:sz w:val="24"/>
                <w:szCs w:val="24"/>
              </w:rPr>
            </w:pPr>
            <w:r w:rsidRPr="00EC1B98">
              <w:rPr>
                <w:sz w:val="24"/>
                <w:szCs w:val="24"/>
              </w:rPr>
              <w:t>Код профиля</w:t>
            </w:r>
          </w:p>
        </w:tc>
        <w:tc>
          <w:tcPr>
            <w:tcW w:w="4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088C7" w14:textId="35B96F76" w:rsidR="00EC1B98" w:rsidRPr="00EC1B98" w:rsidRDefault="00EC1B98" w:rsidP="00EC1B98">
            <w:pPr>
              <w:pStyle w:val="affffe"/>
              <w:jc w:val="center"/>
              <w:rPr>
                <w:sz w:val="24"/>
                <w:szCs w:val="24"/>
              </w:rPr>
            </w:pPr>
            <w:r w:rsidRPr="00EC1B98">
              <w:rPr>
                <w:sz w:val="24"/>
                <w:szCs w:val="24"/>
              </w:rPr>
              <w:t>Код профиля</w:t>
            </w:r>
          </w:p>
        </w:tc>
        <w:tc>
          <w:tcPr>
            <w:tcW w:w="2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BFBDC" w14:textId="55866478" w:rsidR="00EC1B98" w:rsidRPr="00EC1B98" w:rsidRDefault="00EC1B98" w:rsidP="00657E9C">
            <w:pPr>
              <w:pStyle w:val="affffe"/>
              <w:jc w:val="center"/>
              <w:rPr>
                <w:sz w:val="24"/>
                <w:szCs w:val="24"/>
              </w:rPr>
            </w:pPr>
          </w:p>
        </w:tc>
      </w:tr>
      <w:tr w:rsidR="00EC1B98" w:rsidRPr="00EC1B98" w14:paraId="29636DAC" w14:textId="77777777" w:rsidTr="00EC1B98">
        <w:trPr>
          <w:trHeight w:val="1548"/>
          <w:jc w:val="center"/>
        </w:trPr>
        <w:tc>
          <w:tcPr>
            <w:tcW w:w="19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D70FE" w14:textId="069C3CA7" w:rsidR="00EC1B98" w:rsidRPr="00EC1B98" w:rsidRDefault="00EC1B98" w:rsidP="00EC1B98">
            <w:pPr>
              <w:pStyle w:val="affffe"/>
              <w:jc w:val="center"/>
              <w:rPr>
                <w:sz w:val="24"/>
                <w:szCs w:val="24"/>
              </w:rPr>
            </w:pPr>
            <w:r w:rsidRPr="00EC1B98">
              <w:rPr>
                <w:sz w:val="24"/>
                <w:szCs w:val="24"/>
              </w:rPr>
              <w:t>Профиль</w:t>
            </w:r>
          </w:p>
        </w:tc>
        <w:tc>
          <w:tcPr>
            <w:tcW w:w="4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4AE91" w14:textId="25F5C8E7" w:rsidR="00EC1B98" w:rsidRPr="00EC1B98" w:rsidRDefault="00EC1B98" w:rsidP="00EC1B98">
            <w:pPr>
              <w:pStyle w:val="affffe"/>
              <w:jc w:val="center"/>
              <w:rPr>
                <w:sz w:val="24"/>
                <w:szCs w:val="24"/>
              </w:rPr>
            </w:pPr>
            <w:r w:rsidRPr="00EC1B98">
              <w:rPr>
                <w:sz w:val="24"/>
                <w:szCs w:val="24"/>
              </w:rPr>
              <w:t>Наименование профиля</w:t>
            </w:r>
          </w:p>
        </w:tc>
        <w:tc>
          <w:tcPr>
            <w:tcW w:w="2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2E2CB" w14:textId="08FD107A" w:rsidR="00EC1B98" w:rsidRPr="00EC1B98" w:rsidRDefault="00EC1B98" w:rsidP="00657E9C">
            <w:pPr>
              <w:pStyle w:val="affffe"/>
              <w:ind w:firstLine="0"/>
              <w:jc w:val="center"/>
              <w:rPr>
                <w:sz w:val="24"/>
                <w:szCs w:val="24"/>
              </w:rPr>
            </w:pPr>
            <w:r w:rsidRPr="00EC1B98">
              <w:rPr>
                <w:sz w:val="24"/>
                <w:szCs w:val="24"/>
              </w:rPr>
              <w:t>Наименование клинико-профильной группы заболеваний в соответствии с</w:t>
            </w:r>
            <w:r w:rsidR="00657E9C">
              <w:rPr>
                <w:sz w:val="24"/>
                <w:szCs w:val="24"/>
              </w:rPr>
              <w:t xml:space="preserve"> </w:t>
            </w:r>
            <w:r w:rsidRPr="00EC1B98">
              <w:rPr>
                <w:sz w:val="24"/>
                <w:szCs w:val="24"/>
              </w:rPr>
              <w:t>Приложением 4 к Программе</w:t>
            </w:r>
          </w:p>
        </w:tc>
      </w:tr>
      <w:tr w:rsidR="00EC1B98" w:rsidRPr="00EC1B98" w14:paraId="11C8DB88" w14:textId="77777777" w:rsidTr="00EC1B98">
        <w:trPr>
          <w:trHeight w:val="1550"/>
          <w:jc w:val="center"/>
        </w:trPr>
        <w:tc>
          <w:tcPr>
            <w:tcW w:w="19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336D9" w14:textId="32CF8193" w:rsidR="00EC1B98" w:rsidRPr="00EC1B98" w:rsidRDefault="00EC1B98" w:rsidP="00EC1B98">
            <w:pPr>
              <w:pStyle w:val="affffe"/>
              <w:jc w:val="center"/>
              <w:rPr>
                <w:sz w:val="24"/>
                <w:szCs w:val="24"/>
              </w:rPr>
            </w:pPr>
            <w:r w:rsidRPr="00EC1B98">
              <w:rPr>
                <w:sz w:val="24"/>
                <w:szCs w:val="24"/>
              </w:rPr>
              <w:t>Доля з/п и прочих расходов</w:t>
            </w:r>
          </w:p>
        </w:tc>
        <w:tc>
          <w:tcPr>
            <w:tcW w:w="4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C1B17" w14:textId="612900E3" w:rsidR="00EC1B98" w:rsidRPr="00EC1B98" w:rsidRDefault="00EC1B98" w:rsidP="00EC1B98">
            <w:pPr>
              <w:pStyle w:val="affffe"/>
              <w:jc w:val="center"/>
              <w:rPr>
                <w:sz w:val="24"/>
                <w:szCs w:val="24"/>
              </w:rPr>
            </w:pPr>
            <w:r w:rsidRPr="00EC1B98">
              <w:rPr>
                <w:sz w:val="24"/>
                <w:szCs w:val="24"/>
              </w:rPr>
              <w:t>Доля заработной платы и прочих расходов в структуре стоимости КСГ</w:t>
            </w:r>
          </w:p>
        </w:tc>
        <w:tc>
          <w:tcPr>
            <w:tcW w:w="2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82FA7" w14:textId="1DB21F3A" w:rsidR="00EC1B98" w:rsidRPr="00EC1B98" w:rsidRDefault="00EC1B98" w:rsidP="00657E9C">
            <w:pPr>
              <w:pStyle w:val="affffe"/>
              <w:ind w:firstLine="0"/>
              <w:jc w:val="center"/>
              <w:rPr>
                <w:sz w:val="24"/>
                <w:szCs w:val="24"/>
              </w:rPr>
            </w:pPr>
            <w:r w:rsidRPr="00EC1B98">
              <w:rPr>
                <w:sz w:val="24"/>
                <w:szCs w:val="24"/>
              </w:rPr>
              <w:t>Установлено Приложением 4 к Программе</w:t>
            </w:r>
          </w:p>
        </w:tc>
      </w:tr>
    </w:tbl>
    <w:p w14:paraId="72B2CA31" w14:textId="77777777" w:rsidR="00C9680F" w:rsidRPr="006353B4" w:rsidRDefault="00C9680F" w:rsidP="00F5108F">
      <w:pPr>
        <w:widowControl w:val="0"/>
        <w:autoSpaceDE w:val="0"/>
        <w:autoSpaceDN w:val="0"/>
        <w:spacing w:line="240" w:lineRule="auto"/>
        <w:ind w:firstLine="0"/>
        <w:rPr>
          <w:rFonts w:eastAsia="Times New Roman" w:cs="Times New Roman"/>
          <w:sz w:val="28"/>
          <w:szCs w:val="24"/>
          <w:lang w:eastAsia="ru-RU"/>
        </w:rPr>
      </w:pPr>
    </w:p>
    <w:p w14:paraId="61D2DBA4" w14:textId="2E8CAC75" w:rsidR="00087025" w:rsidRPr="006353B4" w:rsidRDefault="00282F47" w:rsidP="006B5E5A">
      <w:pPr>
        <w:pStyle w:val="3"/>
      </w:pPr>
      <w:r w:rsidRPr="006353B4">
        <w:t>1</w:t>
      </w:r>
      <w:r w:rsidR="00087025" w:rsidRPr="006353B4">
        <w:t>.2.</w:t>
      </w:r>
      <w:r w:rsidR="001B7E07" w:rsidRPr="006353B4">
        <w:t xml:space="preserve"> </w:t>
      </w:r>
      <w:r w:rsidR="00087025" w:rsidRPr="006353B4">
        <w:t>Основные справочники</w:t>
      </w:r>
    </w:p>
    <w:p w14:paraId="7141137E" w14:textId="362501E3" w:rsidR="00087025" w:rsidRPr="006353B4" w:rsidRDefault="00087025" w:rsidP="00E43DC9">
      <w:pPr>
        <w:spacing w:line="240" w:lineRule="auto"/>
        <w:rPr>
          <w:rFonts w:eastAsia="Calibri" w:cs="Times New Roman"/>
          <w:sz w:val="28"/>
          <w:szCs w:val="28"/>
        </w:rPr>
      </w:pPr>
      <w:r w:rsidRPr="006353B4">
        <w:rPr>
          <w:rFonts w:eastAsia="Calibri" w:cs="Times New Roman"/>
          <w:sz w:val="28"/>
          <w:szCs w:val="28"/>
        </w:rPr>
        <w:t>Для формирования КСГ используются два основн</w:t>
      </w:r>
      <w:r w:rsidR="00E86B51" w:rsidRPr="006353B4">
        <w:rPr>
          <w:rFonts w:eastAsia="Calibri" w:cs="Times New Roman"/>
          <w:sz w:val="28"/>
          <w:szCs w:val="28"/>
        </w:rPr>
        <w:t xml:space="preserve">ых клинических справочника: МКБ </w:t>
      </w:r>
      <w:r w:rsidRPr="006353B4">
        <w:rPr>
          <w:rFonts w:eastAsia="Calibri" w:cs="Times New Roman"/>
          <w:sz w:val="28"/>
          <w:szCs w:val="28"/>
        </w:rPr>
        <w:t>10 и Номенклатура (раздел А16 в полном объеме, с некоторыми исключениями, а также отдельные коды из других разделов).</w:t>
      </w:r>
    </w:p>
    <w:p w14:paraId="6895BEB5" w14:textId="77777777" w:rsidR="00854986" w:rsidRPr="006353B4" w:rsidRDefault="00854986" w:rsidP="00E43DC9">
      <w:pPr>
        <w:spacing w:line="240" w:lineRule="auto"/>
        <w:rPr>
          <w:rFonts w:eastAsia="Calibri" w:cs="Times New Roman"/>
          <w:b/>
          <w:sz w:val="28"/>
          <w:szCs w:val="28"/>
        </w:rPr>
      </w:pPr>
    </w:p>
    <w:p w14:paraId="53C2225C" w14:textId="7FDA6A2D" w:rsidR="00087025" w:rsidRPr="00EC1B98" w:rsidRDefault="00087025" w:rsidP="00EC1B98">
      <w:pPr>
        <w:pStyle w:val="affffe"/>
        <w:rPr>
          <w:b/>
          <w:bCs/>
        </w:rPr>
      </w:pPr>
      <w:r w:rsidRPr="00EC1B98">
        <w:rPr>
          <w:b/>
          <w:bCs/>
        </w:rPr>
        <w:t xml:space="preserve">Справочник </w:t>
      </w:r>
      <w:r w:rsidR="00E86B51" w:rsidRPr="00EC1B98">
        <w:rPr>
          <w:b/>
          <w:bCs/>
        </w:rPr>
        <w:t>МКБ 10</w:t>
      </w:r>
    </w:p>
    <w:p w14:paraId="3A8E2527" w14:textId="77777777" w:rsidR="00E63367" w:rsidRPr="006353B4" w:rsidRDefault="00E63367" w:rsidP="00EC1B98">
      <w:pPr>
        <w:widowControl w:val="0"/>
        <w:autoSpaceDE w:val="0"/>
        <w:autoSpaceDN w:val="0"/>
        <w:spacing w:line="240" w:lineRule="auto"/>
        <w:rPr>
          <w:rFonts w:eastAsia="Times New Roman" w:cs="Times New Roman"/>
          <w:sz w:val="28"/>
          <w:szCs w:val="24"/>
          <w:lang w:eastAsia="ru-RU"/>
        </w:rPr>
      </w:pPr>
      <w:r w:rsidRPr="006353B4">
        <w:rPr>
          <w:rFonts w:eastAsia="Times New Roman" w:cs="Times New Roman"/>
          <w:sz w:val="28"/>
          <w:szCs w:val="24"/>
          <w:lang w:eastAsia="ru-RU"/>
        </w:rPr>
        <w:t>В файле MS Excel «Расшифровка групп» на листе «МКБ 10» содержится справочник МКБ 10, в котором каждому диагнозу соответствуют номера КСГ, в которые может быть отнесен случай госпитализации с данным диагнозом.</w:t>
      </w:r>
    </w:p>
    <w:p w14:paraId="7A341238" w14:textId="77777777" w:rsidR="00E63367" w:rsidRPr="006353B4" w:rsidRDefault="00E63367" w:rsidP="00E63367">
      <w:pPr>
        <w:widowControl w:val="0"/>
        <w:autoSpaceDE w:val="0"/>
        <w:autoSpaceDN w:val="0"/>
        <w:spacing w:line="240" w:lineRule="auto"/>
        <w:rPr>
          <w:rFonts w:eastAsia="Times New Roman" w:cs="Times New Roman"/>
          <w:sz w:val="28"/>
          <w:szCs w:val="24"/>
          <w:lang w:eastAsia="ru-RU"/>
        </w:rPr>
      </w:pPr>
    </w:p>
    <w:p w14:paraId="3AABF25E" w14:textId="77777777" w:rsidR="00E63367" w:rsidRPr="006353B4" w:rsidRDefault="00E63367" w:rsidP="00E63367">
      <w:pPr>
        <w:widowControl w:val="0"/>
        <w:autoSpaceDE w:val="0"/>
        <w:autoSpaceDN w:val="0"/>
        <w:spacing w:line="240" w:lineRule="auto"/>
        <w:jc w:val="center"/>
        <w:rPr>
          <w:rFonts w:eastAsia="Times New Roman" w:cs="Times New Roman"/>
          <w:b/>
          <w:sz w:val="28"/>
          <w:szCs w:val="24"/>
          <w:lang w:eastAsia="ru-RU"/>
        </w:rPr>
      </w:pPr>
      <w:r w:rsidRPr="006353B4">
        <w:rPr>
          <w:rFonts w:eastAsia="Times New Roman" w:cs="Times New Roman"/>
          <w:b/>
          <w:sz w:val="28"/>
          <w:szCs w:val="24"/>
          <w:lang w:eastAsia="ru-RU"/>
        </w:rPr>
        <w:t>Структура справочника «МКБ 10»</w:t>
      </w:r>
    </w:p>
    <w:p w14:paraId="717DDC15" w14:textId="77777777" w:rsidR="00E63367" w:rsidRPr="006353B4" w:rsidRDefault="00E63367" w:rsidP="00E63367">
      <w:pPr>
        <w:widowControl w:val="0"/>
        <w:autoSpaceDE w:val="0"/>
        <w:autoSpaceDN w:val="0"/>
        <w:spacing w:line="240" w:lineRule="auto"/>
        <w:jc w:val="center"/>
        <w:rPr>
          <w:rFonts w:eastAsia="Times New Roman" w:cs="Times New Roman"/>
          <w:b/>
          <w:sz w:val="28"/>
          <w:szCs w:val="24"/>
          <w:lang w:eastAsia="ru-RU"/>
        </w:rPr>
      </w:pPr>
      <w:r w:rsidRPr="006353B4">
        <w:rPr>
          <w:rFonts w:eastAsia="Times New Roman" w:cs="Times New Roman"/>
          <w:b/>
          <w:sz w:val="28"/>
          <w:szCs w:val="24"/>
          <w:lang w:eastAsia="ru-RU"/>
        </w:rPr>
        <w:t>(лист «МКБ 10» файла «Расшифровка групп»):</w:t>
      </w:r>
    </w:p>
    <w:p w14:paraId="04710CF7" w14:textId="77777777" w:rsidR="00E63367" w:rsidRPr="006353B4" w:rsidRDefault="00E63367" w:rsidP="00E63367">
      <w:pPr>
        <w:widowControl w:val="0"/>
        <w:autoSpaceDE w:val="0"/>
        <w:autoSpaceDN w:val="0"/>
        <w:spacing w:line="240" w:lineRule="auto"/>
        <w:rPr>
          <w:rFonts w:eastAsia="Times New Roman" w:cs="Times New Roman"/>
          <w:sz w:val="28"/>
          <w:szCs w:val="24"/>
          <w:lang w:eastAsia="ru-RU"/>
        </w:rPr>
      </w:pP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424"/>
        <w:gridCol w:w="4980"/>
        <w:gridCol w:w="2781"/>
      </w:tblGrid>
      <w:tr w:rsidR="00E63367" w:rsidRPr="006353B4" w14:paraId="33B28FA7" w14:textId="77777777" w:rsidTr="00587F86">
        <w:trPr>
          <w:cantSplit/>
          <w:trHeight w:val="20"/>
          <w:tblHeader/>
          <w:jc w:val="center"/>
        </w:trPr>
        <w:tc>
          <w:tcPr>
            <w:tcW w:w="2127" w:type="dxa"/>
            <w:shd w:val="clear" w:color="auto" w:fill="FFFFFF" w:themeFill="background1"/>
            <w:noWrap/>
            <w:vAlign w:val="center"/>
            <w:hideMark/>
          </w:tcPr>
          <w:p w14:paraId="000B129C" w14:textId="77777777" w:rsidR="00E63367" w:rsidRPr="006353B4" w:rsidRDefault="00E63367" w:rsidP="00587F86">
            <w:pPr>
              <w:widowControl w:val="0"/>
              <w:autoSpaceDE w:val="0"/>
              <w:autoSpaceDN w:val="0"/>
              <w:spacing w:line="240" w:lineRule="auto"/>
              <w:jc w:val="center"/>
              <w:rPr>
                <w:rFonts w:eastAsia="Times New Roman" w:cs="Times New Roman"/>
                <w:szCs w:val="24"/>
                <w:lang w:eastAsia="ru-RU"/>
              </w:rPr>
            </w:pPr>
            <w:bookmarkStart w:id="2" w:name="_Hlk124876886"/>
            <w:r w:rsidRPr="006353B4">
              <w:rPr>
                <w:rFonts w:eastAsia="Times New Roman" w:cs="Times New Roman"/>
                <w:szCs w:val="24"/>
                <w:lang w:eastAsia="ru-RU"/>
              </w:rPr>
              <w:lastRenderedPageBreak/>
              <w:t>Наименование столбца</w:t>
            </w:r>
          </w:p>
        </w:tc>
        <w:tc>
          <w:tcPr>
            <w:tcW w:w="4980" w:type="dxa"/>
            <w:shd w:val="clear" w:color="auto" w:fill="FFFFFF" w:themeFill="background1"/>
            <w:noWrap/>
            <w:vAlign w:val="center"/>
            <w:hideMark/>
          </w:tcPr>
          <w:p w14:paraId="43D5AAF6" w14:textId="77777777" w:rsidR="00E63367" w:rsidRPr="006353B4" w:rsidRDefault="00E63367" w:rsidP="00587F86">
            <w:pPr>
              <w:widowControl w:val="0"/>
              <w:autoSpaceDE w:val="0"/>
              <w:autoSpaceDN w:val="0"/>
              <w:spacing w:line="240" w:lineRule="auto"/>
              <w:ind w:firstLine="17"/>
              <w:jc w:val="center"/>
              <w:rPr>
                <w:rFonts w:eastAsia="Times New Roman" w:cs="Times New Roman"/>
                <w:szCs w:val="24"/>
                <w:lang w:eastAsia="ru-RU"/>
              </w:rPr>
            </w:pPr>
            <w:r w:rsidRPr="006353B4">
              <w:rPr>
                <w:rFonts w:eastAsia="Times New Roman" w:cs="Times New Roman"/>
                <w:szCs w:val="24"/>
                <w:lang w:eastAsia="ru-RU"/>
              </w:rPr>
              <w:t>Описание</w:t>
            </w:r>
          </w:p>
        </w:tc>
        <w:tc>
          <w:tcPr>
            <w:tcW w:w="2781" w:type="dxa"/>
            <w:shd w:val="clear" w:color="auto" w:fill="FFFFFF" w:themeFill="background1"/>
            <w:noWrap/>
            <w:vAlign w:val="center"/>
            <w:hideMark/>
          </w:tcPr>
          <w:p w14:paraId="770C735C" w14:textId="77777777" w:rsidR="00E63367" w:rsidRPr="006353B4" w:rsidRDefault="00E63367" w:rsidP="00587F86">
            <w:pPr>
              <w:widowControl w:val="0"/>
              <w:autoSpaceDE w:val="0"/>
              <w:autoSpaceDN w:val="0"/>
              <w:spacing w:line="240" w:lineRule="auto"/>
              <w:jc w:val="center"/>
              <w:rPr>
                <w:rFonts w:eastAsia="Times New Roman" w:cs="Times New Roman"/>
                <w:szCs w:val="24"/>
                <w:lang w:eastAsia="ru-RU"/>
              </w:rPr>
            </w:pPr>
            <w:r w:rsidRPr="006353B4">
              <w:rPr>
                <w:rFonts w:eastAsia="Times New Roman" w:cs="Times New Roman"/>
                <w:szCs w:val="24"/>
                <w:lang w:eastAsia="ru-RU"/>
              </w:rPr>
              <w:t>Примечание</w:t>
            </w:r>
          </w:p>
        </w:tc>
      </w:tr>
      <w:tr w:rsidR="00E63367" w:rsidRPr="006353B4" w14:paraId="41BA71EE" w14:textId="77777777" w:rsidTr="00587F86">
        <w:trPr>
          <w:cantSplit/>
          <w:trHeight w:val="20"/>
          <w:jc w:val="center"/>
        </w:trPr>
        <w:tc>
          <w:tcPr>
            <w:tcW w:w="2127" w:type="dxa"/>
            <w:shd w:val="clear" w:color="auto" w:fill="FFFFFF" w:themeFill="background1"/>
            <w:noWrap/>
            <w:vAlign w:val="center"/>
            <w:hideMark/>
          </w:tcPr>
          <w:p w14:paraId="643DBDA0" w14:textId="77777777" w:rsidR="00E63367" w:rsidRPr="006353B4" w:rsidRDefault="00E63367" w:rsidP="00587F86">
            <w:pPr>
              <w:widowControl w:val="0"/>
              <w:autoSpaceDE w:val="0"/>
              <w:autoSpaceDN w:val="0"/>
              <w:spacing w:line="240" w:lineRule="auto"/>
              <w:jc w:val="center"/>
              <w:rPr>
                <w:rFonts w:eastAsia="Times New Roman" w:cs="Times New Roman"/>
                <w:szCs w:val="24"/>
                <w:lang w:eastAsia="ru-RU"/>
              </w:rPr>
            </w:pPr>
            <w:r w:rsidRPr="006353B4">
              <w:rPr>
                <w:rFonts w:eastAsia="Times New Roman" w:cs="Times New Roman"/>
                <w:szCs w:val="24"/>
                <w:lang w:eastAsia="ru-RU"/>
              </w:rPr>
              <w:t>Код по МКБ 10</w:t>
            </w:r>
          </w:p>
        </w:tc>
        <w:tc>
          <w:tcPr>
            <w:tcW w:w="4980" w:type="dxa"/>
            <w:shd w:val="clear" w:color="auto" w:fill="FFFFFF" w:themeFill="background1"/>
            <w:noWrap/>
            <w:vAlign w:val="center"/>
            <w:hideMark/>
          </w:tcPr>
          <w:p w14:paraId="2FA099AA" w14:textId="77777777" w:rsidR="00E63367" w:rsidRPr="006353B4" w:rsidRDefault="00E63367" w:rsidP="00587F86">
            <w:pPr>
              <w:widowControl w:val="0"/>
              <w:autoSpaceDE w:val="0"/>
              <w:autoSpaceDN w:val="0"/>
              <w:spacing w:line="240" w:lineRule="auto"/>
              <w:ind w:firstLine="17"/>
              <w:jc w:val="center"/>
              <w:rPr>
                <w:rFonts w:eastAsia="Times New Roman" w:cs="Times New Roman"/>
                <w:szCs w:val="24"/>
                <w:lang w:eastAsia="ru-RU"/>
              </w:rPr>
            </w:pPr>
            <w:r w:rsidRPr="006353B4">
              <w:rPr>
                <w:rFonts w:eastAsia="Times New Roman" w:cs="Times New Roman"/>
                <w:szCs w:val="24"/>
                <w:lang w:eastAsia="ru-RU"/>
              </w:rPr>
              <w:t>Код диагноза в соответствии с МКБ 10</w:t>
            </w:r>
          </w:p>
        </w:tc>
        <w:tc>
          <w:tcPr>
            <w:tcW w:w="2781" w:type="dxa"/>
            <w:shd w:val="clear" w:color="auto" w:fill="FFFFFF" w:themeFill="background1"/>
            <w:noWrap/>
            <w:vAlign w:val="center"/>
            <w:hideMark/>
          </w:tcPr>
          <w:p w14:paraId="3F33CFDF" w14:textId="77777777" w:rsidR="00E63367" w:rsidRPr="006353B4" w:rsidRDefault="00E63367" w:rsidP="00587F86">
            <w:pPr>
              <w:widowControl w:val="0"/>
              <w:autoSpaceDE w:val="0"/>
              <w:autoSpaceDN w:val="0"/>
              <w:spacing w:line="240" w:lineRule="auto"/>
              <w:jc w:val="center"/>
              <w:rPr>
                <w:rFonts w:eastAsia="Times New Roman" w:cs="Times New Roman"/>
                <w:szCs w:val="24"/>
                <w:lang w:eastAsia="ru-RU"/>
              </w:rPr>
            </w:pPr>
          </w:p>
        </w:tc>
      </w:tr>
      <w:tr w:rsidR="00E63367" w:rsidRPr="006353B4" w14:paraId="1C666787" w14:textId="77777777" w:rsidTr="00587F86">
        <w:trPr>
          <w:cantSplit/>
          <w:trHeight w:val="20"/>
          <w:jc w:val="center"/>
        </w:trPr>
        <w:tc>
          <w:tcPr>
            <w:tcW w:w="2127" w:type="dxa"/>
            <w:shd w:val="clear" w:color="auto" w:fill="FFFFFF" w:themeFill="background1"/>
            <w:noWrap/>
            <w:vAlign w:val="center"/>
            <w:hideMark/>
          </w:tcPr>
          <w:p w14:paraId="28B1A216" w14:textId="77777777" w:rsidR="00E63367" w:rsidRPr="006353B4" w:rsidRDefault="00E63367" w:rsidP="00587F86">
            <w:pPr>
              <w:widowControl w:val="0"/>
              <w:autoSpaceDE w:val="0"/>
              <w:autoSpaceDN w:val="0"/>
              <w:spacing w:line="240" w:lineRule="auto"/>
              <w:jc w:val="center"/>
              <w:rPr>
                <w:rFonts w:eastAsia="Times New Roman" w:cs="Times New Roman"/>
                <w:szCs w:val="24"/>
                <w:lang w:eastAsia="ru-RU"/>
              </w:rPr>
            </w:pPr>
            <w:r w:rsidRPr="006353B4">
              <w:rPr>
                <w:rFonts w:eastAsia="Times New Roman" w:cs="Times New Roman"/>
                <w:szCs w:val="24"/>
                <w:lang w:eastAsia="ru-RU"/>
              </w:rPr>
              <w:t>Диагноз</w:t>
            </w:r>
          </w:p>
        </w:tc>
        <w:tc>
          <w:tcPr>
            <w:tcW w:w="4980" w:type="dxa"/>
            <w:shd w:val="clear" w:color="auto" w:fill="FFFFFF" w:themeFill="background1"/>
            <w:noWrap/>
            <w:vAlign w:val="center"/>
            <w:hideMark/>
          </w:tcPr>
          <w:p w14:paraId="41A3EBAD" w14:textId="77777777" w:rsidR="00E63367" w:rsidRPr="006353B4" w:rsidRDefault="00E63367" w:rsidP="00587F86">
            <w:pPr>
              <w:widowControl w:val="0"/>
              <w:autoSpaceDE w:val="0"/>
              <w:autoSpaceDN w:val="0"/>
              <w:spacing w:line="240" w:lineRule="auto"/>
              <w:ind w:firstLine="17"/>
              <w:jc w:val="center"/>
              <w:rPr>
                <w:rFonts w:eastAsia="Times New Roman" w:cs="Times New Roman"/>
                <w:szCs w:val="24"/>
                <w:lang w:eastAsia="ru-RU"/>
              </w:rPr>
            </w:pPr>
            <w:r w:rsidRPr="006353B4">
              <w:rPr>
                <w:rFonts w:eastAsia="Times New Roman" w:cs="Times New Roman"/>
                <w:szCs w:val="24"/>
                <w:lang w:eastAsia="ru-RU"/>
              </w:rPr>
              <w:t>Наименование диагноза</w:t>
            </w:r>
          </w:p>
        </w:tc>
        <w:tc>
          <w:tcPr>
            <w:tcW w:w="2781" w:type="dxa"/>
            <w:shd w:val="clear" w:color="auto" w:fill="FFFFFF" w:themeFill="background1"/>
            <w:noWrap/>
            <w:vAlign w:val="center"/>
            <w:hideMark/>
          </w:tcPr>
          <w:p w14:paraId="489522D7" w14:textId="77777777" w:rsidR="00E63367" w:rsidRPr="006353B4" w:rsidRDefault="00E63367" w:rsidP="00587F86">
            <w:pPr>
              <w:widowControl w:val="0"/>
              <w:autoSpaceDE w:val="0"/>
              <w:autoSpaceDN w:val="0"/>
              <w:spacing w:line="240" w:lineRule="auto"/>
              <w:jc w:val="center"/>
              <w:rPr>
                <w:rFonts w:eastAsia="Times New Roman" w:cs="Times New Roman"/>
                <w:szCs w:val="24"/>
                <w:lang w:eastAsia="ru-RU"/>
              </w:rPr>
            </w:pPr>
          </w:p>
        </w:tc>
      </w:tr>
      <w:tr w:rsidR="00E63367" w:rsidRPr="006353B4" w14:paraId="258F2A80" w14:textId="77777777" w:rsidTr="00587F86">
        <w:trPr>
          <w:cantSplit/>
          <w:trHeight w:val="20"/>
          <w:jc w:val="center"/>
        </w:trPr>
        <w:tc>
          <w:tcPr>
            <w:tcW w:w="2127" w:type="dxa"/>
            <w:shd w:val="clear" w:color="auto" w:fill="FFFFFF" w:themeFill="background1"/>
            <w:noWrap/>
            <w:vAlign w:val="center"/>
            <w:hideMark/>
          </w:tcPr>
          <w:p w14:paraId="1F9E5C38" w14:textId="77777777" w:rsidR="00E63367" w:rsidRPr="006353B4" w:rsidRDefault="00E63367" w:rsidP="00587F86">
            <w:pPr>
              <w:widowControl w:val="0"/>
              <w:autoSpaceDE w:val="0"/>
              <w:autoSpaceDN w:val="0"/>
              <w:spacing w:line="240" w:lineRule="auto"/>
              <w:jc w:val="center"/>
              <w:rPr>
                <w:rFonts w:eastAsia="Times New Roman" w:cs="Times New Roman"/>
                <w:szCs w:val="24"/>
                <w:lang w:eastAsia="ru-RU"/>
              </w:rPr>
            </w:pPr>
            <w:r w:rsidRPr="006353B4">
              <w:rPr>
                <w:rFonts w:eastAsia="Times New Roman" w:cs="Times New Roman"/>
                <w:szCs w:val="24"/>
                <w:lang w:eastAsia="ru-RU"/>
              </w:rPr>
              <w:t>КСГ</w:t>
            </w:r>
            <w:proofErr w:type="gramStart"/>
            <w:r w:rsidRPr="006353B4">
              <w:rPr>
                <w:rFonts w:eastAsia="Times New Roman" w:cs="Times New Roman"/>
                <w:szCs w:val="24"/>
                <w:lang w:eastAsia="ru-RU"/>
              </w:rPr>
              <w:t>1..</w:t>
            </w:r>
            <w:proofErr w:type="gramEnd"/>
            <w:r w:rsidRPr="006353B4">
              <w:rPr>
                <w:rFonts w:eastAsia="Times New Roman" w:cs="Times New Roman"/>
                <w:szCs w:val="24"/>
                <w:lang w:eastAsia="ru-RU"/>
              </w:rPr>
              <w:t>n</w:t>
            </w:r>
          </w:p>
        </w:tc>
        <w:tc>
          <w:tcPr>
            <w:tcW w:w="4980" w:type="dxa"/>
            <w:shd w:val="clear" w:color="auto" w:fill="FFFFFF" w:themeFill="background1"/>
            <w:noWrap/>
            <w:vAlign w:val="center"/>
            <w:hideMark/>
          </w:tcPr>
          <w:p w14:paraId="19449056" w14:textId="77777777" w:rsidR="00E63367" w:rsidRPr="006353B4" w:rsidRDefault="00E63367" w:rsidP="00587F86">
            <w:pPr>
              <w:widowControl w:val="0"/>
              <w:autoSpaceDE w:val="0"/>
              <w:autoSpaceDN w:val="0"/>
              <w:spacing w:line="240" w:lineRule="auto"/>
              <w:ind w:firstLine="17"/>
              <w:jc w:val="center"/>
              <w:rPr>
                <w:rFonts w:eastAsia="Times New Roman" w:cs="Times New Roman"/>
                <w:szCs w:val="24"/>
                <w:lang w:eastAsia="ru-RU"/>
              </w:rPr>
            </w:pPr>
            <w:r w:rsidRPr="006353B4">
              <w:rPr>
                <w:rFonts w:eastAsia="Times New Roman" w:cs="Times New Roman"/>
                <w:szCs w:val="24"/>
                <w:lang w:eastAsia="ru-RU"/>
              </w:rPr>
              <w:t>Номера КСГ, к которым может быть отнесен диагноз</w:t>
            </w:r>
          </w:p>
        </w:tc>
        <w:tc>
          <w:tcPr>
            <w:tcW w:w="2781" w:type="dxa"/>
            <w:shd w:val="clear" w:color="auto" w:fill="FFFFFF" w:themeFill="background1"/>
            <w:noWrap/>
            <w:vAlign w:val="center"/>
            <w:hideMark/>
          </w:tcPr>
          <w:p w14:paraId="7661EB5C" w14:textId="77777777" w:rsidR="00E63367" w:rsidRPr="006353B4" w:rsidRDefault="00E63367" w:rsidP="00587F86">
            <w:pPr>
              <w:widowControl w:val="0"/>
              <w:autoSpaceDE w:val="0"/>
              <w:autoSpaceDN w:val="0"/>
              <w:spacing w:line="240" w:lineRule="auto"/>
              <w:jc w:val="center"/>
              <w:rPr>
                <w:rFonts w:eastAsia="Times New Roman" w:cs="Times New Roman"/>
                <w:szCs w:val="24"/>
                <w:lang w:eastAsia="ru-RU"/>
              </w:rPr>
            </w:pPr>
          </w:p>
        </w:tc>
      </w:tr>
      <w:tr w:rsidR="00E63367" w:rsidRPr="006353B4" w14:paraId="6D41EFEE" w14:textId="77777777" w:rsidTr="00587F86">
        <w:trPr>
          <w:cantSplit/>
          <w:trHeight w:val="20"/>
          <w:jc w:val="center"/>
        </w:trPr>
        <w:tc>
          <w:tcPr>
            <w:tcW w:w="2127" w:type="dxa"/>
            <w:shd w:val="clear" w:color="auto" w:fill="FFFFFF" w:themeFill="background1"/>
            <w:noWrap/>
            <w:vAlign w:val="center"/>
            <w:hideMark/>
          </w:tcPr>
          <w:p w14:paraId="005E3091" w14:textId="77777777" w:rsidR="00E63367" w:rsidRPr="006353B4" w:rsidRDefault="00E63367" w:rsidP="00587F86">
            <w:pPr>
              <w:widowControl w:val="0"/>
              <w:autoSpaceDE w:val="0"/>
              <w:autoSpaceDN w:val="0"/>
              <w:spacing w:line="240" w:lineRule="auto"/>
              <w:jc w:val="center"/>
              <w:rPr>
                <w:rFonts w:eastAsia="Times New Roman" w:cs="Times New Roman"/>
                <w:szCs w:val="24"/>
                <w:lang w:eastAsia="ru-RU"/>
              </w:rPr>
            </w:pPr>
            <w:r w:rsidRPr="006353B4">
              <w:rPr>
                <w:rFonts w:eastAsia="Times New Roman" w:cs="Times New Roman"/>
                <w:szCs w:val="24"/>
                <w:lang w:eastAsia="ru-RU"/>
              </w:rPr>
              <w:t>Использовано в КСГ</w:t>
            </w:r>
          </w:p>
        </w:tc>
        <w:tc>
          <w:tcPr>
            <w:tcW w:w="4980" w:type="dxa"/>
            <w:shd w:val="clear" w:color="auto" w:fill="FFFFFF" w:themeFill="background1"/>
            <w:noWrap/>
            <w:vAlign w:val="center"/>
            <w:hideMark/>
          </w:tcPr>
          <w:p w14:paraId="3879E9C4" w14:textId="77777777" w:rsidR="00E63367" w:rsidRPr="006353B4" w:rsidRDefault="00E63367" w:rsidP="00587F86">
            <w:pPr>
              <w:widowControl w:val="0"/>
              <w:autoSpaceDE w:val="0"/>
              <w:autoSpaceDN w:val="0"/>
              <w:spacing w:line="240" w:lineRule="auto"/>
              <w:ind w:firstLine="17"/>
              <w:jc w:val="center"/>
              <w:rPr>
                <w:rFonts w:eastAsia="Times New Roman" w:cs="Times New Roman"/>
                <w:szCs w:val="24"/>
                <w:lang w:eastAsia="ru-RU"/>
              </w:rPr>
            </w:pPr>
            <w:r w:rsidRPr="006353B4">
              <w:rPr>
                <w:rFonts w:eastAsia="Times New Roman" w:cs="Times New Roman"/>
                <w:szCs w:val="24"/>
                <w:lang w:eastAsia="ru-RU"/>
              </w:rPr>
              <w:t>Признак использования кода в качестве критерия группировки КСГ</w:t>
            </w:r>
          </w:p>
        </w:tc>
        <w:tc>
          <w:tcPr>
            <w:tcW w:w="2781" w:type="dxa"/>
            <w:shd w:val="clear" w:color="auto" w:fill="FFFFFF" w:themeFill="background1"/>
            <w:noWrap/>
            <w:vAlign w:val="center"/>
            <w:hideMark/>
          </w:tcPr>
          <w:p w14:paraId="3809DBCC" w14:textId="77777777" w:rsidR="00E63367" w:rsidRPr="006353B4" w:rsidRDefault="00E63367" w:rsidP="00587F86">
            <w:pPr>
              <w:widowControl w:val="0"/>
              <w:autoSpaceDE w:val="0"/>
              <w:autoSpaceDN w:val="0"/>
              <w:spacing w:line="240" w:lineRule="auto"/>
              <w:jc w:val="center"/>
              <w:rPr>
                <w:rFonts w:eastAsia="Times New Roman" w:cs="Times New Roman"/>
                <w:szCs w:val="24"/>
                <w:lang w:eastAsia="ru-RU"/>
              </w:rPr>
            </w:pPr>
            <w:r w:rsidRPr="006353B4">
              <w:rPr>
                <w:rFonts w:eastAsia="Times New Roman" w:cs="Times New Roman"/>
                <w:szCs w:val="24"/>
                <w:lang w:eastAsia="ru-RU"/>
              </w:rPr>
              <w:t>«</w:t>
            </w:r>
            <w:proofErr w:type="spellStart"/>
            <w:r w:rsidRPr="006353B4">
              <w:rPr>
                <w:rFonts w:eastAsia="Times New Roman" w:cs="Times New Roman"/>
                <w:szCs w:val="24"/>
                <w:lang w:eastAsia="ru-RU"/>
              </w:rPr>
              <w:t>True</w:t>
            </w:r>
            <w:proofErr w:type="spellEnd"/>
            <w:r w:rsidRPr="006353B4">
              <w:rPr>
                <w:rFonts w:eastAsia="Times New Roman" w:cs="Times New Roman"/>
                <w:szCs w:val="24"/>
                <w:lang w:eastAsia="ru-RU"/>
              </w:rPr>
              <w:t>/ИСТИНА» – код диагноза используется в группировке КСГ</w:t>
            </w:r>
          </w:p>
        </w:tc>
      </w:tr>
      <w:bookmarkEnd w:id="2"/>
    </w:tbl>
    <w:p w14:paraId="159E80F7" w14:textId="77777777" w:rsidR="00E63367" w:rsidRPr="006353B4" w:rsidRDefault="00E63367" w:rsidP="00E63367">
      <w:pPr>
        <w:widowControl w:val="0"/>
        <w:autoSpaceDE w:val="0"/>
        <w:autoSpaceDN w:val="0"/>
        <w:spacing w:line="240" w:lineRule="auto"/>
        <w:rPr>
          <w:rFonts w:eastAsia="Times New Roman" w:cs="Times New Roman"/>
          <w:sz w:val="28"/>
          <w:szCs w:val="24"/>
          <w:lang w:eastAsia="ru-RU"/>
        </w:rPr>
      </w:pPr>
    </w:p>
    <w:p w14:paraId="7CC62ED0" w14:textId="169788A2" w:rsidR="00E63367" w:rsidRDefault="00E63367" w:rsidP="00E63367">
      <w:pPr>
        <w:widowControl w:val="0"/>
        <w:autoSpaceDE w:val="0"/>
        <w:autoSpaceDN w:val="0"/>
        <w:spacing w:line="240" w:lineRule="auto"/>
        <w:ind w:firstLine="567"/>
        <w:rPr>
          <w:rFonts w:eastAsia="Times New Roman" w:cs="Times New Roman"/>
          <w:i/>
          <w:sz w:val="28"/>
          <w:szCs w:val="24"/>
          <w:lang w:eastAsia="ru-RU"/>
        </w:rPr>
      </w:pPr>
      <w:r w:rsidRPr="006353B4">
        <w:rPr>
          <w:rFonts w:eastAsia="Times New Roman" w:cs="Times New Roman"/>
          <w:b/>
          <w:i/>
          <w:sz w:val="28"/>
          <w:szCs w:val="24"/>
          <w:lang w:eastAsia="ru-RU"/>
        </w:rPr>
        <w:t>Внимание:</w:t>
      </w:r>
      <w:r w:rsidRPr="006353B4">
        <w:rPr>
          <w:rFonts w:eastAsia="Times New Roman" w:cs="Times New Roman"/>
          <w:i/>
          <w:sz w:val="28"/>
          <w:szCs w:val="24"/>
          <w:lang w:eastAsia="ru-RU"/>
        </w:rPr>
        <w:t xml:space="preserve"> в ряде случаев, когда коды МКБ 10, одинаковые по трем первым знакам, могут попадать в разные КСГ в зависимости от знака после точки, ввод трехзначных кодов не допускается (данные коды исключены из группировки). Необходимо принять меры к использованию полного кода диагноза, включая знаки после точки.</w:t>
      </w:r>
    </w:p>
    <w:p w14:paraId="4E617848" w14:textId="77777777" w:rsidR="00EC1B98" w:rsidRPr="006353B4" w:rsidRDefault="00EC1B98" w:rsidP="00E63367">
      <w:pPr>
        <w:widowControl w:val="0"/>
        <w:autoSpaceDE w:val="0"/>
        <w:autoSpaceDN w:val="0"/>
        <w:spacing w:line="240" w:lineRule="auto"/>
        <w:ind w:firstLine="567"/>
        <w:rPr>
          <w:rFonts w:eastAsia="Times New Roman" w:cs="Times New Roman"/>
          <w:i/>
          <w:sz w:val="28"/>
          <w:szCs w:val="24"/>
          <w:lang w:eastAsia="ru-RU"/>
        </w:rPr>
      </w:pPr>
    </w:p>
    <w:p w14:paraId="74439782" w14:textId="0C503C4C" w:rsidR="00087025" w:rsidRDefault="00087025" w:rsidP="00EC1B98">
      <w:pPr>
        <w:pStyle w:val="affffe"/>
        <w:rPr>
          <w:b/>
          <w:bCs/>
        </w:rPr>
      </w:pPr>
      <w:r w:rsidRPr="00EC1B98">
        <w:rPr>
          <w:b/>
          <w:bCs/>
        </w:rPr>
        <w:t>Справочник Номенклатуры</w:t>
      </w:r>
    </w:p>
    <w:p w14:paraId="7D25F6CA" w14:textId="77777777" w:rsidR="00EC1B98" w:rsidRPr="00EC1B98" w:rsidRDefault="00EC1B98" w:rsidP="00EC1B98">
      <w:pPr>
        <w:pStyle w:val="affffe"/>
        <w:rPr>
          <w:b/>
          <w:bCs/>
        </w:rPr>
      </w:pPr>
    </w:p>
    <w:p w14:paraId="6B876747" w14:textId="7FCF7E65" w:rsidR="00EC1B98" w:rsidRDefault="00EC1B98" w:rsidP="00EC1B98">
      <w:pPr>
        <w:pStyle w:val="affffe"/>
        <w:rPr>
          <w:rFonts w:eastAsia="Times New Roman" w:cs="Times New Roman"/>
          <w:color w:val="000000"/>
        </w:rPr>
      </w:pPr>
      <w:r w:rsidRPr="00EC1B98">
        <w:rPr>
          <w:rFonts w:eastAsia="Times New Roman" w:cs="Times New Roman"/>
          <w:color w:val="000000"/>
        </w:rPr>
        <w:t xml:space="preserve">В файле </w:t>
      </w:r>
      <w:r w:rsidRPr="00EC1B98">
        <w:rPr>
          <w:rFonts w:eastAsia="Times New Roman" w:cs="Times New Roman"/>
          <w:color w:val="000000"/>
          <w:lang w:val="en-US"/>
        </w:rPr>
        <w:t>MS</w:t>
      </w:r>
      <w:r w:rsidRPr="00EC1B98">
        <w:rPr>
          <w:rFonts w:eastAsia="Times New Roman" w:cs="Times New Roman"/>
          <w:color w:val="000000"/>
        </w:rPr>
        <w:t xml:space="preserve"> </w:t>
      </w:r>
      <w:r w:rsidRPr="00EC1B98">
        <w:rPr>
          <w:rFonts w:eastAsia="Times New Roman" w:cs="Times New Roman"/>
          <w:color w:val="000000"/>
          <w:lang w:val="en-US"/>
        </w:rPr>
        <w:t>Excel</w:t>
      </w:r>
      <w:r w:rsidRPr="00EC1B98">
        <w:rPr>
          <w:rFonts w:eastAsia="Times New Roman" w:cs="Times New Roman"/>
          <w:color w:val="000000"/>
        </w:rPr>
        <w:t xml:space="preserve"> «Расшифровка групп» на листе «Номенклатура» содержится справочник кодов Номенклатуры, с указанием для каждого кода услуги, включенной в группировку, номеров КСГ, к которым может быть отнесен данный код. Справочник Номенклатуры представлен разделом А16 в полном объеме, с некоторыми исключениями, а также отдельными кодами из других разделов.  </w:t>
      </w:r>
    </w:p>
    <w:p w14:paraId="5630D6C3" w14:textId="77777777" w:rsidR="00EC1B98" w:rsidRPr="00EC1B98" w:rsidRDefault="00EC1B98" w:rsidP="00EC1B98">
      <w:pPr>
        <w:pStyle w:val="affffe"/>
        <w:rPr>
          <w:rFonts w:eastAsia="Times New Roman" w:cs="Times New Roman"/>
          <w:color w:val="000000"/>
        </w:rPr>
      </w:pPr>
    </w:p>
    <w:p w14:paraId="4492004F" w14:textId="77777777" w:rsidR="00EC1B98" w:rsidRPr="00EC1B98" w:rsidRDefault="00EC1B98" w:rsidP="00EC1B98">
      <w:pPr>
        <w:spacing w:after="10" w:line="248" w:lineRule="auto"/>
        <w:ind w:left="1248" w:right="1245" w:hanging="10"/>
        <w:jc w:val="center"/>
        <w:rPr>
          <w:rFonts w:eastAsia="Times New Roman" w:cs="Times New Roman"/>
          <w:color w:val="000000"/>
          <w:sz w:val="28"/>
        </w:rPr>
      </w:pPr>
      <w:r w:rsidRPr="00EC1B98">
        <w:rPr>
          <w:rFonts w:eastAsia="Times New Roman" w:cs="Times New Roman"/>
          <w:b/>
          <w:color w:val="000000"/>
          <w:sz w:val="28"/>
        </w:rPr>
        <w:t xml:space="preserve">Структура справочника «Номенклатура» (лист «Номенклатура» файла «Расшифровка групп»): </w:t>
      </w:r>
    </w:p>
    <w:p w14:paraId="3022B7BC" w14:textId="77777777" w:rsidR="00EC1B98" w:rsidRPr="00EC1B98" w:rsidRDefault="00EC1B98" w:rsidP="00EC1B98">
      <w:pPr>
        <w:spacing w:line="259" w:lineRule="auto"/>
        <w:ind w:firstLine="0"/>
        <w:jc w:val="left"/>
        <w:rPr>
          <w:rFonts w:eastAsia="Times New Roman" w:cs="Times New Roman"/>
          <w:color w:val="000000"/>
          <w:sz w:val="28"/>
        </w:rPr>
      </w:pPr>
      <w:r w:rsidRPr="00EC1B98">
        <w:rPr>
          <w:rFonts w:eastAsia="Times New Roman" w:cs="Times New Roman"/>
          <w:color w:val="000000"/>
          <w:sz w:val="28"/>
        </w:rPr>
        <w:t xml:space="preserve"> </w:t>
      </w:r>
    </w:p>
    <w:tbl>
      <w:tblPr>
        <w:tblW w:w="9779" w:type="dxa"/>
        <w:tblInd w:w="-213" w:type="dxa"/>
        <w:tblCellMar>
          <w:top w:w="7" w:type="dxa"/>
          <w:right w:w="49" w:type="dxa"/>
        </w:tblCellMar>
        <w:tblLook w:val="04A0" w:firstRow="1" w:lastRow="0" w:firstColumn="1" w:lastColumn="0" w:noHBand="0" w:noVBand="1"/>
      </w:tblPr>
      <w:tblGrid>
        <w:gridCol w:w="1821"/>
        <w:gridCol w:w="5230"/>
        <w:gridCol w:w="2728"/>
      </w:tblGrid>
      <w:tr w:rsidR="00EC1B98" w:rsidRPr="00EC1B98" w14:paraId="243EB8CA" w14:textId="77777777" w:rsidTr="00300B6B">
        <w:trPr>
          <w:trHeight w:val="561"/>
        </w:trPr>
        <w:tc>
          <w:tcPr>
            <w:tcW w:w="1821" w:type="dxa"/>
            <w:tcBorders>
              <w:top w:val="single" w:sz="4" w:space="0" w:color="000000"/>
              <w:left w:val="single" w:sz="4" w:space="0" w:color="000000"/>
              <w:bottom w:val="single" w:sz="4" w:space="0" w:color="000000"/>
              <w:right w:val="single" w:sz="4" w:space="0" w:color="000000"/>
            </w:tcBorders>
            <w:shd w:val="clear" w:color="auto" w:fill="auto"/>
          </w:tcPr>
          <w:p w14:paraId="3EEF6364" w14:textId="77777777" w:rsidR="00EC1B98" w:rsidRPr="00EC1B98" w:rsidRDefault="00EC1B98" w:rsidP="00EC1B98">
            <w:pPr>
              <w:spacing w:line="259" w:lineRule="auto"/>
              <w:ind w:firstLine="0"/>
              <w:jc w:val="center"/>
              <w:rPr>
                <w:rFonts w:eastAsia="Times New Roman" w:cs="Times New Roman"/>
                <w:color w:val="000000"/>
                <w:sz w:val="28"/>
                <w:lang w:val="en-US"/>
              </w:rPr>
            </w:pPr>
            <w:proofErr w:type="spellStart"/>
            <w:r w:rsidRPr="00EC1B98">
              <w:rPr>
                <w:rFonts w:eastAsia="Times New Roman" w:cs="Times New Roman"/>
                <w:b/>
                <w:color w:val="000000"/>
                <w:lang w:val="en-US"/>
              </w:rPr>
              <w:t>Наименование</w:t>
            </w:r>
            <w:proofErr w:type="spellEnd"/>
            <w:r w:rsidRPr="00EC1B98">
              <w:rPr>
                <w:rFonts w:eastAsia="Times New Roman" w:cs="Times New Roman"/>
                <w:b/>
                <w:color w:val="000000"/>
                <w:lang w:val="en-US"/>
              </w:rPr>
              <w:t xml:space="preserve"> </w:t>
            </w:r>
            <w:proofErr w:type="spellStart"/>
            <w:r w:rsidRPr="00EC1B98">
              <w:rPr>
                <w:rFonts w:eastAsia="Times New Roman" w:cs="Times New Roman"/>
                <w:b/>
                <w:color w:val="000000"/>
                <w:lang w:val="en-US"/>
              </w:rPr>
              <w:t>столбца</w:t>
            </w:r>
            <w:proofErr w:type="spellEnd"/>
            <w:r w:rsidRPr="00EC1B98">
              <w:rPr>
                <w:rFonts w:eastAsia="Times New Roman" w:cs="Times New Roman"/>
                <w:b/>
                <w:color w:val="000000"/>
                <w:lang w:val="en-US"/>
              </w:rPr>
              <w:t xml:space="preserve"> </w:t>
            </w:r>
          </w:p>
        </w:tc>
        <w:tc>
          <w:tcPr>
            <w:tcW w:w="5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4C0BC" w14:textId="77777777" w:rsidR="00EC1B98" w:rsidRPr="00EC1B98" w:rsidRDefault="00EC1B98" w:rsidP="00EC1B98">
            <w:pPr>
              <w:spacing w:line="259" w:lineRule="auto"/>
              <w:ind w:right="59" w:firstLine="0"/>
              <w:jc w:val="center"/>
              <w:rPr>
                <w:rFonts w:eastAsia="Times New Roman" w:cs="Times New Roman"/>
                <w:color w:val="000000"/>
                <w:sz w:val="28"/>
                <w:lang w:val="en-US"/>
              </w:rPr>
            </w:pPr>
            <w:proofErr w:type="spellStart"/>
            <w:r w:rsidRPr="00EC1B98">
              <w:rPr>
                <w:rFonts w:eastAsia="Times New Roman" w:cs="Times New Roman"/>
                <w:b/>
                <w:color w:val="000000"/>
                <w:lang w:val="en-US"/>
              </w:rPr>
              <w:t>Описание</w:t>
            </w:r>
            <w:proofErr w:type="spellEnd"/>
            <w:r w:rsidRPr="00EC1B98">
              <w:rPr>
                <w:rFonts w:eastAsia="Times New Roman" w:cs="Times New Roman"/>
                <w:b/>
                <w:color w:val="000000"/>
                <w:lang w:val="en-US"/>
              </w:rPr>
              <w:t xml:space="preserve"> </w:t>
            </w:r>
          </w:p>
        </w:tc>
        <w:tc>
          <w:tcPr>
            <w:tcW w:w="2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291C4" w14:textId="77777777" w:rsidR="00EC1B98" w:rsidRPr="00EC1B98" w:rsidRDefault="00EC1B98" w:rsidP="00EC1B98">
            <w:pPr>
              <w:spacing w:line="259" w:lineRule="auto"/>
              <w:ind w:right="61" w:firstLine="0"/>
              <w:jc w:val="center"/>
              <w:rPr>
                <w:rFonts w:eastAsia="Times New Roman" w:cs="Times New Roman"/>
                <w:color w:val="000000"/>
                <w:sz w:val="28"/>
                <w:lang w:val="en-US"/>
              </w:rPr>
            </w:pPr>
            <w:proofErr w:type="spellStart"/>
            <w:r w:rsidRPr="00EC1B98">
              <w:rPr>
                <w:rFonts w:eastAsia="Times New Roman" w:cs="Times New Roman"/>
                <w:b/>
                <w:color w:val="000000"/>
                <w:lang w:val="en-US"/>
              </w:rPr>
              <w:t>Примечание</w:t>
            </w:r>
            <w:proofErr w:type="spellEnd"/>
            <w:r w:rsidRPr="00EC1B98">
              <w:rPr>
                <w:rFonts w:eastAsia="Times New Roman" w:cs="Times New Roman"/>
                <w:b/>
                <w:color w:val="000000"/>
                <w:lang w:val="en-US"/>
              </w:rPr>
              <w:t xml:space="preserve"> </w:t>
            </w:r>
          </w:p>
        </w:tc>
      </w:tr>
      <w:tr w:rsidR="00EC1B98" w:rsidRPr="00EC1B98" w14:paraId="6BE27EE4" w14:textId="77777777" w:rsidTr="00300B6B">
        <w:trPr>
          <w:trHeight w:val="837"/>
        </w:trPr>
        <w:tc>
          <w:tcPr>
            <w:tcW w:w="18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3DF49" w14:textId="77777777" w:rsidR="00EC1B98" w:rsidRPr="00EC1B98" w:rsidRDefault="00EC1B98" w:rsidP="00EC1B98">
            <w:pPr>
              <w:spacing w:line="259" w:lineRule="auto"/>
              <w:ind w:right="61" w:firstLine="0"/>
              <w:jc w:val="center"/>
              <w:rPr>
                <w:rFonts w:eastAsia="Times New Roman" w:cs="Times New Roman"/>
                <w:color w:val="000000"/>
                <w:sz w:val="28"/>
                <w:lang w:val="en-US"/>
              </w:rPr>
            </w:pPr>
            <w:proofErr w:type="spellStart"/>
            <w:r w:rsidRPr="00EC1B98">
              <w:rPr>
                <w:rFonts w:eastAsia="Times New Roman" w:cs="Times New Roman"/>
                <w:color w:val="000000"/>
                <w:lang w:val="en-US"/>
              </w:rPr>
              <w:t>Код</w:t>
            </w:r>
            <w:proofErr w:type="spellEnd"/>
            <w:r w:rsidRPr="00EC1B98">
              <w:rPr>
                <w:rFonts w:eastAsia="Times New Roman" w:cs="Times New Roman"/>
                <w:color w:val="000000"/>
                <w:lang w:val="en-US"/>
              </w:rPr>
              <w:t xml:space="preserve"> </w:t>
            </w:r>
            <w:proofErr w:type="spellStart"/>
            <w:r w:rsidRPr="00EC1B98">
              <w:rPr>
                <w:rFonts w:eastAsia="Times New Roman" w:cs="Times New Roman"/>
                <w:color w:val="000000"/>
                <w:lang w:val="en-US"/>
              </w:rPr>
              <w:t>услуги</w:t>
            </w:r>
            <w:proofErr w:type="spellEnd"/>
            <w:r w:rsidRPr="00EC1B98">
              <w:rPr>
                <w:rFonts w:eastAsia="Times New Roman" w:cs="Times New Roman"/>
                <w:color w:val="000000"/>
                <w:lang w:val="en-US"/>
              </w:rPr>
              <w:t xml:space="preserve"> </w:t>
            </w:r>
          </w:p>
        </w:tc>
        <w:tc>
          <w:tcPr>
            <w:tcW w:w="5230" w:type="dxa"/>
            <w:tcBorders>
              <w:top w:val="single" w:sz="4" w:space="0" w:color="000000"/>
              <w:left w:val="single" w:sz="4" w:space="0" w:color="000000"/>
              <w:bottom w:val="single" w:sz="4" w:space="0" w:color="000000"/>
              <w:right w:val="single" w:sz="4" w:space="0" w:color="000000"/>
            </w:tcBorders>
            <w:shd w:val="clear" w:color="auto" w:fill="auto"/>
          </w:tcPr>
          <w:p w14:paraId="67D9B0B2" w14:textId="77777777" w:rsidR="00EC1B98" w:rsidRPr="00EC1B98" w:rsidRDefault="00EC1B98" w:rsidP="00EC1B98">
            <w:pPr>
              <w:spacing w:line="259" w:lineRule="auto"/>
              <w:ind w:firstLine="0"/>
              <w:jc w:val="center"/>
              <w:rPr>
                <w:rFonts w:eastAsia="Times New Roman" w:cs="Times New Roman"/>
                <w:color w:val="000000"/>
                <w:sz w:val="28"/>
              </w:rPr>
            </w:pPr>
            <w:r w:rsidRPr="00EC1B98">
              <w:rPr>
                <w:rFonts w:eastAsia="Times New Roman" w:cs="Times New Roman"/>
                <w:color w:val="000000"/>
              </w:rPr>
              <w:t xml:space="preserve">Код хирургической операции и/или другой применяемой медицинской технологии в соответствии с Номенклатурой </w:t>
            </w:r>
          </w:p>
        </w:tc>
        <w:tc>
          <w:tcPr>
            <w:tcW w:w="2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C9590" w14:textId="77777777" w:rsidR="00EC1B98" w:rsidRPr="00EC1B98" w:rsidRDefault="00EC1B98" w:rsidP="00EC1B98">
            <w:pPr>
              <w:spacing w:line="259" w:lineRule="auto"/>
              <w:ind w:right="1" w:firstLine="0"/>
              <w:jc w:val="center"/>
              <w:rPr>
                <w:rFonts w:eastAsia="Times New Roman" w:cs="Times New Roman"/>
                <w:color w:val="000000"/>
                <w:sz w:val="28"/>
              </w:rPr>
            </w:pPr>
            <w:r w:rsidRPr="00EC1B98">
              <w:rPr>
                <w:rFonts w:eastAsia="Times New Roman" w:cs="Times New Roman"/>
                <w:color w:val="000000"/>
              </w:rPr>
              <w:t xml:space="preserve"> </w:t>
            </w:r>
          </w:p>
        </w:tc>
      </w:tr>
      <w:tr w:rsidR="00EC1B98" w:rsidRPr="00EC1B98" w14:paraId="4C36993A" w14:textId="77777777" w:rsidTr="00300B6B">
        <w:trPr>
          <w:trHeight w:val="562"/>
        </w:trPr>
        <w:tc>
          <w:tcPr>
            <w:tcW w:w="1821" w:type="dxa"/>
            <w:tcBorders>
              <w:top w:val="single" w:sz="4" w:space="0" w:color="000000"/>
              <w:left w:val="single" w:sz="4" w:space="0" w:color="000000"/>
              <w:bottom w:val="single" w:sz="4" w:space="0" w:color="000000"/>
              <w:right w:val="single" w:sz="4" w:space="0" w:color="000000"/>
            </w:tcBorders>
            <w:shd w:val="clear" w:color="auto" w:fill="auto"/>
          </w:tcPr>
          <w:p w14:paraId="6B2AD8E7" w14:textId="77777777" w:rsidR="00EC1B98" w:rsidRPr="00EC1B98" w:rsidRDefault="00EC1B98" w:rsidP="00EC1B98">
            <w:pPr>
              <w:spacing w:line="259" w:lineRule="auto"/>
              <w:ind w:firstLine="0"/>
              <w:jc w:val="center"/>
              <w:rPr>
                <w:rFonts w:eastAsia="Times New Roman" w:cs="Times New Roman"/>
                <w:color w:val="000000"/>
                <w:sz w:val="28"/>
                <w:lang w:val="en-US"/>
              </w:rPr>
            </w:pPr>
            <w:proofErr w:type="spellStart"/>
            <w:r w:rsidRPr="00EC1B98">
              <w:rPr>
                <w:rFonts w:eastAsia="Times New Roman" w:cs="Times New Roman"/>
                <w:color w:val="000000"/>
                <w:lang w:val="en-US"/>
              </w:rPr>
              <w:t>Наименование</w:t>
            </w:r>
            <w:proofErr w:type="spellEnd"/>
            <w:r w:rsidRPr="00EC1B98">
              <w:rPr>
                <w:rFonts w:eastAsia="Times New Roman" w:cs="Times New Roman"/>
                <w:color w:val="000000"/>
                <w:lang w:val="en-US"/>
              </w:rPr>
              <w:t xml:space="preserve"> </w:t>
            </w:r>
            <w:proofErr w:type="spellStart"/>
            <w:r w:rsidRPr="00EC1B98">
              <w:rPr>
                <w:rFonts w:eastAsia="Times New Roman" w:cs="Times New Roman"/>
                <w:color w:val="000000"/>
                <w:lang w:val="en-US"/>
              </w:rPr>
              <w:t>услуги</w:t>
            </w:r>
            <w:proofErr w:type="spellEnd"/>
            <w:r w:rsidRPr="00EC1B98">
              <w:rPr>
                <w:rFonts w:eastAsia="Times New Roman" w:cs="Times New Roman"/>
                <w:color w:val="000000"/>
                <w:lang w:val="en-US"/>
              </w:rPr>
              <w:t xml:space="preserve"> </w:t>
            </w:r>
          </w:p>
        </w:tc>
        <w:tc>
          <w:tcPr>
            <w:tcW w:w="5230" w:type="dxa"/>
            <w:tcBorders>
              <w:top w:val="single" w:sz="4" w:space="0" w:color="000000"/>
              <w:left w:val="single" w:sz="4" w:space="0" w:color="000000"/>
              <w:bottom w:val="single" w:sz="4" w:space="0" w:color="000000"/>
              <w:right w:val="single" w:sz="4" w:space="0" w:color="000000"/>
            </w:tcBorders>
            <w:shd w:val="clear" w:color="auto" w:fill="auto"/>
          </w:tcPr>
          <w:p w14:paraId="65CFFB4B" w14:textId="77777777" w:rsidR="00EC1B98" w:rsidRPr="00EC1B98" w:rsidRDefault="00EC1B98" w:rsidP="00EC1B98">
            <w:pPr>
              <w:spacing w:line="259" w:lineRule="auto"/>
              <w:ind w:firstLine="0"/>
              <w:jc w:val="center"/>
              <w:rPr>
                <w:rFonts w:eastAsia="Times New Roman" w:cs="Times New Roman"/>
                <w:color w:val="000000"/>
                <w:sz w:val="28"/>
              </w:rPr>
            </w:pPr>
            <w:r w:rsidRPr="00EC1B98">
              <w:rPr>
                <w:rFonts w:eastAsia="Times New Roman" w:cs="Times New Roman"/>
                <w:color w:val="000000"/>
              </w:rPr>
              <w:t xml:space="preserve">Наименование хирургической операции и/или другой применяемой медицинской технологии </w:t>
            </w:r>
          </w:p>
        </w:tc>
        <w:tc>
          <w:tcPr>
            <w:tcW w:w="2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8634E" w14:textId="77777777" w:rsidR="00EC1B98" w:rsidRPr="00EC1B98" w:rsidRDefault="00EC1B98" w:rsidP="00EC1B98">
            <w:pPr>
              <w:spacing w:line="259" w:lineRule="auto"/>
              <w:ind w:left="47" w:firstLine="0"/>
              <w:jc w:val="center"/>
              <w:rPr>
                <w:rFonts w:eastAsia="Times New Roman" w:cs="Times New Roman"/>
                <w:color w:val="000000"/>
                <w:sz w:val="28"/>
              </w:rPr>
            </w:pPr>
            <w:r w:rsidRPr="00EC1B98">
              <w:rPr>
                <w:rFonts w:eastAsia="Times New Roman" w:cs="Times New Roman"/>
                <w:color w:val="000000"/>
              </w:rPr>
              <w:t xml:space="preserve"> </w:t>
            </w:r>
          </w:p>
        </w:tc>
      </w:tr>
      <w:tr w:rsidR="00EC1B98" w:rsidRPr="00EC1B98" w14:paraId="0A9AECF6" w14:textId="77777777" w:rsidTr="00300B6B">
        <w:trPr>
          <w:trHeight w:val="564"/>
        </w:trPr>
        <w:tc>
          <w:tcPr>
            <w:tcW w:w="18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A12381" w14:textId="77777777" w:rsidR="00EC1B98" w:rsidRPr="00EC1B98" w:rsidRDefault="00EC1B98" w:rsidP="00EC1B98">
            <w:pPr>
              <w:spacing w:line="259" w:lineRule="auto"/>
              <w:ind w:right="10" w:firstLine="0"/>
              <w:jc w:val="center"/>
              <w:rPr>
                <w:rFonts w:eastAsia="Times New Roman" w:cs="Times New Roman"/>
                <w:color w:val="000000"/>
                <w:sz w:val="28"/>
                <w:lang w:val="en-US"/>
              </w:rPr>
            </w:pPr>
            <w:r w:rsidRPr="00EC1B98">
              <w:rPr>
                <w:rFonts w:eastAsia="Times New Roman" w:cs="Times New Roman"/>
                <w:color w:val="000000"/>
                <w:lang w:val="en-US"/>
              </w:rPr>
              <w:t>КСГ</w:t>
            </w:r>
            <w:proofErr w:type="gramStart"/>
            <w:r w:rsidRPr="00EC1B98">
              <w:rPr>
                <w:rFonts w:eastAsia="Times New Roman" w:cs="Times New Roman"/>
                <w:color w:val="000000"/>
                <w:lang w:val="en-US"/>
              </w:rPr>
              <w:t>1..</w:t>
            </w:r>
            <w:proofErr w:type="gramEnd"/>
            <w:r w:rsidRPr="00EC1B98">
              <w:rPr>
                <w:rFonts w:eastAsia="Times New Roman" w:cs="Times New Roman"/>
                <w:color w:val="000000"/>
                <w:lang w:val="en-US"/>
              </w:rPr>
              <w:t xml:space="preserve">n </w:t>
            </w:r>
          </w:p>
        </w:tc>
        <w:tc>
          <w:tcPr>
            <w:tcW w:w="5230" w:type="dxa"/>
            <w:tcBorders>
              <w:top w:val="single" w:sz="4" w:space="0" w:color="000000"/>
              <w:left w:val="single" w:sz="4" w:space="0" w:color="000000"/>
              <w:bottom w:val="single" w:sz="4" w:space="0" w:color="000000"/>
              <w:right w:val="single" w:sz="4" w:space="0" w:color="000000"/>
            </w:tcBorders>
            <w:shd w:val="clear" w:color="auto" w:fill="auto"/>
          </w:tcPr>
          <w:p w14:paraId="71DBF91B" w14:textId="77777777" w:rsidR="00EC1B98" w:rsidRPr="00EC1B98" w:rsidRDefault="00EC1B98" w:rsidP="00EC1B98">
            <w:pPr>
              <w:spacing w:line="259" w:lineRule="auto"/>
              <w:ind w:firstLine="0"/>
              <w:jc w:val="center"/>
              <w:rPr>
                <w:rFonts w:eastAsia="Times New Roman" w:cs="Times New Roman"/>
                <w:color w:val="000000"/>
                <w:sz w:val="28"/>
              </w:rPr>
            </w:pPr>
            <w:r w:rsidRPr="00EC1B98">
              <w:rPr>
                <w:rFonts w:eastAsia="Times New Roman" w:cs="Times New Roman"/>
                <w:color w:val="000000"/>
              </w:rPr>
              <w:t xml:space="preserve">Номера КСГ, к которым может быть отнесен диагноз </w:t>
            </w:r>
          </w:p>
        </w:tc>
        <w:tc>
          <w:tcPr>
            <w:tcW w:w="2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07A92" w14:textId="77777777" w:rsidR="00EC1B98" w:rsidRPr="00EC1B98" w:rsidRDefault="00EC1B98" w:rsidP="00EC1B98">
            <w:pPr>
              <w:spacing w:line="259" w:lineRule="auto"/>
              <w:ind w:left="47" w:firstLine="0"/>
              <w:jc w:val="center"/>
              <w:rPr>
                <w:rFonts w:eastAsia="Times New Roman" w:cs="Times New Roman"/>
                <w:color w:val="000000"/>
                <w:sz w:val="28"/>
              </w:rPr>
            </w:pPr>
            <w:r w:rsidRPr="00EC1B98">
              <w:rPr>
                <w:rFonts w:eastAsia="Times New Roman" w:cs="Times New Roman"/>
                <w:color w:val="000000"/>
              </w:rPr>
              <w:t xml:space="preserve"> </w:t>
            </w:r>
          </w:p>
        </w:tc>
      </w:tr>
      <w:tr w:rsidR="00EC1B98" w:rsidRPr="00EC1B98" w14:paraId="4814D611" w14:textId="77777777" w:rsidTr="00300B6B">
        <w:trPr>
          <w:trHeight w:val="837"/>
        </w:trPr>
        <w:tc>
          <w:tcPr>
            <w:tcW w:w="18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15C80" w14:textId="77777777" w:rsidR="00EC1B98" w:rsidRPr="00EC1B98" w:rsidRDefault="00EC1B98" w:rsidP="00EC1B98">
            <w:pPr>
              <w:spacing w:line="259" w:lineRule="auto"/>
              <w:ind w:left="18" w:firstLine="0"/>
              <w:jc w:val="center"/>
              <w:rPr>
                <w:rFonts w:eastAsia="Times New Roman" w:cs="Times New Roman"/>
                <w:color w:val="000000"/>
                <w:sz w:val="28"/>
                <w:lang w:val="en-US"/>
              </w:rPr>
            </w:pPr>
            <w:proofErr w:type="spellStart"/>
            <w:r w:rsidRPr="00EC1B98">
              <w:rPr>
                <w:rFonts w:eastAsia="Times New Roman" w:cs="Times New Roman"/>
                <w:color w:val="000000"/>
                <w:lang w:val="en-US"/>
              </w:rPr>
              <w:t>Использовано</w:t>
            </w:r>
            <w:proofErr w:type="spellEnd"/>
            <w:r w:rsidRPr="00EC1B98">
              <w:rPr>
                <w:rFonts w:eastAsia="Times New Roman" w:cs="Times New Roman"/>
                <w:color w:val="000000"/>
                <w:lang w:val="en-US"/>
              </w:rPr>
              <w:t xml:space="preserve"> в КСГ </w:t>
            </w:r>
          </w:p>
        </w:tc>
        <w:tc>
          <w:tcPr>
            <w:tcW w:w="5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C6911D" w14:textId="77777777" w:rsidR="00EC1B98" w:rsidRPr="00EC1B98" w:rsidRDefault="00EC1B98" w:rsidP="00EC1B98">
            <w:pPr>
              <w:spacing w:line="259" w:lineRule="auto"/>
              <w:ind w:firstLine="0"/>
              <w:jc w:val="center"/>
              <w:rPr>
                <w:rFonts w:eastAsia="Times New Roman" w:cs="Times New Roman"/>
                <w:color w:val="000000"/>
                <w:sz w:val="28"/>
              </w:rPr>
            </w:pPr>
            <w:r w:rsidRPr="00EC1B98">
              <w:rPr>
                <w:rFonts w:eastAsia="Times New Roman" w:cs="Times New Roman"/>
                <w:color w:val="000000"/>
              </w:rPr>
              <w:t xml:space="preserve">Признак использования кода в качестве критерия группировки КСГ </w:t>
            </w:r>
          </w:p>
        </w:tc>
        <w:tc>
          <w:tcPr>
            <w:tcW w:w="2728" w:type="dxa"/>
            <w:tcBorders>
              <w:top w:val="single" w:sz="4" w:space="0" w:color="000000"/>
              <w:left w:val="single" w:sz="4" w:space="0" w:color="000000"/>
              <w:bottom w:val="single" w:sz="4" w:space="0" w:color="000000"/>
              <w:right w:val="single" w:sz="4" w:space="0" w:color="000000"/>
            </w:tcBorders>
            <w:shd w:val="clear" w:color="auto" w:fill="auto"/>
          </w:tcPr>
          <w:p w14:paraId="59B9CDB1" w14:textId="77777777" w:rsidR="00EC1B98" w:rsidRPr="00EC1B98" w:rsidRDefault="00EC1B98" w:rsidP="00EC1B98">
            <w:pPr>
              <w:spacing w:line="259" w:lineRule="auto"/>
              <w:ind w:firstLine="0"/>
              <w:jc w:val="center"/>
              <w:rPr>
                <w:rFonts w:eastAsia="Times New Roman" w:cs="Times New Roman"/>
                <w:color w:val="000000"/>
                <w:sz w:val="28"/>
              </w:rPr>
            </w:pPr>
            <w:r w:rsidRPr="00EC1B98">
              <w:rPr>
                <w:rFonts w:eastAsia="Times New Roman" w:cs="Times New Roman"/>
                <w:color w:val="000000"/>
              </w:rPr>
              <w:t>«</w:t>
            </w:r>
            <w:r w:rsidRPr="00EC1B98">
              <w:rPr>
                <w:rFonts w:eastAsia="Times New Roman" w:cs="Times New Roman"/>
                <w:color w:val="000000"/>
                <w:lang w:val="en-US"/>
              </w:rPr>
              <w:t>True</w:t>
            </w:r>
            <w:r w:rsidRPr="00EC1B98">
              <w:rPr>
                <w:rFonts w:eastAsia="Times New Roman" w:cs="Times New Roman"/>
                <w:color w:val="000000"/>
              </w:rPr>
              <w:t xml:space="preserve">/ИСТИНА» – код услуги используется в группировке КСГ </w:t>
            </w:r>
          </w:p>
        </w:tc>
      </w:tr>
    </w:tbl>
    <w:p w14:paraId="5C708ED9" w14:textId="5398465A" w:rsidR="00D837BD" w:rsidRPr="00D837BD" w:rsidRDefault="00D837BD" w:rsidP="0089154A">
      <w:pPr>
        <w:widowControl w:val="0"/>
        <w:autoSpaceDE w:val="0"/>
        <w:autoSpaceDN w:val="0"/>
        <w:spacing w:line="240" w:lineRule="auto"/>
        <w:ind w:firstLine="0"/>
        <w:rPr>
          <w:rFonts w:eastAsia="Calibri" w:cs="Times New Roman"/>
          <w:color w:val="000000"/>
          <w:sz w:val="28"/>
        </w:rPr>
      </w:pPr>
    </w:p>
    <w:p w14:paraId="5A7B867C" w14:textId="11C88CC0" w:rsidR="00E63367" w:rsidRPr="00496BDA" w:rsidRDefault="00E63367" w:rsidP="00F5108F">
      <w:pPr>
        <w:pStyle w:val="affffe"/>
        <w:rPr>
          <w:highlight w:val="yellow"/>
          <w:lang w:eastAsia="ru-RU"/>
        </w:rPr>
      </w:pPr>
    </w:p>
    <w:p w14:paraId="2918230C" w14:textId="2617FD68" w:rsidR="001F5637" w:rsidRPr="000B73CA" w:rsidRDefault="001F5637" w:rsidP="006B5E5A">
      <w:pPr>
        <w:pStyle w:val="3"/>
        <w:rPr>
          <w:rFonts w:eastAsia="Calibri"/>
        </w:rPr>
      </w:pPr>
      <w:r w:rsidRPr="000B73CA">
        <w:rPr>
          <w:rFonts w:eastAsia="Calibri"/>
        </w:rPr>
        <w:t>1.</w:t>
      </w:r>
      <w:r w:rsidR="0089154A">
        <w:rPr>
          <w:rFonts w:eastAsia="Calibri"/>
        </w:rPr>
        <w:t>3</w:t>
      </w:r>
      <w:r w:rsidRPr="000B73CA">
        <w:rPr>
          <w:rFonts w:eastAsia="Calibri"/>
        </w:rPr>
        <w:t>. Справочник схем лекарственной терапии для онкологии</w:t>
      </w:r>
    </w:p>
    <w:p w14:paraId="1E053BEF" w14:textId="77777777" w:rsidR="001F5637" w:rsidRPr="000B73CA" w:rsidRDefault="001F5637" w:rsidP="001F5637">
      <w:pPr>
        <w:widowControl w:val="0"/>
        <w:autoSpaceDE w:val="0"/>
        <w:autoSpaceDN w:val="0"/>
        <w:spacing w:line="240" w:lineRule="auto"/>
        <w:ind w:firstLine="0"/>
        <w:rPr>
          <w:rFonts w:eastAsia="Calibri" w:cs="Times New Roman"/>
          <w:color w:val="000000"/>
          <w:sz w:val="28"/>
        </w:rPr>
      </w:pPr>
    </w:p>
    <w:p w14:paraId="0CC8FDCE" w14:textId="77777777" w:rsidR="00EC1B98" w:rsidRPr="00EC1B98" w:rsidRDefault="00EC1B98" w:rsidP="00EC1B98">
      <w:pPr>
        <w:pStyle w:val="affffe"/>
      </w:pPr>
      <w:r w:rsidRPr="00EC1B98">
        <w:lastRenderedPageBreak/>
        <w:t xml:space="preserve">В файле MS Excel «Расшифровка групп» на листе ««Онкология, схемы ЛТ» содержится справочник схем лекарственной терапии при злокачественных новообразованиях (кроме лимфоидной и кроветворной тканей), в котором каждой схеме соответствуют номера КСГ, к которым относится случай госпитализации с применением данной схемы. </w:t>
      </w:r>
    </w:p>
    <w:p w14:paraId="19C5CB92" w14:textId="205047D3" w:rsidR="001F5637" w:rsidRDefault="00EC1B98" w:rsidP="00EC1B98">
      <w:pPr>
        <w:pStyle w:val="affffe"/>
      </w:pPr>
      <w:r w:rsidRPr="00EC1B98">
        <w:t>В таблице приведен перечень элементов и описание состава справочника «Онкология, схемы ЛТ»:</w:t>
      </w:r>
    </w:p>
    <w:p w14:paraId="42E02B37" w14:textId="77777777" w:rsidR="00EC1B98" w:rsidRPr="000B73CA" w:rsidRDefault="00EC1B98" w:rsidP="00EC1B98">
      <w:pPr>
        <w:widowControl w:val="0"/>
        <w:autoSpaceDE w:val="0"/>
        <w:autoSpaceDN w:val="0"/>
        <w:spacing w:line="240" w:lineRule="auto"/>
        <w:ind w:firstLine="0"/>
        <w:rPr>
          <w:rFonts w:eastAsia="Calibri" w:cs="Times New Roman"/>
          <w:color w:val="000000"/>
          <w:sz w:val="28"/>
        </w:rPr>
      </w:pPr>
    </w:p>
    <w:p w14:paraId="541F6280" w14:textId="77777777" w:rsidR="001F5637" w:rsidRPr="000B73CA" w:rsidRDefault="001F5637" w:rsidP="001F5637">
      <w:pPr>
        <w:widowControl w:val="0"/>
        <w:autoSpaceDE w:val="0"/>
        <w:autoSpaceDN w:val="0"/>
        <w:spacing w:line="240" w:lineRule="auto"/>
        <w:ind w:firstLine="0"/>
        <w:jc w:val="center"/>
        <w:rPr>
          <w:rFonts w:eastAsia="Calibri" w:cs="Times New Roman"/>
          <w:b/>
          <w:color w:val="000000"/>
          <w:sz w:val="28"/>
        </w:rPr>
      </w:pPr>
      <w:r w:rsidRPr="000B73CA">
        <w:rPr>
          <w:rFonts w:eastAsia="Calibri" w:cs="Times New Roman"/>
          <w:b/>
          <w:color w:val="000000"/>
          <w:sz w:val="28"/>
        </w:rPr>
        <w:t>Таблица – Структура справочника «Онкология, схемы ЛТ» (лист «Онкология, схемы ЛТ» файла «Расшифровка групп»)</w:t>
      </w:r>
    </w:p>
    <w:p w14:paraId="5312A6C2" w14:textId="77777777" w:rsidR="001F5637" w:rsidRPr="000B73CA" w:rsidRDefault="001F5637" w:rsidP="001F5637">
      <w:pPr>
        <w:widowControl w:val="0"/>
        <w:autoSpaceDE w:val="0"/>
        <w:autoSpaceDN w:val="0"/>
        <w:spacing w:line="240" w:lineRule="auto"/>
        <w:ind w:firstLine="0"/>
        <w:jc w:val="center"/>
        <w:rPr>
          <w:rFonts w:eastAsia="Calibri" w:cs="Times New Roman"/>
          <w:b/>
          <w:color w:val="000000"/>
          <w:sz w:val="28"/>
        </w:rPr>
      </w:pPr>
    </w:p>
    <w:tbl>
      <w:tblPr>
        <w:tblW w:w="9474" w:type="dxa"/>
        <w:tblInd w:w="-62" w:type="dxa"/>
        <w:tblCellMar>
          <w:top w:w="7" w:type="dxa"/>
          <w:left w:w="110" w:type="dxa"/>
          <w:right w:w="51" w:type="dxa"/>
        </w:tblCellMar>
        <w:tblLook w:val="04A0" w:firstRow="1" w:lastRow="0" w:firstColumn="1" w:lastColumn="0" w:noHBand="0" w:noVBand="1"/>
      </w:tblPr>
      <w:tblGrid>
        <w:gridCol w:w="832"/>
        <w:gridCol w:w="2937"/>
        <w:gridCol w:w="3731"/>
        <w:gridCol w:w="1974"/>
      </w:tblGrid>
      <w:tr w:rsidR="00F5108F" w:rsidRPr="00F5108F" w14:paraId="79AD44DD" w14:textId="77777777" w:rsidTr="00300B6B">
        <w:trPr>
          <w:trHeight w:val="564"/>
        </w:trPr>
        <w:tc>
          <w:tcPr>
            <w:tcW w:w="832" w:type="dxa"/>
            <w:tcBorders>
              <w:top w:val="single" w:sz="4" w:space="0" w:color="000000"/>
              <w:left w:val="single" w:sz="4" w:space="0" w:color="000000"/>
              <w:bottom w:val="single" w:sz="4" w:space="0" w:color="000000"/>
              <w:right w:val="single" w:sz="4" w:space="0" w:color="000000"/>
            </w:tcBorders>
            <w:shd w:val="clear" w:color="auto" w:fill="auto"/>
          </w:tcPr>
          <w:p w14:paraId="387182E4" w14:textId="77777777" w:rsidR="00F5108F" w:rsidRPr="00F5108F" w:rsidRDefault="00F5108F" w:rsidP="00F5108F">
            <w:pPr>
              <w:spacing w:line="259" w:lineRule="auto"/>
              <w:ind w:left="185" w:firstLine="0"/>
              <w:jc w:val="left"/>
              <w:rPr>
                <w:rFonts w:eastAsia="Times New Roman" w:cs="Times New Roman"/>
                <w:color w:val="000000"/>
                <w:sz w:val="28"/>
                <w:lang w:val="en-US"/>
              </w:rPr>
            </w:pPr>
            <w:r w:rsidRPr="00F5108F">
              <w:rPr>
                <w:rFonts w:eastAsia="Times New Roman" w:cs="Times New Roman"/>
                <w:b/>
                <w:color w:val="000000"/>
                <w:lang w:val="en-US"/>
              </w:rPr>
              <w:t xml:space="preserve">№ </w:t>
            </w:r>
          </w:p>
          <w:p w14:paraId="75B72A49" w14:textId="77777777" w:rsidR="00F5108F" w:rsidRPr="00F5108F" w:rsidRDefault="00F5108F" w:rsidP="00F5108F">
            <w:pPr>
              <w:spacing w:line="259" w:lineRule="auto"/>
              <w:ind w:right="58" w:firstLine="0"/>
              <w:jc w:val="center"/>
              <w:rPr>
                <w:rFonts w:eastAsia="Times New Roman" w:cs="Times New Roman"/>
                <w:color w:val="000000"/>
                <w:sz w:val="28"/>
                <w:lang w:val="en-US"/>
              </w:rPr>
            </w:pPr>
            <w:r w:rsidRPr="00F5108F">
              <w:rPr>
                <w:rFonts w:eastAsia="Times New Roman" w:cs="Times New Roman"/>
                <w:b/>
                <w:color w:val="000000"/>
                <w:lang w:val="en-US"/>
              </w:rPr>
              <w:t xml:space="preserve">п\п </w:t>
            </w:r>
          </w:p>
        </w:tc>
        <w:tc>
          <w:tcPr>
            <w:tcW w:w="2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E1AF9" w14:textId="77777777" w:rsidR="00F5108F" w:rsidRPr="00F5108F" w:rsidRDefault="00F5108F" w:rsidP="00F5108F">
            <w:pPr>
              <w:spacing w:line="259" w:lineRule="auto"/>
              <w:ind w:left="98" w:firstLine="0"/>
              <w:jc w:val="left"/>
              <w:rPr>
                <w:rFonts w:eastAsia="Times New Roman" w:cs="Times New Roman"/>
                <w:color w:val="000000"/>
                <w:sz w:val="28"/>
                <w:lang w:val="en-US"/>
              </w:rPr>
            </w:pPr>
            <w:proofErr w:type="spellStart"/>
            <w:r w:rsidRPr="00F5108F">
              <w:rPr>
                <w:rFonts w:eastAsia="Times New Roman" w:cs="Times New Roman"/>
                <w:b/>
                <w:color w:val="000000"/>
                <w:lang w:val="en-US"/>
              </w:rPr>
              <w:t>Наименование</w:t>
            </w:r>
            <w:proofErr w:type="spellEnd"/>
            <w:r w:rsidRPr="00F5108F">
              <w:rPr>
                <w:rFonts w:eastAsia="Times New Roman" w:cs="Times New Roman"/>
                <w:b/>
                <w:color w:val="000000"/>
                <w:lang w:val="en-US"/>
              </w:rPr>
              <w:t xml:space="preserve"> </w:t>
            </w:r>
            <w:proofErr w:type="spellStart"/>
            <w:r w:rsidRPr="00F5108F">
              <w:rPr>
                <w:rFonts w:eastAsia="Times New Roman" w:cs="Times New Roman"/>
                <w:b/>
                <w:color w:val="000000"/>
                <w:lang w:val="en-US"/>
              </w:rPr>
              <w:t>столбца</w:t>
            </w:r>
            <w:proofErr w:type="spellEnd"/>
            <w:r w:rsidRPr="00F5108F">
              <w:rPr>
                <w:rFonts w:eastAsia="Times New Roman" w:cs="Times New Roman"/>
                <w:b/>
                <w:color w:val="000000"/>
                <w:lang w:val="en-US"/>
              </w:rPr>
              <w:t xml:space="preserve"> </w:t>
            </w:r>
          </w:p>
        </w:tc>
        <w:tc>
          <w:tcPr>
            <w:tcW w:w="3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D7E06" w14:textId="77777777" w:rsidR="00F5108F" w:rsidRPr="00F5108F" w:rsidRDefault="00F5108F" w:rsidP="00F5108F">
            <w:pPr>
              <w:spacing w:line="259" w:lineRule="auto"/>
              <w:ind w:right="52" w:firstLine="0"/>
              <w:jc w:val="center"/>
              <w:rPr>
                <w:rFonts w:eastAsia="Times New Roman" w:cs="Times New Roman"/>
                <w:color w:val="000000"/>
                <w:sz w:val="28"/>
                <w:lang w:val="en-US"/>
              </w:rPr>
            </w:pPr>
            <w:proofErr w:type="spellStart"/>
            <w:r w:rsidRPr="00F5108F">
              <w:rPr>
                <w:rFonts w:eastAsia="Times New Roman" w:cs="Times New Roman"/>
                <w:b/>
                <w:color w:val="000000"/>
                <w:lang w:val="en-US"/>
              </w:rPr>
              <w:t>Описание</w:t>
            </w:r>
            <w:proofErr w:type="spellEnd"/>
            <w:r w:rsidRPr="00F5108F">
              <w:rPr>
                <w:rFonts w:eastAsia="Times New Roman" w:cs="Times New Roman"/>
                <w:b/>
                <w:color w:val="000000"/>
                <w:lang w:val="en-US"/>
              </w:rPr>
              <w:t xml:space="preserve"> </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89587" w14:textId="77777777" w:rsidR="00F5108F" w:rsidRPr="00F5108F" w:rsidRDefault="00F5108F" w:rsidP="00F5108F">
            <w:pPr>
              <w:spacing w:line="259" w:lineRule="auto"/>
              <w:ind w:right="61" w:firstLine="0"/>
              <w:jc w:val="center"/>
              <w:rPr>
                <w:rFonts w:eastAsia="Times New Roman" w:cs="Times New Roman"/>
                <w:color w:val="000000"/>
                <w:sz w:val="28"/>
                <w:lang w:val="en-US"/>
              </w:rPr>
            </w:pPr>
            <w:proofErr w:type="spellStart"/>
            <w:r w:rsidRPr="00F5108F">
              <w:rPr>
                <w:rFonts w:eastAsia="Times New Roman" w:cs="Times New Roman"/>
                <w:b/>
                <w:color w:val="000000"/>
                <w:lang w:val="en-US"/>
              </w:rPr>
              <w:t>Примечание</w:t>
            </w:r>
            <w:proofErr w:type="spellEnd"/>
            <w:r w:rsidRPr="00F5108F">
              <w:rPr>
                <w:rFonts w:eastAsia="Times New Roman" w:cs="Times New Roman"/>
                <w:b/>
                <w:color w:val="000000"/>
                <w:lang w:val="en-US"/>
              </w:rPr>
              <w:t xml:space="preserve"> </w:t>
            </w:r>
          </w:p>
        </w:tc>
      </w:tr>
      <w:tr w:rsidR="00F5108F" w:rsidRPr="00F5108F" w14:paraId="51B63C17" w14:textId="77777777" w:rsidTr="00300B6B">
        <w:trPr>
          <w:trHeight w:val="564"/>
        </w:trPr>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7D6FD" w14:textId="77777777" w:rsidR="00F5108F" w:rsidRPr="00F5108F" w:rsidRDefault="00F5108F" w:rsidP="00F5108F">
            <w:pPr>
              <w:spacing w:line="259" w:lineRule="auto"/>
              <w:ind w:right="61" w:firstLine="0"/>
              <w:jc w:val="center"/>
              <w:rPr>
                <w:rFonts w:eastAsia="Times New Roman" w:cs="Times New Roman"/>
                <w:color w:val="000000"/>
                <w:sz w:val="28"/>
                <w:lang w:val="en-US"/>
              </w:rPr>
            </w:pPr>
            <w:r w:rsidRPr="00F5108F">
              <w:rPr>
                <w:rFonts w:eastAsia="Times New Roman" w:cs="Times New Roman"/>
                <w:color w:val="000000"/>
                <w:lang w:val="en-US"/>
              </w:rPr>
              <w:t xml:space="preserve">1 </w:t>
            </w:r>
          </w:p>
        </w:tc>
        <w:tc>
          <w:tcPr>
            <w:tcW w:w="2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F4F67" w14:textId="77777777" w:rsidR="00F5108F" w:rsidRPr="00F5108F" w:rsidRDefault="00F5108F" w:rsidP="00F5108F">
            <w:pPr>
              <w:spacing w:line="259" w:lineRule="auto"/>
              <w:ind w:right="62" w:firstLine="0"/>
              <w:jc w:val="center"/>
              <w:rPr>
                <w:rFonts w:eastAsia="Times New Roman" w:cs="Times New Roman"/>
                <w:color w:val="000000"/>
                <w:sz w:val="28"/>
                <w:lang w:val="en-US"/>
              </w:rPr>
            </w:pPr>
            <w:proofErr w:type="spellStart"/>
            <w:r w:rsidRPr="00F5108F">
              <w:rPr>
                <w:rFonts w:eastAsia="Times New Roman" w:cs="Times New Roman"/>
                <w:color w:val="000000"/>
                <w:lang w:val="en-US"/>
              </w:rPr>
              <w:t>Код</w:t>
            </w:r>
            <w:proofErr w:type="spellEnd"/>
            <w:r w:rsidRPr="00F5108F">
              <w:rPr>
                <w:rFonts w:eastAsia="Times New Roman" w:cs="Times New Roman"/>
                <w:color w:val="000000"/>
                <w:lang w:val="en-US"/>
              </w:rPr>
              <w:t xml:space="preserve"> </w:t>
            </w:r>
            <w:proofErr w:type="spellStart"/>
            <w:r w:rsidRPr="00F5108F">
              <w:rPr>
                <w:rFonts w:eastAsia="Times New Roman" w:cs="Times New Roman"/>
                <w:color w:val="000000"/>
                <w:lang w:val="en-US"/>
              </w:rPr>
              <w:t>схемы</w:t>
            </w:r>
            <w:proofErr w:type="spellEnd"/>
            <w:r w:rsidRPr="00F5108F">
              <w:rPr>
                <w:rFonts w:eastAsia="Times New Roman" w:cs="Times New Roman"/>
                <w:color w:val="000000"/>
                <w:lang w:val="en-US"/>
              </w:rPr>
              <w:t xml:space="preserve"> </w:t>
            </w:r>
          </w:p>
        </w:tc>
        <w:tc>
          <w:tcPr>
            <w:tcW w:w="3731" w:type="dxa"/>
            <w:tcBorders>
              <w:top w:val="single" w:sz="4" w:space="0" w:color="000000"/>
              <w:left w:val="single" w:sz="4" w:space="0" w:color="000000"/>
              <w:bottom w:val="single" w:sz="4" w:space="0" w:color="000000"/>
              <w:right w:val="single" w:sz="4" w:space="0" w:color="000000"/>
            </w:tcBorders>
            <w:shd w:val="clear" w:color="auto" w:fill="auto"/>
          </w:tcPr>
          <w:p w14:paraId="0BD5CB55" w14:textId="77777777" w:rsidR="00F5108F" w:rsidRPr="00F5108F" w:rsidRDefault="00F5108F" w:rsidP="00F5108F">
            <w:pPr>
              <w:spacing w:line="259" w:lineRule="auto"/>
              <w:ind w:left="8" w:right="5" w:firstLine="0"/>
              <w:jc w:val="center"/>
              <w:rPr>
                <w:rFonts w:eastAsia="Times New Roman" w:cs="Times New Roman"/>
                <w:color w:val="000000"/>
                <w:sz w:val="28"/>
                <w:lang w:val="en-US"/>
              </w:rPr>
            </w:pPr>
            <w:proofErr w:type="spellStart"/>
            <w:r w:rsidRPr="00F5108F">
              <w:rPr>
                <w:rFonts w:eastAsia="Times New Roman" w:cs="Times New Roman"/>
                <w:color w:val="000000"/>
                <w:lang w:val="en-US"/>
              </w:rPr>
              <w:t>Код</w:t>
            </w:r>
            <w:proofErr w:type="spellEnd"/>
            <w:r w:rsidRPr="00F5108F">
              <w:rPr>
                <w:rFonts w:eastAsia="Times New Roman" w:cs="Times New Roman"/>
                <w:color w:val="000000"/>
                <w:lang w:val="en-US"/>
              </w:rPr>
              <w:t xml:space="preserve"> </w:t>
            </w:r>
            <w:proofErr w:type="spellStart"/>
            <w:r w:rsidRPr="00F5108F">
              <w:rPr>
                <w:rFonts w:eastAsia="Times New Roman" w:cs="Times New Roman"/>
                <w:color w:val="000000"/>
                <w:lang w:val="en-US"/>
              </w:rPr>
              <w:t>схемы</w:t>
            </w:r>
            <w:proofErr w:type="spellEnd"/>
            <w:r w:rsidRPr="00F5108F">
              <w:rPr>
                <w:rFonts w:eastAsia="Times New Roman" w:cs="Times New Roman"/>
                <w:color w:val="000000"/>
                <w:lang w:val="en-US"/>
              </w:rPr>
              <w:t xml:space="preserve"> </w:t>
            </w:r>
            <w:proofErr w:type="spellStart"/>
            <w:r w:rsidRPr="00F5108F">
              <w:rPr>
                <w:rFonts w:eastAsia="Times New Roman" w:cs="Times New Roman"/>
                <w:color w:val="000000"/>
                <w:lang w:val="en-US"/>
              </w:rPr>
              <w:t>лекарственной</w:t>
            </w:r>
            <w:proofErr w:type="spellEnd"/>
            <w:r w:rsidRPr="00F5108F">
              <w:rPr>
                <w:rFonts w:eastAsia="Times New Roman" w:cs="Times New Roman"/>
                <w:color w:val="000000"/>
                <w:lang w:val="en-US"/>
              </w:rPr>
              <w:t xml:space="preserve"> </w:t>
            </w:r>
            <w:proofErr w:type="spellStart"/>
            <w:r w:rsidRPr="00F5108F">
              <w:rPr>
                <w:rFonts w:eastAsia="Times New Roman" w:cs="Times New Roman"/>
                <w:color w:val="000000"/>
                <w:lang w:val="en-US"/>
              </w:rPr>
              <w:t>терапии</w:t>
            </w:r>
            <w:proofErr w:type="spellEnd"/>
            <w:r w:rsidRPr="00F5108F">
              <w:rPr>
                <w:rFonts w:eastAsia="Times New Roman" w:cs="Times New Roman"/>
                <w:color w:val="000000"/>
                <w:lang w:val="en-US"/>
              </w:rPr>
              <w:t xml:space="preserve"> </w:t>
            </w:r>
          </w:p>
        </w:tc>
        <w:tc>
          <w:tcPr>
            <w:tcW w:w="1974" w:type="dxa"/>
            <w:tcBorders>
              <w:top w:val="single" w:sz="4" w:space="0" w:color="000000"/>
              <w:left w:val="single" w:sz="4" w:space="0" w:color="000000"/>
              <w:bottom w:val="single" w:sz="4" w:space="0" w:color="000000"/>
              <w:right w:val="single" w:sz="4" w:space="0" w:color="000000"/>
            </w:tcBorders>
            <w:shd w:val="clear" w:color="auto" w:fill="auto"/>
          </w:tcPr>
          <w:p w14:paraId="23E6361A" w14:textId="77777777" w:rsidR="00F5108F" w:rsidRPr="00F5108F" w:rsidRDefault="00F5108F" w:rsidP="00F5108F">
            <w:pPr>
              <w:spacing w:line="259" w:lineRule="auto"/>
              <w:ind w:firstLine="0"/>
              <w:jc w:val="center"/>
              <w:rPr>
                <w:rFonts w:eastAsia="Times New Roman" w:cs="Times New Roman"/>
                <w:color w:val="000000"/>
                <w:sz w:val="28"/>
                <w:lang w:val="en-US"/>
              </w:rPr>
            </w:pPr>
            <w:proofErr w:type="spellStart"/>
            <w:r w:rsidRPr="00F5108F">
              <w:rPr>
                <w:rFonts w:eastAsia="Times New Roman" w:cs="Times New Roman"/>
                <w:color w:val="000000"/>
                <w:lang w:val="en-US"/>
              </w:rPr>
              <w:t>Значения</w:t>
            </w:r>
            <w:proofErr w:type="spellEnd"/>
            <w:r w:rsidRPr="00F5108F">
              <w:rPr>
                <w:rFonts w:eastAsia="Times New Roman" w:cs="Times New Roman"/>
                <w:color w:val="000000"/>
                <w:lang w:val="en-US"/>
              </w:rPr>
              <w:t xml:space="preserve"> sh0001-sh9003 </w:t>
            </w:r>
          </w:p>
        </w:tc>
      </w:tr>
      <w:tr w:rsidR="00F5108F" w:rsidRPr="00F5108F" w14:paraId="175A260A" w14:textId="77777777" w:rsidTr="00300B6B">
        <w:trPr>
          <w:trHeight w:val="561"/>
        </w:trPr>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C247B" w14:textId="77777777" w:rsidR="00F5108F" w:rsidRPr="00F5108F" w:rsidRDefault="00F5108F" w:rsidP="00F5108F">
            <w:pPr>
              <w:spacing w:line="259" w:lineRule="auto"/>
              <w:ind w:right="61" w:firstLine="0"/>
              <w:jc w:val="center"/>
              <w:rPr>
                <w:rFonts w:eastAsia="Times New Roman" w:cs="Times New Roman"/>
                <w:color w:val="000000"/>
                <w:sz w:val="28"/>
                <w:lang w:val="en-US"/>
              </w:rPr>
            </w:pPr>
            <w:r w:rsidRPr="00F5108F">
              <w:rPr>
                <w:rFonts w:eastAsia="Times New Roman" w:cs="Times New Roman"/>
                <w:color w:val="000000"/>
                <w:lang w:val="en-US"/>
              </w:rPr>
              <w:t xml:space="preserve">2 </w:t>
            </w:r>
          </w:p>
        </w:tc>
        <w:tc>
          <w:tcPr>
            <w:tcW w:w="2937" w:type="dxa"/>
            <w:tcBorders>
              <w:top w:val="single" w:sz="4" w:space="0" w:color="000000"/>
              <w:left w:val="single" w:sz="4" w:space="0" w:color="000000"/>
              <w:bottom w:val="single" w:sz="4" w:space="0" w:color="000000"/>
              <w:right w:val="single" w:sz="4" w:space="0" w:color="000000"/>
            </w:tcBorders>
            <w:shd w:val="clear" w:color="auto" w:fill="auto"/>
          </w:tcPr>
          <w:p w14:paraId="538072A0" w14:textId="77777777" w:rsidR="00F5108F" w:rsidRPr="00F5108F" w:rsidRDefault="00F5108F" w:rsidP="00F5108F">
            <w:pPr>
              <w:spacing w:line="259" w:lineRule="auto"/>
              <w:ind w:firstLine="0"/>
              <w:jc w:val="center"/>
              <w:rPr>
                <w:rFonts w:eastAsia="Times New Roman" w:cs="Times New Roman"/>
                <w:color w:val="000000"/>
                <w:sz w:val="28"/>
                <w:lang w:val="en-US"/>
              </w:rPr>
            </w:pPr>
            <w:r w:rsidRPr="00F5108F">
              <w:rPr>
                <w:rFonts w:eastAsia="Times New Roman" w:cs="Times New Roman"/>
                <w:color w:val="000000"/>
                <w:lang w:val="en-US"/>
              </w:rPr>
              <w:t xml:space="preserve">МНН </w:t>
            </w:r>
            <w:proofErr w:type="spellStart"/>
            <w:r w:rsidRPr="00F5108F">
              <w:rPr>
                <w:rFonts w:eastAsia="Times New Roman" w:cs="Times New Roman"/>
                <w:color w:val="000000"/>
                <w:lang w:val="en-US"/>
              </w:rPr>
              <w:t>лекарственных</w:t>
            </w:r>
            <w:proofErr w:type="spellEnd"/>
            <w:r w:rsidRPr="00F5108F">
              <w:rPr>
                <w:rFonts w:eastAsia="Times New Roman" w:cs="Times New Roman"/>
                <w:color w:val="000000"/>
                <w:lang w:val="en-US"/>
              </w:rPr>
              <w:t xml:space="preserve"> </w:t>
            </w:r>
            <w:proofErr w:type="spellStart"/>
            <w:r w:rsidRPr="00F5108F">
              <w:rPr>
                <w:rFonts w:eastAsia="Times New Roman" w:cs="Times New Roman"/>
                <w:color w:val="000000"/>
                <w:lang w:val="en-US"/>
              </w:rPr>
              <w:t>препаратов</w:t>
            </w:r>
            <w:proofErr w:type="spellEnd"/>
            <w:r w:rsidRPr="00F5108F">
              <w:rPr>
                <w:rFonts w:eastAsia="Times New Roman" w:cs="Times New Roman"/>
                <w:color w:val="000000"/>
                <w:lang w:val="en-US"/>
              </w:rPr>
              <w:t xml:space="preserve"> </w:t>
            </w:r>
          </w:p>
        </w:tc>
        <w:tc>
          <w:tcPr>
            <w:tcW w:w="3731" w:type="dxa"/>
            <w:tcBorders>
              <w:top w:val="single" w:sz="4" w:space="0" w:color="000000"/>
              <w:left w:val="single" w:sz="4" w:space="0" w:color="000000"/>
              <w:bottom w:val="single" w:sz="4" w:space="0" w:color="000000"/>
              <w:right w:val="single" w:sz="4" w:space="0" w:color="000000"/>
            </w:tcBorders>
            <w:shd w:val="clear" w:color="auto" w:fill="auto"/>
          </w:tcPr>
          <w:p w14:paraId="01BA4C34" w14:textId="77777777" w:rsidR="00F5108F" w:rsidRPr="00F5108F" w:rsidRDefault="00F5108F" w:rsidP="00F5108F">
            <w:pPr>
              <w:spacing w:line="259" w:lineRule="auto"/>
              <w:ind w:firstLine="0"/>
              <w:jc w:val="center"/>
              <w:rPr>
                <w:rFonts w:eastAsia="Times New Roman" w:cs="Times New Roman"/>
                <w:color w:val="000000"/>
                <w:sz w:val="28"/>
              </w:rPr>
            </w:pPr>
            <w:r w:rsidRPr="00F5108F">
              <w:rPr>
                <w:rFonts w:eastAsia="Times New Roman" w:cs="Times New Roman"/>
                <w:color w:val="000000"/>
              </w:rPr>
              <w:t xml:space="preserve">МНН лекарственных препаратов, входящих в состав схемы </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0A25D4" w14:textId="77777777" w:rsidR="00F5108F" w:rsidRPr="00F5108F" w:rsidRDefault="00F5108F" w:rsidP="00F5108F">
            <w:pPr>
              <w:spacing w:line="259" w:lineRule="auto"/>
              <w:ind w:right="1" w:firstLine="0"/>
              <w:jc w:val="center"/>
              <w:rPr>
                <w:rFonts w:eastAsia="Times New Roman" w:cs="Times New Roman"/>
                <w:color w:val="000000"/>
                <w:sz w:val="28"/>
              </w:rPr>
            </w:pPr>
            <w:r w:rsidRPr="00F5108F">
              <w:rPr>
                <w:rFonts w:eastAsia="Times New Roman" w:cs="Times New Roman"/>
                <w:color w:val="000000"/>
              </w:rPr>
              <w:t xml:space="preserve"> </w:t>
            </w:r>
          </w:p>
        </w:tc>
      </w:tr>
      <w:tr w:rsidR="00F5108F" w:rsidRPr="00F5108F" w14:paraId="03E7EEB5" w14:textId="77777777" w:rsidTr="00300B6B">
        <w:trPr>
          <w:trHeight w:val="1113"/>
        </w:trPr>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206F3" w14:textId="77777777" w:rsidR="00F5108F" w:rsidRPr="00F5108F" w:rsidRDefault="00F5108F" w:rsidP="00F5108F">
            <w:pPr>
              <w:spacing w:line="259" w:lineRule="auto"/>
              <w:ind w:right="61" w:firstLine="0"/>
              <w:jc w:val="center"/>
              <w:rPr>
                <w:rFonts w:eastAsia="Times New Roman" w:cs="Times New Roman"/>
                <w:color w:val="000000"/>
                <w:sz w:val="28"/>
                <w:lang w:val="en-US"/>
              </w:rPr>
            </w:pPr>
            <w:r w:rsidRPr="00F5108F">
              <w:rPr>
                <w:rFonts w:eastAsia="Times New Roman" w:cs="Times New Roman"/>
                <w:color w:val="000000"/>
                <w:lang w:val="en-US"/>
              </w:rPr>
              <w:t xml:space="preserve">3 </w:t>
            </w:r>
          </w:p>
        </w:tc>
        <w:tc>
          <w:tcPr>
            <w:tcW w:w="2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8196C2" w14:textId="77777777" w:rsidR="00F5108F" w:rsidRPr="00F5108F" w:rsidRDefault="00F5108F" w:rsidP="00F5108F">
            <w:pPr>
              <w:spacing w:line="259" w:lineRule="auto"/>
              <w:ind w:firstLine="0"/>
              <w:jc w:val="center"/>
              <w:rPr>
                <w:rFonts w:eastAsia="Times New Roman" w:cs="Times New Roman"/>
                <w:color w:val="000000"/>
                <w:sz w:val="28"/>
                <w:lang w:val="en-US"/>
              </w:rPr>
            </w:pPr>
            <w:proofErr w:type="spellStart"/>
            <w:r w:rsidRPr="00F5108F">
              <w:rPr>
                <w:rFonts w:eastAsia="Times New Roman" w:cs="Times New Roman"/>
                <w:color w:val="000000"/>
                <w:lang w:val="en-US"/>
              </w:rPr>
              <w:t>Наименование</w:t>
            </w:r>
            <w:proofErr w:type="spellEnd"/>
            <w:r w:rsidRPr="00F5108F">
              <w:rPr>
                <w:rFonts w:eastAsia="Times New Roman" w:cs="Times New Roman"/>
                <w:color w:val="000000"/>
                <w:lang w:val="en-US"/>
              </w:rPr>
              <w:t xml:space="preserve"> и </w:t>
            </w:r>
            <w:proofErr w:type="spellStart"/>
            <w:r w:rsidRPr="00F5108F">
              <w:rPr>
                <w:rFonts w:eastAsia="Times New Roman" w:cs="Times New Roman"/>
                <w:color w:val="000000"/>
                <w:lang w:val="en-US"/>
              </w:rPr>
              <w:t>описание</w:t>
            </w:r>
            <w:proofErr w:type="spellEnd"/>
            <w:r w:rsidRPr="00F5108F">
              <w:rPr>
                <w:rFonts w:eastAsia="Times New Roman" w:cs="Times New Roman"/>
                <w:color w:val="000000"/>
                <w:lang w:val="en-US"/>
              </w:rPr>
              <w:t xml:space="preserve"> </w:t>
            </w:r>
            <w:proofErr w:type="spellStart"/>
            <w:r w:rsidRPr="00F5108F">
              <w:rPr>
                <w:rFonts w:eastAsia="Times New Roman" w:cs="Times New Roman"/>
                <w:color w:val="000000"/>
                <w:lang w:val="en-US"/>
              </w:rPr>
              <w:t>схемы</w:t>
            </w:r>
            <w:proofErr w:type="spellEnd"/>
            <w:r w:rsidRPr="00F5108F">
              <w:rPr>
                <w:rFonts w:eastAsia="Times New Roman" w:cs="Times New Roman"/>
                <w:color w:val="000000"/>
                <w:lang w:val="en-US"/>
              </w:rPr>
              <w:t xml:space="preserve"> </w:t>
            </w:r>
          </w:p>
        </w:tc>
        <w:tc>
          <w:tcPr>
            <w:tcW w:w="3731" w:type="dxa"/>
            <w:tcBorders>
              <w:top w:val="single" w:sz="4" w:space="0" w:color="000000"/>
              <w:left w:val="single" w:sz="4" w:space="0" w:color="000000"/>
              <w:bottom w:val="single" w:sz="4" w:space="0" w:color="000000"/>
              <w:right w:val="single" w:sz="4" w:space="0" w:color="000000"/>
            </w:tcBorders>
            <w:shd w:val="clear" w:color="auto" w:fill="auto"/>
          </w:tcPr>
          <w:p w14:paraId="0B815B55" w14:textId="77777777" w:rsidR="00F5108F" w:rsidRPr="00F5108F" w:rsidRDefault="00F5108F" w:rsidP="00F5108F">
            <w:pPr>
              <w:spacing w:line="238" w:lineRule="auto"/>
              <w:ind w:firstLine="0"/>
              <w:jc w:val="center"/>
              <w:rPr>
                <w:rFonts w:eastAsia="Times New Roman" w:cs="Times New Roman"/>
                <w:color w:val="000000"/>
                <w:sz w:val="28"/>
              </w:rPr>
            </w:pPr>
            <w:r w:rsidRPr="00F5108F">
              <w:rPr>
                <w:rFonts w:eastAsia="Times New Roman" w:cs="Times New Roman"/>
                <w:color w:val="000000"/>
              </w:rPr>
              <w:t xml:space="preserve">Длительность цикла лекарственной терапии, режим </w:t>
            </w:r>
          </w:p>
          <w:p w14:paraId="7C9990F6" w14:textId="77777777" w:rsidR="00F5108F" w:rsidRPr="00F5108F" w:rsidRDefault="00F5108F" w:rsidP="00F5108F">
            <w:pPr>
              <w:spacing w:line="259" w:lineRule="auto"/>
              <w:ind w:firstLine="0"/>
              <w:jc w:val="center"/>
              <w:rPr>
                <w:rFonts w:eastAsia="Times New Roman" w:cs="Times New Roman"/>
                <w:color w:val="000000"/>
                <w:sz w:val="28"/>
              </w:rPr>
            </w:pPr>
            <w:r w:rsidRPr="00F5108F">
              <w:rPr>
                <w:rFonts w:eastAsia="Times New Roman" w:cs="Times New Roman"/>
                <w:color w:val="000000"/>
              </w:rPr>
              <w:t xml:space="preserve">дозирования и способ введения лекарственных препаратов </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B1957" w14:textId="77777777" w:rsidR="00F5108F" w:rsidRPr="00F5108F" w:rsidRDefault="00F5108F" w:rsidP="00F5108F">
            <w:pPr>
              <w:spacing w:line="259" w:lineRule="auto"/>
              <w:ind w:right="1" w:firstLine="0"/>
              <w:jc w:val="center"/>
              <w:rPr>
                <w:rFonts w:eastAsia="Times New Roman" w:cs="Times New Roman"/>
                <w:color w:val="000000"/>
                <w:sz w:val="28"/>
              </w:rPr>
            </w:pPr>
            <w:r w:rsidRPr="00F5108F">
              <w:rPr>
                <w:rFonts w:eastAsia="Times New Roman" w:cs="Times New Roman"/>
                <w:color w:val="000000"/>
              </w:rPr>
              <w:t xml:space="preserve"> </w:t>
            </w:r>
          </w:p>
        </w:tc>
      </w:tr>
      <w:tr w:rsidR="00F5108F" w:rsidRPr="00F5108F" w14:paraId="4F651E99" w14:textId="77777777" w:rsidTr="00300B6B">
        <w:trPr>
          <w:trHeight w:val="837"/>
        </w:trPr>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D4FE5" w14:textId="77777777" w:rsidR="00F5108F" w:rsidRPr="00F5108F" w:rsidRDefault="00F5108F" w:rsidP="00F5108F">
            <w:pPr>
              <w:spacing w:line="259" w:lineRule="auto"/>
              <w:ind w:right="61" w:firstLine="0"/>
              <w:jc w:val="center"/>
              <w:rPr>
                <w:rFonts w:eastAsia="Times New Roman" w:cs="Times New Roman"/>
                <w:color w:val="000000"/>
                <w:sz w:val="28"/>
                <w:lang w:val="en-US"/>
              </w:rPr>
            </w:pPr>
            <w:r w:rsidRPr="00F5108F">
              <w:rPr>
                <w:rFonts w:eastAsia="Times New Roman" w:cs="Times New Roman"/>
                <w:color w:val="000000"/>
                <w:lang w:val="en-US"/>
              </w:rPr>
              <w:t xml:space="preserve">4 </w:t>
            </w:r>
          </w:p>
        </w:tc>
        <w:tc>
          <w:tcPr>
            <w:tcW w:w="2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F0299" w14:textId="77777777" w:rsidR="00F5108F" w:rsidRPr="00F5108F" w:rsidRDefault="00F5108F" w:rsidP="00F5108F">
            <w:pPr>
              <w:spacing w:line="259" w:lineRule="auto"/>
              <w:ind w:left="21" w:right="21" w:firstLine="0"/>
              <w:jc w:val="center"/>
              <w:rPr>
                <w:rFonts w:eastAsia="Times New Roman" w:cs="Times New Roman"/>
                <w:color w:val="000000"/>
                <w:sz w:val="28"/>
              </w:rPr>
            </w:pPr>
            <w:r w:rsidRPr="00F5108F">
              <w:rPr>
                <w:rFonts w:eastAsia="Times New Roman" w:cs="Times New Roman"/>
                <w:color w:val="000000"/>
              </w:rPr>
              <w:t xml:space="preserve">Количество дней введения в тарифе </w:t>
            </w:r>
          </w:p>
        </w:tc>
        <w:tc>
          <w:tcPr>
            <w:tcW w:w="3731" w:type="dxa"/>
            <w:tcBorders>
              <w:top w:val="single" w:sz="4" w:space="0" w:color="000000"/>
              <w:left w:val="single" w:sz="4" w:space="0" w:color="000000"/>
              <w:bottom w:val="single" w:sz="4" w:space="0" w:color="000000"/>
              <w:right w:val="single" w:sz="4" w:space="0" w:color="000000"/>
            </w:tcBorders>
            <w:shd w:val="clear" w:color="auto" w:fill="auto"/>
          </w:tcPr>
          <w:p w14:paraId="15036B8C" w14:textId="77777777" w:rsidR="00F5108F" w:rsidRPr="00F5108F" w:rsidRDefault="00F5108F" w:rsidP="00F5108F">
            <w:pPr>
              <w:spacing w:line="259" w:lineRule="auto"/>
              <w:ind w:firstLine="0"/>
              <w:jc w:val="center"/>
              <w:rPr>
                <w:rFonts w:eastAsia="Times New Roman" w:cs="Times New Roman"/>
                <w:color w:val="000000"/>
                <w:sz w:val="28"/>
              </w:rPr>
            </w:pPr>
            <w:r w:rsidRPr="00F5108F">
              <w:rPr>
                <w:rFonts w:eastAsia="Times New Roman" w:cs="Times New Roman"/>
                <w:color w:val="000000"/>
              </w:rPr>
              <w:t xml:space="preserve">Количество дней введения лекарственных препаратов, оплачиваемых по КСГ </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183AB" w14:textId="77777777" w:rsidR="00F5108F" w:rsidRPr="00F5108F" w:rsidRDefault="00F5108F" w:rsidP="00F5108F">
            <w:pPr>
              <w:spacing w:line="259" w:lineRule="auto"/>
              <w:ind w:right="1" w:firstLine="0"/>
              <w:jc w:val="center"/>
              <w:rPr>
                <w:rFonts w:eastAsia="Times New Roman" w:cs="Times New Roman"/>
                <w:color w:val="000000"/>
                <w:sz w:val="28"/>
              </w:rPr>
            </w:pPr>
            <w:r w:rsidRPr="00F5108F">
              <w:rPr>
                <w:rFonts w:eastAsia="Times New Roman" w:cs="Times New Roman"/>
                <w:color w:val="000000"/>
              </w:rPr>
              <w:t xml:space="preserve"> </w:t>
            </w:r>
          </w:p>
        </w:tc>
      </w:tr>
      <w:tr w:rsidR="00F5108F" w:rsidRPr="00F5108F" w14:paraId="7A8F4B9B" w14:textId="77777777" w:rsidTr="00300B6B">
        <w:trPr>
          <w:trHeight w:val="953"/>
        </w:trPr>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3A780" w14:textId="77777777" w:rsidR="00F5108F" w:rsidRPr="00F5108F" w:rsidRDefault="00F5108F" w:rsidP="00F5108F">
            <w:pPr>
              <w:spacing w:line="259" w:lineRule="auto"/>
              <w:ind w:right="61" w:firstLine="0"/>
              <w:jc w:val="center"/>
              <w:rPr>
                <w:rFonts w:eastAsia="Times New Roman" w:cs="Times New Roman"/>
                <w:color w:val="000000"/>
                <w:sz w:val="28"/>
                <w:lang w:val="en-US"/>
              </w:rPr>
            </w:pPr>
            <w:r w:rsidRPr="00F5108F">
              <w:rPr>
                <w:rFonts w:eastAsia="Times New Roman" w:cs="Times New Roman"/>
                <w:color w:val="000000"/>
                <w:lang w:val="en-US"/>
              </w:rPr>
              <w:t xml:space="preserve">5 </w:t>
            </w:r>
          </w:p>
        </w:tc>
        <w:tc>
          <w:tcPr>
            <w:tcW w:w="2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DC420" w14:textId="77777777" w:rsidR="00F5108F" w:rsidRPr="00F5108F" w:rsidRDefault="00F5108F" w:rsidP="00F5108F">
            <w:pPr>
              <w:spacing w:line="259" w:lineRule="auto"/>
              <w:ind w:right="55" w:firstLine="0"/>
              <w:jc w:val="center"/>
              <w:rPr>
                <w:rFonts w:eastAsia="Times New Roman" w:cs="Times New Roman"/>
                <w:color w:val="000000"/>
                <w:sz w:val="28"/>
                <w:lang w:val="en-US"/>
              </w:rPr>
            </w:pPr>
            <w:r w:rsidRPr="00F5108F">
              <w:rPr>
                <w:rFonts w:eastAsia="Times New Roman" w:cs="Times New Roman"/>
                <w:color w:val="000000"/>
                <w:lang w:val="en-US"/>
              </w:rPr>
              <w:t xml:space="preserve">КСГ </w:t>
            </w:r>
          </w:p>
        </w:tc>
        <w:tc>
          <w:tcPr>
            <w:tcW w:w="3731" w:type="dxa"/>
            <w:tcBorders>
              <w:top w:val="single" w:sz="4" w:space="0" w:color="000000"/>
              <w:left w:val="single" w:sz="4" w:space="0" w:color="000000"/>
              <w:bottom w:val="single" w:sz="4" w:space="0" w:color="000000"/>
              <w:right w:val="single" w:sz="4" w:space="0" w:color="000000"/>
            </w:tcBorders>
            <w:shd w:val="clear" w:color="auto" w:fill="auto"/>
          </w:tcPr>
          <w:p w14:paraId="3369C562" w14:textId="77777777" w:rsidR="00F5108F" w:rsidRPr="00F5108F" w:rsidRDefault="00F5108F" w:rsidP="00F5108F">
            <w:pPr>
              <w:spacing w:line="259" w:lineRule="auto"/>
              <w:ind w:left="24" w:hanging="24"/>
              <w:jc w:val="center"/>
              <w:rPr>
                <w:rFonts w:eastAsia="Times New Roman" w:cs="Times New Roman"/>
                <w:color w:val="000000"/>
                <w:sz w:val="28"/>
              </w:rPr>
            </w:pPr>
            <w:r w:rsidRPr="00F5108F">
              <w:rPr>
                <w:rFonts w:eastAsia="Times New Roman" w:cs="Times New Roman"/>
                <w:color w:val="000000"/>
              </w:rPr>
              <w:t xml:space="preserve">Номер КСГ, к которой может быть отнесена схема лекарственной терапии </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C61E8F" w14:textId="77777777" w:rsidR="00F5108F" w:rsidRPr="00F5108F" w:rsidRDefault="00F5108F" w:rsidP="00F5108F">
            <w:pPr>
              <w:spacing w:line="259" w:lineRule="auto"/>
              <w:ind w:right="1" w:firstLine="0"/>
              <w:jc w:val="center"/>
              <w:rPr>
                <w:rFonts w:eastAsia="Times New Roman" w:cs="Times New Roman"/>
                <w:color w:val="000000"/>
                <w:sz w:val="28"/>
              </w:rPr>
            </w:pPr>
            <w:r w:rsidRPr="00F5108F">
              <w:rPr>
                <w:rFonts w:eastAsia="Times New Roman" w:cs="Times New Roman"/>
                <w:color w:val="000000"/>
              </w:rPr>
              <w:t xml:space="preserve"> </w:t>
            </w:r>
          </w:p>
        </w:tc>
      </w:tr>
      <w:tr w:rsidR="00F5108F" w:rsidRPr="00F5108F" w14:paraId="588790F2" w14:textId="77777777" w:rsidTr="00300B6B">
        <w:trPr>
          <w:trHeight w:val="1391"/>
        </w:trPr>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47CA8" w14:textId="77777777" w:rsidR="00F5108F" w:rsidRPr="00F5108F" w:rsidRDefault="00F5108F" w:rsidP="00F5108F">
            <w:pPr>
              <w:spacing w:line="259" w:lineRule="auto"/>
              <w:ind w:right="61" w:firstLine="0"/>
              <w:jc w:val="center"/>
              <w:rPr>
                <w:rFonts w:eastAsia="Times New Roman" w:cs="Times New Roman"/>
                <w:color w:val="000000"/>
                <w:sz w:val="28"/>
                <w:lang w:val="en-US"/>
              </w:rPr>
            </w:pPr>
            <w:r w:rsidRPr="00F5108F">
              <w:rPr>
                <w:rFonts w:eastAsia="Times New Roman" w:cs="Times New Roman"/>
                <w:color w:val="000000"/>
                <w:lang w:val="en-US"/>
              </w:rPr>
              <w:t xml:space="preserve">6 </w:t>
            </w:r>
          </w:p>
        </w:tc>
        <w:tc>
          <w:tcPr>
            <w:tcW w:w="2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3F22E7" w14:textId="77777777" w:rsidR="00F5108F" w:rsidRPr="00F5108F" w:rsidRDefault="00F5108F" w:rsidP="00F5108F">
            <w:pPr>
              <w:spacing w:line="259" w:lineRule="auto"/>
              <w:ind w:right="56" w:firstLine="0"/>
              <w:jc w:val="center"/>
              <w:rPr>
                <w:rFonts w:eastAsia="Times New Roman" w:cs="Times New Roman"/>
                <w:color w:val="000000"/>
                <w:sz w:val="28"/>
                <w:lang w:val="en-US"/>
              </w:rPr>
            </w:pPr>
            <w:proofErr w:type="spellStart"/>
            <w:r w:rsidRPr="00F5108F">
              <w:rPr>
                <w:rFonts w:eastAsia="Times New Roman" w:cs="Times New Roman"/>
                <w:color w:val="000000"/>
                <w:lang w:val="en-US"/>
              </w:rPr>
              <w:t>Использовано</w:t>
            </w:r>
            <w:proofErr w:type="spellEnd"/>
            <w:r w:rsidRPr="00F5108F">
              <w:rPr>
                <w:rFonts w:eastAsia="Times New Roman" w:cs="Times New Roman"/>
                <w:color w:val="000000"/>
                <w:lang w:val="en-US"/>
              </w:rPr>
              <w:t xml:space="preserve"> в КСГ </w:t>
            </w:r>
          </w:p>
        </w:tc>
        <w:tc>
          <w:tcPr>
            <w:tcW w:w="3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AEB02" w14:textId="77777777" w:rsidR="00F5108F" w:rsidRPr="00F5108F" w:rsidRDefault="00F5108F" w:rsidP="00F5108F">
            <w:pPr>
              <w:spacing w:line="259" w:lineRule="auto"/>
              <w:ind w:firstLine="0"/>
              <w:jc w:val="center"/>
              <w:rPr>
                <w:rFonts w:eastAsia="Times New Roman" w:cs="Times New Roman"/>
                <w:color w:val="000000"/>
                <w:sz w:val="28"/>
              </w:rPr>
            </w:pPr>
            <w:r w:rsidRPr="00F5108F">
              <w:rPr>
                <w:rFonts w:eastAsia="Times New Roman" w:cs="Times New Roman"/>
                <w:color w:val="000000"/>
              </w:rPr>
              <w:t xml:space="preserve">Признак использования кода в качестве критерия группировки КСГ </w:t>
            </w:r>
          </w:p>
        </w:tc>
        <w:tc>
          <w:tcPr>
            <w:tcW w:w="1974" w:type="dxa"/>
            <w:tcBorders>
              <w:top w:val="single" w:sz="4" w:space="0" w:color="000000"/>
              <w:left w:val="single" w:sz="4" w:space="0" w:color="000000"/>
              <w:bottom w:val="single" w:sz="4" w:space="0" w:color="000000"/>
              <w:right w:val="single" w:sz="4" w:space="0" w:color="000000"/>
            </w:tcBorders>
            <w:shd w:val="clear" w:color="auto" w:fill="auto"/>
          </w:tcPr>
          <w:p w14:paraId="18868591" w14:textId="77777777" w:rsidR="00F5108F" w:rsidRPr="00F5108F" w:rsidRDefault="00F5108F" w:rsidP="00F5108F">
            <w:pPr>
              <w:spacing w:line="259" w:lineRule="auto"/>
              <w:ind w:firstLine="0"/>
              <w:rPr>
                <w:rFonts w:eastAsia="Times New Roman" w:cs="Times New Roman"/>
                <w:color w:val="000000"/>
                <w:sz w:val="28"/>
              </w:rPr>
            </w:pPr>
            <w:r w:rsidRPr="00F5108F">
              <w:rPr>
                <w:rFonts w:eastAsia="Times New Roman" w:cs="Times New Roman"/>
                <w:color w:val="000000"/>
              </w:rPr>
              <w:t>«</w:t>
            </w:r>
            <w:r w:rsidRPr="00F5108F">
              <w:rPr>
                <w:rFonts w:eastAsia="Times New Roman" w:cs="Times New Roman"/>
                <w:color w:val="000000"/>
                <w:lang w:val="en-US"/>
              </w:rPr>
              <w:t>True</w:t>
            </w:r>
            <w:r w:rsidRPr="00F5108F">
              <w:rPr>
                <w:rFonts w:eastAsia="Times New Roman" w:cs="Times New Roman"/>
                <w:color w:val="000000"/>
              </w:rPr>
              <w:t xml:space="preserve">/ИСТИНА» </w:t>
            </w:r>
          </w:p>
          <w:p w14:paraId="7BBEDD58" w14:textId="77777777" w:rsidR="00F5108F" w:rsidRPr="00F5108F" w:rsidRDefault="00F5108F" w:rsidP="00F5108F">
            <w:pPr>
              <w:spacing w:line="238" w:lineRule="auto"/>
              <w:ind w:firstLine="0"/>
              <w:jc w:val="center"/>
              <w:rPr>
                <w:rFonts w:eastAsia="Times New Roman" w:cs="Times New Roman"/>
                <w:color w:val="000000"/>
                <w:sz w:val="28"/>
              </w:rPr>
            </w:pPr>
            <w:r w:rsidRPr="00F5108F">
              <w:rPr>
                <w:rFonts w:eastAsia="Times New Roman" w:cs="Times New Roman"/>
                <w:color w:val="000000"/>
              </w:rPr>
              <w:t xml:space="preserve">– код услуги используется в </w:t>
            </w:r>
          </w:p>
          <w:p w14:paraId="643E78B8" w14:textId="77777777" w:rsidR="00F5108F" w:rsidRPr="00F5108F" w:rsidRDefault="00F5108F" w:rsidP="00F5108F">
            <w:pPr>
              <w:spacing w:line="259" w:lineRule="auto"/>
              <w:ind w:right="62" w:firstLine="0"/>
              <w:jc w:val="center"/>
              <w:rPr>
                <w:rFonts w:eastAsia="Times New Roman" w:cs="Times New Roman"/>
                <w:color w:val="000000"/>
                <w:sz w:val="28"/>
                <w:lang w:val="en-US"/>
              </w:rPr>
            </w:pPr>
            <w:proofErr w:type="spellStart"/>
            <w:r w:rsidRPr="00F5108F">
              <w:rPr>
                <w:rFonts w:eastAsia="Times New Roman" w:cs="Times New Roman"/>
                <w:color w:val="000000"/>
                <w:lang w:val="en-US"/>
              </w:rPr>
              <w:t>группировке</w:t>
            </w:r>
            <w:proofErr w:type="spellEnd"/>
            <w:r w:rsidRPr="00F5108F">
              <w:rPr>
                <w:rFonts w:eastAsia="Times New Roman" w:cs="Times New Roman"/>
                <w:color w:val="000000"/>
                <w:lang w:val="en-US"/>
              </w:rPr>
              <w:t xml:space="preserve"> </w:t>
            </w:r>
          </w:p>
          <w:p w14:paraId="4BAA1F82" w14:textId="77777777" w:rsidR="00F5108F" w:rsidRPr="00F5108F" w:rsidRDefault="00F5108F" w:rsidP="00F5108F">
            <w:pPr>
              <w:spacing w:line="259" w:lineRule="auto"/>
              <w:ind w:right="57" w:firstLine="0"/>
              <w:jc w:val="center"/>
              <w:rPr>
                <w:rFonts w:eastAsia="Times New Roman" w:cs="Times New Roman"/>
                <w:color w:val="000000"/>
                <w:sz w:val="28"/>
                <w:lang w:val="en-US"/>
              </w:rPr>
            </w:pPr>
            <w:r w:rsidRPr="00F5108F">
              <w:rPr>
                <w:rFonts w:eastAsia="Times New Roman" w:cs="Times New Roman"/>
                <w:color w:val="000000"/>
                <w:lang w:val="en-US"/>
              </w:rPr>
              <w:t xml:space="preserve">КСГ </w:t>
            </w:r>
          </w:p>
        </w:tc>
      </w:tr>
    </w:tbl>
    <w:p w14:paraId="2EC08652" w14:textId="77777777" w:rsidR="001F5637" w:rsidRPr="000B73CA" w:rsidRDefault="001F5637" w:rsidP="001F5637">
      <w:pPr>
        <w:widowControl w:val="0"/>
        <w:autoSpaceDE w:val="0"/>
        <w:autoSpaceDN w:val="0"/>
        <w:spacing w:line="240" w:lineRule="auto"/>
        <w:ind w:firstLine="0"/>
        <w:rPr>
          <w:rFonts w:eastAsia="Calibri" w:cs="Times New Roman"/>
          <w:color w:val="000000"/>
          <w:sz w:val="28"/>
        </w:rPr>
      </w:pPr>
    </w:p>
    <w:p w14:paraId="7F058F43" w14:textId="77777777" w:rsidR="00F5108F" w:rsidRPr="00F5108F" w:rsidRDefault="00F5108F" w:rsidP="00F5108F">
      <w:pPr>
        <w:spacing w:after="5" w:line="249" w:lineRule="auto"/>
        <w:ind w:left="-15" w:right="15" w:firstLine="556"/>
        <w:rPr>
          <w:rFonts w:eastAsia="Times New Roman" w:cs="Times New Roman"/>
          <w:color w:val="000000"/>
          <w:sz w:val="28"/>
        </w:rPr>
      </w:pPr>
      <w:r w:rsidRPr="00F5108F">
        <w:rPr>
          <w:rFonts w:eastAsia="Times New Roman" w:cs="Times New Roman"/>
          <w:color w:val="000000"/>
          <w:sz w:val="28"/>
        </w:rPr>
        <w:t xml:space="preserve">В </w:t>
      </w:r>
      <w:r w:rsidRPr="00F5108F">
        <w:rPr>
          <w:rFonts w:eastAsia="Times New Roman" w:cs="Times New Roman"/>
          <w:b/>
          <w:color w:val="000000"/>
          <w:sz w:val="28"/>
        </w:rPr>
        <w:t>первом столбце</w:t>
      </w:r>
      <w:r w:rsidRPr="00F5108F">
        <w:rPr>
          <w:rFonts w:eastAsia="Times New Roman" w:cs="Times New Roman"/>
          <w:color w:val="000000"/>
          <w:sz w:val="28"/>
        </w:rPr>
        <w:t xml:space="preserve"> справочника приведен код схемы лекарственной терапии, который используется в </w:t>
      </w:r>
      <w:proofErr w:type="spellStart"/>
      <w:r w:rsidRPr="00F5108F">
        <w:rPr>
          <w:rFonts w:eastAsia="Times New Roman" w:cs="Times New Roman"/>
          <w:color w:val="000000"/>
          <w:sz w:val="28"/>
        </w:rPr>
        <w:t>группировщике</w:t>
      </w:r>
      <w:proofErr w:type="spellEnd"/>
      <w:r w:rsidRPr="00F5108F">
        <w:rPr>
          <w:rFonts w:eastAsia="Times New Roman" w:cs="Times New Roman"/>
          <w:color w:val="000000"/>
          <w:sz w:val="28"/>
        </w:rPr>
        <w:t xml:space="preserve"> для отнесения случаев лечения с применением данной схемы к конкретным КСГ. Перечень схем лекарственной терапии, включенных в </w:t>
      </w:r>
      <w:proofErr w:type="spellStart"/>
      <w:r w:rsidRPr="00F5108F">
        <w:rPr>
          <w:rFonts w:eastAsia="Times New Roman" w:cs="Times New Roman"/>
          <w:color w:val="000000"/>
          <w:sz w:val="28"/>
        </w:rPr>
        <w:t>группировщик</w:t>
      </w:r>
      <w:proofErr w:type="spellEnd"/>
      <w:r w:rsidRPr="00F5108F">
        <w:rPr>
          <w:rFonts w:eastAsia="Times New Roman" w:cs="Times New Roman"/>
          <w:color w:val="000000"/>
          <w:sz w:val="28"/>
        </w:rPr>
        <w:t xml:space="preserve">, сформирован путем извлечения данных из соответствующих разделов клинических рекомендаций, размещенных в рубрикаторе Министерства здравоохранения Российской Федерации.  </w:t>
      </w:r>
    </w:p>
    <w:p w14:paraId="13560723" w14:textId="77777777" w:rsidR="00F5108F" w:rsidRPr="00F5108F" w:rsidRDefault="00F5108F" w:rsidP="00F5108F">
      <w:pPr>
        <w:spacing w:after="5" w:line="249" w:lineRule="auto"/>
        <w:ind w:left="-15" w:right="15" w:firstLine="556"/>
        <w:rPr>
          <w:rFonts w:eastAsia="Times New Roman" w:cs="Times New Roman"/>
          <w:color w:val="000000"/>
          <w:sz w:val="28"/>
        </w:rPr>
      </w:pPr>
      <w:r w:rsidRPr="00F5108F">
        <w:rPr>
          <w:rFonts w:eastAsia="Times New Roman" w:cs="Times New Roman"/>
          <w:color w:val="000000"/>
          <w:sz w:val="28"/>
        </w:rPr>
        <w:t xml:space="preserve">Во </w:t>
      </w:r>
      <w:r w:rsidRPr="00F5108F">
        <w:rPr>
          <w:rFonts w:eastAsia="Times New Roman" w:cs="Times New Roman"/>
          <w:b/>
          <w:color w:val="000000"/>
          <w:sz w:val="28"/>
        </w:rPr>
        <w:t>втором столбце</w:t>
      </w:r>
      <w:r w:rsidRPr="00F5108F">
        <w:rPr>
          <w:rFonts w:eastAsia="Times New Roman" w:cs="Times New Roman"/>
          <w:color w:val="000000"/>
          <w:sz w:val="28"/>
        </w:rPr>
        <w:t xml:space="preserve"> приведены лекарственные препараты, входящие в состав лекарственной терапии злокачественных новообразований, применение которых оплачивается в рамках одной КСГ. Часть схем включает </w:t>
      </w:r>
      <w:proofErr w:type="spellStart"/>
      <w:r w:rsidRPr="00F5108F">
        <w:rPr>
          <w:rFonts w:eastAsia="Times New Roman" w:cs="Times New Roman"/>
          <w:color w:val="000000"/>
          <w:sz w:val="28"/>
        </w:rPr>
        <w:t>монотерапию</w:t>
      </w:r>
      <w:proofErr w:type="spellEnd"/>
      <w:r w:rsidRPr="00F5108F">
        <w:rPr>
          <w:rFonts w:eastAsia="Times New Roman" w:cs="Times New Roman"/>
          <w:color w:val="000000"/>
          <w:sz w:val="28"/>
        </w:rPr>
        <w:t xml:space="preserve"> (применение одного лекарственного препарата), а часть – комбинированную терапию (применение двух и более препаратов). Лекарственные препараты, входящие в состав комбинированных схем терапии, приведены перечислением через знак «+». </w:t>
      </w:r>
    </w:p>
    <w:p w14:paraId="665C7EB0" w14:textId="77777777" w:rsidR="00F5108F" w:rsidRPr="00F5108F" w:rsidRDefault="00F5108F" w:rsidP="00F5108F">
      <w:pPr>
        <w:spacing w:line="259" w:lineRule="auto"/>
        <w:ind w:left="566" w:firstLine="0"/>
        <w:jc w:val="left"/>
        <w:rPr>
          <w:rFonts w:eastAsia="Times New Roman" w:cs="Times New Roman"/>
          <w:color w:val="000000"/>
          <w:sz w:val="28"/>
        </w:rPr>
      </w:pPr>
      <w:r w:rsidRPr="00F5108F">
        <w:rPr>
          <w:rFonts w:eastAsia="Times New Roman" w:cs="Times New Roman"/>
          <w:i/>
          <w:color w:val="000000"/>
          <w:sz w:val="28"/>
        </w:rPr>
        <w:t xml:space="preserve"> </w:t>
      </w:r>
    </w:p>
    <w:p w14:paraId="05750FE4" w14:textId="77777777" w:rsidR="00F5108F" w:rsidRPr="00F5108F" w:rsidRDefault="00F5108F" w:rsidP="00F5108F">
      <w:pPr>
        <w:spacing w:after="3" w:line="248" w:lineRule="auto"/>
        <w:ind w:left="566" w:right="14" w:firstLine="0"/>
        <w:rPr>
          <w:rFonts w:eastAsia="Times New Roman" w:cs="Times New Roman"/>
          <w:color w:val="000000"/>
          <w:sz w:val="28"/>
          <w:lang w:val="en-US"/>
        </w:rPr>
      </w:pPr>
      <w:proofErr w:type="spellStart"/>
      <w:r w:rsidRPr="00F5108F">
        <w:rPr>
          <w:rFonts w:eastAsia="Times New Roman" w:cs="Times New Roman"/>
          <w:i/>
          <w:color w:val="000000"/>
          <w:sz w:val="28"/>
          <w:lang w:val="en-US"/>
        </w:rPr>
        <w:lastRenderedPageBreak/>
        <w:t>Например</w:t>
      </w:r>
      <w:proofErr w:type="spellEnd"/>
      <w:r w:rsidRPr="00F5108F">
        <w:rPr>
          <w:rFonts w:eastAsia="Times New Roman" w:cs="Times New Roman"/>
          <w:i/>
          <w:color w:val="000000"/>
          <w:sz w:val="28"/>
          <w:lang w:val="en-US"/>
        </w:rPr>
        <w:t xml:space="preserve">: </w:t>
      </w:r>
    </w:p>
    <w:p w14:paraId="76EF4B28" w14:textId="77777777" w:rsidR="00F5108F" w:rsidRPr="00F5108F" w:rsidRDefault="00F5108F" w:rsidP="00F5108F">
      <w:pPr>
        <w:numPr>
          <w:ilvl w:val="0"/>
          <w:numId w:val="9"/>
        </w:numPr>
        <w:spacing w:after="3" w:line="248" w:lineRule="auto"/>
        <w:ind w:right="14"/>
        <w:rPr>
          <w:rFonts w:eastAsia="Times New Roman" w:cs="Times New Roman"/>
          <w:color w:val="000000"/>
          <w:sz w:val="28"/>
        </w:rPr>
      </w:pPr>
      <w:r w:rsidRPr="00F5108F">
        <w:rPr>
          <w:rFonts w:eastAsia="Times New Roman" w:cs="Times New Roman"/>
          <w:i/>
          <w:color w:val="000000"/>
          <w:sz w:val="28"/>
        </w:rPr>
        <w:t xml:space="preserve">схема </w:t>
      </w:r>
      <w:proofErr w:type="spellStart"/>
      <w:r w:rsidRPr="00F5108F">
        <w:rPr>
          <w:rFonts w:eastAsia="Times New Roman" w:cs="Times New Roman"/>
          <w:i/>
          <w:color w:val="000000"/>
          <w:sz w:val="28"/>
          <w:lang w:val="en-US"/>
        </w:rPr>
        <w:t>sh</w:t>
      </w:r>
      <w:proofErr w:type="spellEnd"/>
      <w:r w:rsidRPr="00F5108F">
        <w:rPr>
          <w:rFonts w:eastAsia="Times New Roman" w:cs="Times New Roman"/>
          <w:i/>
          <w:color w:val="000000"/>
          <w:sz w:val="28"/>
        </w:rPr>
        <w:t>0001 «</w:t>
      </w:r>
      <w:proofErr w:type="spellStart"/>
      <w:r w:rsidRPr="00F5108F">
        <w:rPr>
          <w:rFonts w:eastAsia="Times New Roman" w:cs="Times New Roman"/>
          <w:i/>
          <w:color w:val="000000"/>
          <w:sz w:val="28"/>
        </w:rPr>
        <w:t>Абиратерон</w:t>
      </w:r>
      <w:proofErr w:type="spellEnd"/>
      <w:r w:rsidRPr="00F5108F">
        <w:rPr>
          <w:rFonts w:eastAsia="Times New Roman" w:cs="Times New Roman"/>
          <w:i/>
          <w:color w:val="000000"/>
          <w:sz w:val="28"/>
        </w:rPr>
        <w:t>» – подразумевает применение одного препарата (</w:t>
      </w:r>
      <w:proofErr w:type="spellStart"/>
      <w:r w:rsidRPr="00F5108F">
        <w:rPr>
          <w:rFonts w:eastAsia="Times New Roman" w:cs="Times New Roman"/>
          <w:i/>
          <w:color w:val="000000"/>
          <w:sz w:val="28"/>
        </w:rPr>
        <w:t>монотерапия</w:t>
      </w:r>
      <w:proofErr w:type="spellEnd"/>
      <w:r w:rsidRPr="00F5108F">
        <w:rPr>
          <w:rFonts w:eastAsia="Times New Roman" w:cs="Times New Roman"/>
          <w:i/>
          <w:color w:val="000000"/>
          <w:sz w:val="28"/>
        </w:rPr>
        <w:t xml:space="preserve">); </w:t>
      </w:r>
    </w:p>
    <w:p w14:paraId="5523399D" w14:textId="77777777" w:rsidR="00F5108F" w:rsidRPr="00F5108F" w:rsidRDefault="00F5108F" w:rsidP="00F5108F">
      <w:pPr>
        <w:numPr>
          <w:ilvl w:val="0"/>
          <w:numId w:val="9"/>
        </w:numPr>
        <w:spacing w:after="3" w:line="248" w:lineRule="auto"/>
        <w:ind w:right="14"/>
        <w:rPr>
          <w:rFonts w:eastAsia="Times New Roman" w:cs="Times New Roman"/>
          <w:color w:val="000000"/>
          <w:sz w:val="28"/>
        </w:rPr>
      </w:pPr>
      <w:r w:rsidRPr="00F5108F">
        <w:rPr>
          <w:rFonts w:eastAsia="Times New Roman" w:cs="Times New Roman"/>
          <w:i/>
          <w:color w:val="000000"/>
          <w:sz w:val="28"/>
        </w:rPr>
        <w:t xml:space="preserve">схема </w:t>
      </w:r>
      <w:proofErr w:type="spellStart"/>
      <w:r w:rsidRPr="00F5108F">
        <w:rPr>
          <w:rFonts w:eastAsia="Times New Roman" w:cs="Times New Roman"/>
          <w:i/>
          <w:color w:val="000000"/>
          <w:sz w:val="28"/>
          <w:lang w:val="en-US"/>
        </w:rPr>
        <w:t>sh</w:t>
      </w:r>
      <w:proofErr w:type="spellEnd"/>
      <w:r w:rsidRPr="00F5108F">
        <w:rPr>
          <w:rFonts w:eastAsia="Times New Roman" w:cs="Times New Roman"/>
          <w:i/>
          <w:color w:val="000000"/>
          <w:sz w:val="28"/>
        </w:rPr>
        <w:t>0179 «</w:t>
      </w:r>
      <w:proofErr w:type="spellStart"/>
      <w:r w:rsidRPr="00F5108F">
        <w:rPr>
          <w:rFonts w:eastAsia="Times New Roman" w:cs="Times New Roman"/>
          <w:i/>
          <w:color w:val="000000"/>
          <w:sz w:val="28"/>
        </w:rPr>
        <w:t>Трастузумаб</w:t>
      </w:r>
      <w:proofErr w:type="spellEnd"/>
      <w:r w:rsidRPr="00F5108F">
        <w:rPr>
          <w:rFonts w:eastAsia="Times New Roman" w:cs="Times New Roman"/>
          <w:i/>
          <w:color w:val="000000"/>
          <w:sz w:val="28"/>
        </w:rPr>
        <w:t>» – подразумевает применение одного препарата (</w:t>
      </w:r>
      <w:proofErr w:type="spellStart"/>
      <w:r w:rsidRPr="00F5108F">
        <w:rPr>
          <w:rFonts w:eastAsia="Times New Roman" w:cs="Times New Roman"/>
          <w:i/>
          <w:color w:val="000000"/>
          <w:sz w:val="28"/>
        </w:rPr>
        <w:t>монотерапия</w:t>
      </w:r>
      <w:proofErr w:type="spellEnd"/>
      <w:r w:rsidRPr="00F5108F">
        <w:rPr>
          <w:rFonts w:eastAsia="Times New Roman" w:cs="Times New Roman"/>
          <w:i/>
          <w:color w:val="000000"/>
          <w:sz w:val="28"/>
        </w:rPr>
        <w:t xml:space="preserve">); </w:t>
      </w:r>
    </w:p>
    <w:p w14:paraId="43660E15" w14:textId="77777777" w:rsidR="00F5108F" w:rsidRPr="00F5108F" w:rsidRDefault="00F5108F" w:rsidP="00F5108F">
      <w:pPr>
        <w:numPr>
          <w:ilvl w:val="0"/>
          <w:numId w:val="9"/>
        </w:numPr>
        <w:spacing w:after="3" w:line="248" w:lineRule="auto"/>
        <w:ind w:right="14"/>
        <w:rPr>
          <w:rFonts w:eastAsia="Times New Roman" w:cs="Times New Roman"/>
          <w:color w:val="000000"/>
          <w:sz w:val="28"/>
          <w:lang w:val="en-US"/>
        </w:rPr>
      </w:pPr>
      <w:r w:rsidRPr="00F5108F">
        <w:rPr>
          <w:rFonts w:eastAsia="Times New Roman" w:cs="Times New Roman"/>
          <w:i/>
          <w:color w:val="000000"/>
          <w:sz w:val="28"/>
        </w:rPr>
        <w:t xml:space="preserve">схема </w:t>
      </w:r>
      <w:proofErr w:type="spellStart"/>
      <w:r w:rsidRPr="00F5108F">
        <w:rPr>
          <w:rFonts w:eastAsia="Times New Roman" w:cs="Times New Roman"/>
          <w:i/>
          <w:color w:val="000000"/>
          <w:sz w:val="28"/>
          <w:lang w:val="en-US"/>
        </w:rPr>
        <w:t>sh</w:t>
      </w:r>
      <w:proofErr w:type="spellEnd"/>
      <w:r w:rsidRPr="00F5108F">
        <w:rPr>
          <w:rFonts w:eastAsia="Times New Roman" w:cs="Times New Roman"/>
          <w:i/>
          <w:color w:val="000000"/>
          <w:sz w:val="28"/>
        </w:rPr>
        <w:t xml:space="preserve">0130 «Кальция </w:t>
      </w:r>
      <w:proofErr w:type="spellStart"/>
      <w:r w:rsidRPr="00F5108F">
        <w:rPr>
          <w:rFonts w:eastAsia="Times New Roman" w:cs="Times New Roman"/>
          <w:i/>
          <w:color w:val="000000"/>
          <w:sz w:val="28"/>
        </w:rPr>
        <w:t>фолинат</w:t>
      </w:r>
      <w:proofErr w:type="spellEnd"/>
      <w:r w:rsidRPr="00F5108F">
        <w:rPr>
          <w:rFonts w:eastAsia="Times New Roman" w:cs="Times New Roman"/>
          <w:i/>
          <w:color w:val="000000"/>
          <w:sz w:val="28"/>
        </w:rPr>
        <w:t xml:space="preserve"> + </w:t>
      </w:r>
      <w:proofErr w:type="spellStart"/>
      <w:r w:rsidRPr="00F5108F">
        <w:rPr>
          <w:rFonts w:eastAsia="Times New Roman" w:cs="Times New Roman"/>
          <w:i/>
          <w:color w:val="000000"/>
          <w:sz w:val="28"/>
        </w:rPr>
        <w:t>оксалиплатин</w:t>
      </w:r>
      <w:proofErr w:type="spellEnd"/>
      <w:r w:rsidRPr="00F5108F">
        <w:rPr>
          <w:rFonts w:eastAsia="Times New Roman" w:cs="Times New Roman"/>
          <w:i/>
          <w:color w:val="000000"/>
          <w:sz w:val="28"/>
        </w:rPr>
        <w:t xml:space="preserve"> + </w:t>
      </w:r>
      <w:proofErr w:type="spellStart"/>
      <w:r w:rsidRPr="00F5108F">
        <w:rPr>
          <w:rFonts w:eastAsia="Times New Roman" w:cs="Times New Roman"/>
          <w:i/>
          <w:color w:val="000000"/>
          <w:sz w:val="28"/>
        </w:rPr>
        <w:t>фторурацил</w:t>
      </w:r>
      <w:proofErr w:type="spellEnd"/>
      <w:r w:rsidRPr="00F5108F">
        <w:rPr>
          <w:rFonts w:eastAsia="Times New Roman" w:cs="Times New Roman"/>
          <w:i/>
          <w:color w:val="000000"/>
          <w:sz w:val="28"/>
        </w:rPr>
        <w:t xml:space="preserve">» – подразумевает комбинированную терапию </w:t>
      </w:r>
      <w:r w:rsidRPr="00F5108F">
        <w:rPr>
          <w:rFonts w:eastAsia="Times New Roman" w:cs="Times New Roman"/>
          <w:i/>
          <w:color w:val="000000"/>
          <w:sz w:val="28"/>
          <w:lang w:val="en-US"/>
        </w:rPr>
        <w:t>(</w:t>
      </w:r>
      <w:proofErr w:type="spellStart"/>
      <w:r w:rsidRPr="00F5108F">
        <w:rPr>
          <w:rFonts w:eastAsia="Times New Roman" w:cs="Times New Roman"/>
          <w:i/>
          <w:color w:val="000000"/>
          <w:sz w:val="28"/>
          <w:lang w:val="en-US"/>
        </w:rPr>
        <w:t>препаратами</w:t>
      </w:r>
      <w:proofErr w:type="spellEnd"/>
      <w:r w:rsidRPr="00F5108F">
        <w:rPr>
          <w:rFonts w:eastAsia="Times New Roman" w:cs="Times New Roman"/>
          <w:i/>
          <w:color w:val="000000"/>
          <w:sz w:val="28"/>
          <w:lang w:val="en-US"/>
        </w:rPr>
        <w:t xml:space="preserve">, </w:t>
      </w:r>
      <w:proofErr w:type="spellStart"/>
      <w:r w:rsidRPr="00F5108F">
        <w:rPr>
          <w:rFonts w:eastAsia="Times New Roman" w:cs="Times New Roman"/>
          <w:i/>
          <w:color w:val="000000"/>
          <w:sz w:val="28"/>
          <w:lang w:val="en-US"/>
        </w:rPr>
        <w:t>входящими</w:t>
      </w:r>
      <w:proofErr w:type="spellEnd"/>
      <w:r w:rsidRPr="00F5108F">
        <w:rPr>
          <w:rFonts w:eastAsia="Times New Roman" w:cs="Times New Roman"/>
          <w:i/>
          <w:color w:val="000000"/>
          <w:sz w:val="28"/>
          <w:lang w:val="en-US"/>
        </w:rPr>
        <w:t xml:space="preserve"> в </w:t>
      </w:r>
      <w:proofErr w:type="spellStart"/>
      <w:r w:rsidRPr="00F5108F">
        <w:rPr>
          <w:rFonts w:eastAsia="Times New Roman" w:cs="Times New Roman"/>
          <w:i/>
          <w:color w:val="000000"/>
          <w:sz w:val="28"/>
          <w:lang w:val="en-US"/>
        </w:rPr>
        <w:t>состав</w:t>
      </w:r>
      <w:proofErr w:type="spellEnd"/>
      <w:r w:rsidRPr="00F5108F">
        <w:rPr>
          <w:rFonts w:eastAsia="Times New Roman" w:cs="Times New Roman"/>
          <w:i/>
          <w:color w:val="000000"/>
          <w:sz w:val="28"/>
          <w:lang w:val="en-US"/>
        </w:rPr>
        <w:t xml:space="preserve"> </w:t>
      </w:r>
      <w:proofErr w:type="spellStart"/>
      <w:r w:rsidRPr="00F5108F">
        <w:rPr>
          <w:rFonts w:eastAsia="Times New Roman" w:cs="Times New Roman"/>
          <w:i/>
          <w:color w:val="000000"/>
          <w:sz w:val="28"/>
          <w:lang w:val="en-US"/>
        </w:rPr>
        <w:t>схемы</w:t>
      </w:r>
      <w:proofErr w:type="spellEnd"/>
      <w:r w:rsidRPr="00F5108F">
        <w:rPr>
          <w:rFonts w:eastAsia="Times New Roman" w:cs="Times New Roman"/>
          <w:i/>
          <w:color w:val="000000"/>
          <w:sz w:val="28"/>
          <w:lang w:val="en-US"/>
        </w:rPr>
        <w:t xml:space="preserve"> FOLFOX 4); </w:t>
      </w:r>
    </w:p>
    <w:p w14:paraId="3D37117F" w14:textId="77777777" w:rsidR="00F5108F" w:rsidRPr="00F5108F" w:rsidRDefault="00F5108F" w:rsidP="00F5108F">
      <w:pPr>
        <w:numPr>
          <w:ilvl w:val="0"/>
          <w:numId w:val="9"/>
        </w:numPr>
        <w:spacing w:after="3" w:line="248" w:lineRule="auto"/>
        <w:ind w:right="14"/>
        <w:rPr>
          <w:rFonts w:eastAsia="Times New Roman" w:cs="Times New Roman"/>
          <w:color w:val="000000"/>
          <w:sz w:val="28"/>
        </w:rPr>
      </w:pPr>
      <w:r w:rsidRPr="00F5108F">
        <w:rPr>
          <w:rFonts w:eastAsia="Times New Roman" w:cs="Times New Roman"/>
          <w:i/>
          <w:color w:val="000000"/>
          <w:sz w:val="28"/>
        </w:rPr>
        <w:t xml:space="preserve">схема </w:t>
      </w:r>
      <w:proofErr w:type="spellStart"/>
      <w:r w:rsidRPr="00F5108F">
        <w:rPr>
          <w:rFonts w:eastAsia="Times New Roman" w:cs="Times New Roman"/>
          <w:i/>
          <w:color w:val="000000"/>
          <w:sz w:val="28"/>
          <w:lang w:val="en-US"/>
        </w:rPr>
        <w:t>sh</w:t>
      </w:r>
      <w:proofErr w:type="spellEnd"/>
      <w:r w:rsidRPr="00F5108F">
        <w:rPr>
          <w:rFonts w:eastAsia="Times New Roman" w:cs="Times New Roman"/>
          <w:i/>
          <w:color w:val="000000"/>
          <w:sz w:val="28"/>
        </w:rPr>
        <w:t>0144 «</w:t>
      </w:r>
      <w:proofErr w:type="spellStart"/>
      <w:r w:rsidRPr="00F5108F">
        <w:rPr>
          <w:rFonts w:eastAsia="Times New Roman" w:cs="Times New Roman"/>
          <w:i/>
          <w:color w:val="000000"/>
          <w:sz w:val="28"/>
        </w:rPr>
        <w:t>Карбоплатин</w:t>
      </w:r>
      <w:proofErr w:type="spellEnd"/>
      <w:r w:rsidRPr="00F5108F">
        <w:rPr>
          <w:rFonts w:eastAsia="Times New Roman" w:cs="Times New Roman"/>
          <w:i/>
          <w:color w:val="000000"/>
          <w:sz w:val="28"/>
        </w:rPr>
        <w:t xml:space="preserve"> + </w:t>
      </w:r>
      <w:proofErr w:type="spellStart"/>
      <w:r w:rsidRPr="00F5108F">
        <w:rPr>
          <w:rFonts w:eastAsia="Times New Roman" w:cs="Times New Roman"/>
          <w:i/>
          <w:color w:val="000000"/>
          <w:sz w:val="28"/>
        </w:rPr>
        <w:t>паклитаксел</w:t>
      </w:r>
      <w:proofErr w:type="spellEnd"/>
      <w:r w:rsidRPr="00F5108F">
        <w:rPr>
          <w:rFonts w:eastAsia="Times New Roman" w:cs="Times New Roman"/>
          <w:i/>
          <w:color w:val="000000"/>
          <w:sz w:val="28"/>
        </w:rPr>
        <w:t xml:space="preserve">» – подразумевает комбинированную терапию препаратами, входящими в состав схемы, не имеющей общепринятой аббревиатуры. </w:t>
      </w:r>
    </w:p>
    <w:p w14:paraId="04A71520" w14:textId="77777777" w:rsidR="00F5108F" w:rsidRPr="00F5108F" w:rsidRDefault="00F5108F" w:rsidP="00F5108F">
      <w:pPr>
        <w:spacing w:after="5" w:line="249" w:lineRule="auto"/>
        <w:ind w:left="-15" w:right="15" w:firstLine="556"/>
        <w:rPr>
          <w:rFonts w:eastAsia="Times New Roman" w:cs="Times New Roman"/>
          <w:color w:val="000000"/>
          <w:sz w:val="28"/>
        </w:rPr>
      </w:pPr>
      <w:r w:rsidRPr="00F5108F">
        <w:rPr>
          <w:rFonts w:eastAsia="Times New Roman" w:cs="Times New Roman"/>
          <w:color w:val="000000"/>
          <w:sz w:val="28"/>
        </w:rPr>
        <w:t xml:space="preserve">Также через «+» приведены препараты, не входящие в состав одной схемы лекарственной терапии, но применяющиеся одновременно.  </w:t>
      </w:r>
    </w:p>
    <w:p w14:paraId="18E213E4" w14:textId="77777777" w:rsidR="00F5108F" w:rsidRPr="00F5108F" w:rsidRDefault="00F5108F" w:rsidP="00F5108F">
      <w:pPr>
        <w:spacing w:line="259" w:lineRule="auto"/>
        <w:ind w:left="566" w:firstLine="0"/>
        <w:jc w:val="left"/>
        <w:rPr>
          <w:rFonts w:eastAsia="Times New Roman" w:cs="Times New Roman"/>
          <w:color w:val="000000"/>
          <w:sz w:val="28"/>
        </w:rPr>
      </w:pPr>
      <w:r w:rsidRPr="00F5108F">
        <w:rPr>
          <w:rFonts w:eastAsia="Times New Roman" w:cs="Times New Roman"/>
          <w:i/>
          <w:color w:val="000000"/>
          <w:sz w:val="28"/>
        </w:rPr>
        <w:t xml:space="preserve"> </w:t>
      </w:r>
    </w:p>
    <w:p w14:paraId="3421CC33" w14:textId="77777777" w:rsidR="00F5108F" w:rsidRPr="00F5108F" w:rsidRDefault="00F5108F" w:rsidP="00F5108F">
      <w:pPr>
        <w:spacing w:after="3" w:line="248" w:lineRule="auto"/>
        <w:ind w:left="566" w:right="14" w:firstLine="0"/>
        <w:rPr>
          <w:rFonts w:eastAsia="Times New Roman" w:cs="Times New Roman"/>
          <w:color w:val="000000"/>
          <w:sz w:val="28"/>
          <w:lang w:val="en-US"/>
        </w:rPr>
      </w:pPr>
      <w:proofErr w:type="spellStart"/>
      <w:r w:rsidRPr="00F5108F">
        <w:rPr>
          <w:rFonts w:eastAsia="Times New Roman" w:cs="Times New Roman"/>
          <w:i/>
          <w:color w:val="000000"/>
          <w:sz w:val="28"/>
          <w:lang w:val="en-US"/>
        </w:rPr>
        <w:t>Например</w:t>
      </w:r>
      <w:proofErr w:type="spellEnd"/>
      <w:r w:rsidRPr="00F5108F">
        <w:rPr>
          <w:rFonts w:eastAsia="Times New Roman" w:cs="Times New Roman"/>
          <w:i/>
          <w:color w:val="000000"/>
          <w:sz w:val="28"/>
          <w:lang w:val="en-US"/>
        </w:rPr>
        <w:t xml:space="preserve">: </w:t>
      </w:r>
    </w:p>
    <w:p w14:paraId="0FA3871D" w14:textId="77777777" w:rsidR="00F5108F" w:rsidRPr="00F5108F" w:rsidRDefault="00F5108F" w:rsidP="00F5108F">
      <w:pPr>
        <w:numPr>
          <w:ilvl w:val="0"/>
          <w:numId w:val="9"/>
        </w:numPr>
        <w:spacing w:after="3" w:line="248" w:lineRule="auto"/>
        <w:ind w:right="14"/>
        <w:rPr>
          <w:rFonts w:eastAsia="Times New Roman" w:cs="Times New Roman"/>
          <w:color w:val="000000"/>
          <w:sz w:val="28"/>
          <w:lang w:val="en-US"/>
        </w:rPr>
      </w:pPr>
      <w:proofErr w:type="spellStart"/>
      <w:r w:rsidRPr="00F5108F">
        <w:rPr>
          <w:rFonts w:eastAsia="Times New Roman" w:cs="Times New Roman"/>
          <w:i/>
          <w:color w:val="000000"/>
          <w:sz w:val="28"/>
          <w:lang w:val="en-US"/>
        </w:rPr>
        <w:t>схема</w:t>
      </w:r>
      <w:proofErr w:type="spellEnd"/>
      <w:r w:rsidRPr="00F5108F">
        <w:rPr>
          <w:rFonts w:eastAsia="Times New Roman" w:cs="Times New Roman"/>
          <w:i/>
          <w:color w:val="000000"/>
          <w:sz w:val="28"/>
          <w:lang w:val="en-US"/>
        </w:rPr>
        <w:t xml:space="preserve"> sh0002: «</w:t>
      </w:r>
      <w:proofErr w:type="spellStart"/>
      <w:r w:rsidRPr="00F5108F">
        <w:rPr>
          <w:rFonts w:eastAsia="Times New Roman" w:cs="Times New Roman"/>
          <w:i/>
          <w:color w:val="000000"/>
          <w:sz w:val="28"/>
          <w:lang w:val="en-US"/>
        </w:rPr>
        <w:t>Абиратерон</w:t>
      </w:r>
      <w:proofErr w:type="spellEnd"/>
      <w:r w:rsidRPr="00F5108F">
        <w:rPr>
          <w:rFonts w:eastAsia="Times New Roman" w:cs="Times New Roman"/>
          <w:i/>
          <w:color w:val="000000"/>
          <w:sz w:val="28"/>
          <w:lang w:val="en-US"/>
        </w:rPr>
        <w:t xml:space="preserve"> + </w:t>
      </w:r>
      <w:proofErr w:type="spellStart"/>
      <w:r w:rsidRPr="00F5108F">
        <w:rPr>
          <w:rFonts w:eastAsia="Times New Roman" w:cs="Times New Roman"/>
          <w:i/>
          <w:color w:val="000000"/>
          <w:sz w:val="28"/>
          <w:lang w:val="en-US"/>
        </w:rPr>
        <w:t>бусерелин</w:t>
      </w:r>
      <w:proofErr w:type="spellEnd"/>
      <w:r w:rsidRPr="00F5108F">
        <w:rPr>
          <w:rFonts w:eastAsia="Times New Roman" w:cs="Times New Roman"/>
          <w:i/>
          <w:color w:val="000000"/>
          <w:sz w:val="28"/>
          <w:lang w:val="en-US"/>
        </w:rPr>
        <w:t xml:space="preserve">»; </w:t>
      </w:r>
    </w:p>
    <w:p w14:paraId="0F831B0F" w14:textId="77777777" w:rsidR="00F5108F" w:rsidRPr="00F5108F" w:rsidRDefault="00F5108F" w:rsidP="00F5108F">
      <w:pPr>
        <w:numPr>
          <w:ilvl w:val="0"/>
          <w:numId w:val="9"/>
        </w:numPr>
        <w:spacing w:after="3" w:line="248" w:lineRule="auto"/>
        <w:ind w:right="14"/>
        <w:rPr>
          <w:rFonts w:eastAsia="Times New Roman" w:cs="Times New Roman"/>
          <w:color w:val="000000"/>
          <w:sz w:val="28"/>
          <w:lang w:val="en-US"/>
        </w:rPr>
      </w:pPr>
      <w:proofErr w:type="spellStart"/>
      <w:r w:rsidRPr="00F5108F">
        <w:rPr>
          <w:rFonts w:eastAsia="Times New Roman" w:cs="Times New Roman"/>
          <w:i/>
          <w:color w:val="000000"/>
          <w:sz w:val="28"/>
          <w:lang w:val="en-US"/>
        </w:rPr>
        <w:t>схема</w:t>
      </w:r>
      <w:proofErr w:type="spellEnd"/>
      <w:r w:rsidRPr="00F5108F">
        <w:rPr>
          <w:rFonts w:eastAsia="Times New Roman" w:cs="Times New Roman"/>
          <w:i/>
          <w:color w:val="000000"/>
          <w:sz w:val="28"/>
          <w:lang w:val="en-US"/>
        </w:rPr>
        <w:t xml:space="preserve"> sh0169: «</w:t>
      </w:r>
      <w:proofErr w:type="spellStart"/>
      <w:r w:rsidRPr="00F5108F">
        <w:rPr>
          <w:rFonts w:eastAsia="Times New Roman" w:cs="Times New Roman"/>
          <w:i/>
          <w:color w:val="000000"/>
          <w:sz w:val="28"/>
          <w:lang w:val="en-US"/>
        </w:rPr>
        <w:t>Бусерелин</w:t>
      </w:r>
      <w:proofErr w:type="spellEnd"/>
      <w:r w:rsidRPr="00F5108F">
        <w:rPr>
          <w:rFonts w:eastAsia="Times New Roman" w:cs="Times New Roman"/>
          <w:i/>
          <w:color w:val="000000"/>
          <w:sz w:val="28"/>
          <w:lang w:val="en-US"/>
        </w:rPr>
        <w:t xml:space="preserve"> + </w:t>
      </w:r>
      <w:proofErr w:type="spellStart"/>
      <w:r w:rsidRPr="00F5108F">
        <w:rPr>
          <w:rFonts w:eastAsia="Times New Roman" w:cs="Times New Roman"/>
          <w:i/>
          <w:color w:val="000000"/>
          <w:sz w:val="28"/>
          <w:lang w:val="en-US"/>
        </w:rPr>
        <w:t>тамоксифен</w:t>
      </w:r>
      <w:proofErr w:type="spellEnd"/>
      <w:r w:rsidRPr="00F5108F">
        <w:rPr>
          <w:rFonts w:eastAsia="Times New Roman" w:cs="Times New Roman"/>
          <w:i/>
          <w:color w:val="000000"/>
          <w:sz w:val="28"/>
          <w:lang w:val="en-US"/>
        </w:rPr>
        <w:t xml:space="preserve">». </w:t>
      </w:r>
    </w:p>
    <w:p w14:paraId="33B1D8C7" w14:textId="77777777" w:rsidR="00F5108F" w:rsidRPr="00F5108F" w:rsidRDefault="00F5108F" w:rsidP="00F5108F">
      <w:pPr>
        <w:spacing w:after="5" w:line="249" w:lineRule="auto"/>
        <w:ind w:left="566" w:right="15" w:firstLine="0"/>
        <w:rPr>
          <w:rFonts w:eastAsia="Times New Roman" w:cs="Times New Roman"/>
          <w:color w:val="000000"/>
          <w:sz w:val="28"/>
        </w:rPr>
      </w:pPr>
      <w:r w:rsidRPr="00F5108F">
        <w:rPr>
          <w:rFonts w:eastAsia="Times New Roman" w:cs="Times New Roman"/>
          <w:color w:val="000000"/>
          <w:sz w:val="28"/>
        </w:rPr>
        <w:t xml:space="preserve">В </w:t>
      </w:r>
      <w:r w:rsidRPr="00F5108F">
        <w:rPr>
          <w:rFonts w:eastAsia="Times New Roman" w:cs="Times New Roman"/>
          <w:b/>
          <w:color w:val="000000"/>
          <w:sz w:val="28"/>
        </w:rPr>
        <w:t>третьем столбце</w:t>
      </w:r>
      <w:r w:rsidRPr="00F5108F">
        <w:rPr>
          <w:rFonts w:eastAsia="Times New Roman" w:cs="Times New Roman"/>
          <w:color w:val="000000"/>
          <w:sz w:val="28"/>
        </w:rPr>
        <w:t xml:space="preserve"> приведено краткое описание схемы.  </w:t>
      </w:r>
    </w:p>
    <w:p w14:paraId="48D62B53" w14:textId="15A8F567" w:rsidR="00F5108F" w:rsidRPr="00F5108F" w:rsidRDefault="00AF53D1" w:rsidP="00F5108F">
      <w:pPr>
        <w:spacing w:after="5" w:line="249" w:lineRule="auto"/>
        <w:ind w:left="-15" w:right="15" w:firstLine="556"/>
        <w:rPr>
          <w:rFonts w:eastAsia="Times New Roman" w:cs="Times New Roman"/>
          <w:color w:val="000000"/>
          <w:sz w:val="28"/>
        </w:rPr>
      </w:pPr>
      <w:r>
        <w:rPr>
          <w:rFonts w:eastAsia="Times New Roman" w:cs="Times New Roman"/>
          <w:color w:val="000000"/>
          <w:sz w:val="28"/>
        </w:rPr>
        <w:t>П</w:t>
      </w:r>
      <w:r w:rsidR="00F5108F" w:rsidRPr="00F5108F">
        <w:rPr>
          <w:rFonts w:eastAsia="Times New Roman" w:cs="Times New Roman"/>
          <w:color w:val="000000"/>
          <w:sz w:val="28"/>
        </w:rPr>
        <w:t xml:space="preserve">од циклом химиотерапии понимается введение химиотерапевтических препаратов в рамках определенной схемы химиотерапии. В цикле присутствуют «дни введения» и «дни отдыха». Под курсом химиотерапии понимается последовательное неоднократное применение циклов. При этом первый день последующего цикла начинается сразу после последнего дня предыдущего. </w:t>
      </w:r>
    </w:p>
    <w:p w14:paraId="5B48F19B" w14:textId="77777777" w:rsidR="00F5108F" w:rsidRPr="00F5108F" w:rsidRDefault="00F5108F" w:rsidP="00F5108F">
      <w:pPr>
        <w:spacing w:after="5" w:line="249" w:lineRule="auto"/>
        <w:ind w:left="-15" w:right="15" w:firstLine="556"/>
        <w:rPr>
          <w:rFonts w:eastAsia="Times New Roman" w:cs="Times New Roman"/>
          <w:color w:val="000000"/>
          <w:sz w:val="28"/>
        </w:rPr>
      </w:pPr>
      <w:r w:rsidRPr="00F5108F">
        <w:rPr>
          <w:rFonts w:eastAsia="Times New Roman" w:cs="Times New Roman"/>
          <w:color w:val="000000"/>
          <w:sz w:val="28"/>
        </w:rPr>
        <w:t xml:space="preserve">Краткое описание схемы приведено с целью идентификации и правильного кодирования схемы лекарственной терапии ЗНО с последующим отнесением каждого случая лечения с применением данной схемы к конкретной КСГ.  </w:t>
      </w:r>
    </w:p>
    <w:p w14:paraId="1869BB13" w14:textId="77777777" w:rsidR="00F5108F" w:rsidRPr="00F5108F" w:rsidRDefault="00F5108F" w:rsidP="00F5108F">
      <w:pPr>
        <w:spacing w:after="5" w:line="249" w:lineRule="auto"/>
        <w:ind w:left="-15" w:right="15" w:firstLine="556"/>
        <w:rPr>
          <w:rFonts w:eastAsia="Times New Roman" w:cs="Times New Roman"/>
          <w:color w:val="000000"/>
          <w:sz w:val="28"/>
        </w:rPr>
      </w:pPr>
      <w:r w:rsidRPr="00F5108F">
        <w:rPr>
          <w:rFonts w:eastAsia="Times New Roman" w:cs="Times New Roman"/>
          <w:color w:val="000000"/>
          <w:sz w:val="28"/>
        </w:rPr>
        <w:t xml:space="preserve">Соответственно, в описание всех схем включены доза лекарственного препарата, длительность цикла и дни введения. В описание некоторых схем включено указание пути введения. Эти признаки позволяют, в частности, дифференцировать схемы, включающие одни и те же лекарственные препараты, но в разных дозах, или с разным путем введения, или с разной длительностью цикла. </w:t>
      </w:r>
    </w:p>
    <w:p w14:paraId="2B3A93BB" w14:textId="77777777" w:rsidR="00F5108F" w:rsidRPr="00F5108F" w:rsidRDefault="00F5108F" w:rsidP="00F5108F">
      <w:pPr>
        <w:spacing w:after="5" w:line="249" w:lineRule="auto"/>
        <w:ind w:left="-15" w:right="15" w:firstLine="556"/>
        <w:rPr>
          <w:rFonts w:eastAsia="Times New Roman" w:cs="Times New Roman"/>
          <w:color w:val="000000"/>
          <w:sz w:val="28"/>
        </w:rPr>
      </w:pPr>
      <w:r w:rsidRPr="00F5108F">
        <w:rPr>
          <w:rFonts w:eastAsia="Times New Roman" w:cs="Times New Roman"/>
          <w:color w:val="000000"/>
          <w:sz w:val="28"/>
        </w:rPr>
        <w:t xml:space="preserve">При снижении дозы химиотерапевтических препаратов и/или изменении дней введения (увеличение интервала между введениями) по сравнению с указанными в столбце «Наименование и описание схемы» кодируется схема, указанная в </w:t>
      </w:r>
      <w:proofErr w:type="spellStart"/>
      <w:r w:rsidRPr="00F5108F">
        <w:rPr>
          <w:rFonts w:eastAsia="Times New Roman" w:cs="Times New Roman"/>
          <w:color w:val="000000"/>
          <w:sz w:val="28"/>
        </w:rPr>
        <w:t>группировщике</w:t>
      </w:r>
      <w:proofErr w:type="spellEnd"/>
      <w:r w:rsidRPr="00F5108F">
        <w:rPr>
          <w:rFonts w:eastAsia="Times New Roman" w:cs="Times New Roman"/>
          <w:color w:val="000000"/>
          <w:sz w:val="28"/>
        </w:rPr>
        <w:t xml:space="preserve">, при соблюдении следующих условий, отраженных в первичной медицинской документации: </w:t>
      </w:r>
    </w:p>
    <w:p w14:paraId="01423FE2" w14:textId="77777777" w:rsidR="00F5108F" w:rsidRPr="00F5108F" w:rsidRDefault="00F5108F" w:rsidP="00F5108F">
      <w:pPr>
        <w:numPr>
          <w:ilvl w:val="0"/>
          <w:numId w:val="10"/>
        </w:numPr>
        <w:spacing w:after="5" w:line="249" w:lineRule="auto"/>
        <w:ind w:right="15"/>
        <w:rPr>
          <w:rFonts w:eastAsia="Times New Roman" w:cs="Times New Roman"/>
          <w:color w:val="000000"/>
          <w:sz w:val="28"/>
        </w:rPr>
      </w:pPr>
      <w:r w:rsidRPr="00F5108F">
        <w:rPr>
          <w:rFonts w:eastAsia="Times New Roman" w:cs="Times New Roman"/>
          <w:color w:val="000000"/>
          <w:sz w:val="28"/>
        </w:rPr>
        <w:t xml:space="preserve">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 </w:t>
      </w:r>
    </w:p>
    <w:p w14:paraId="6599777F" w14:textId="77777777" w:rsidR="00F5108F" w:rsidRPr="00F5108F" w:rsidRDefault="00F5108F" w:rsidP="00F5108F">
      <w:pPr>
        <w:numPr>
          <w:ilvl w:val="0"/>
          <w:numId w:val="10"/>
        </w:numPr>
        <w:spacing w:after="5" w:line="249" w:lineRule="auto"/>
        <w:ind w:right="15"/>
        <w:rPr>
          <w:rFonts w:eastAsia="Times New Roman" w:cs="Times New Roman"/>
          <w:color w:val="000000"/>
          <w:sz w:val="28"/>
        </w:rPr>
      </w:pPr>
      <w:r w:rsidRPr="00F5108F">
        <w:rPr>
          <w:rFonts w:eastAsia="Times New Roman" w:cs="Times New Roman"/>
          <w:color w:val="000000"/>
          <w:sz w:val="28"/>
        </w:rPr>
        <w:t xml:space="preserve">изменение дней введения (увеличение интервала между введениями) произведено в связи с медицинскими противопоказаниями к введению препаратов в день, указанный в описании схемы.  </w:t>
      </w:r>
    </w:p>
    <w:p w14:paraId="4B8A3E65" w14:textId="77777777" w:rsidR="00F5108F" w:rsidRPr="00F5108F" w:rsidRDefault="00F5108F" w:rsidP="00F5108F">
      <w:pPr>
        <w:spacing w:after="5" w:line="249" w:lineRule="auto"/>
        <w:ind w:left="-15" w:right="15" w:firstLine="556"/>
        <w:rPr>
          <w:rFonts w:eastAsia="Times New Roman" w:cs="Times New Roman"/>
          <w:color w:val="000000"/>
          <w:sz w:val="28"/>
        </w:rPr>
      </w:pPr>
      <w:r w:rsidRPr="00F5108F">
        <w:rPr>
          <w:rFonts w:eastAsia="Times New Roman" w:cs="Times New Roman"/>
          <w:color w:val="000000"/>
          <w:sz w:val="28"/>
        </w:rPr>
        <w:lastRenderedPageBreak/>
        <w:t xml:space="preserve">При соблюдении вышеуказанных условий снижение дозы и/или увеличение интервала между введениями оплачивается по коду основной схемы лекарственной терапии.  </w:t>
      </w:r>
    </w:p>
    <w:p w14:paraId="11888648" w14:textId="77777777" w:rsidR="00F5108F" w:rsidRPr="00F5108F" w:rsidRDefault="00F5108F" w:rsidP="00F5108F">
      <w:pPr>
        <w:spacing w:after="109" w:line="249" w:lineRule="auto"/>
        <w:ind w:left="-15" w:right="15" w:firstLine="556"/>
        <w:rPr>
          <w:rFonts w:eastAsia="Times New Roman" w:cs="Times New Roman"/>
          <w:color w:val="000000"/>
          <w:sz w:val="28"/>
        </w:rPr>
      </w:pPr>
      <w:r w:rsidRPr="00F5108F">
        <w:rPr>
          <w:rFonts w:eastAsia="Times New Roman" w:cs="Times New Roman"/>
          <w:color w:val="000000"/>
          <w:sz w:val="28"/>
        </w:rPr>
        <w:t xml:space="preserve">Также в описание включено принятое сокращенное название схемы - при наличии.  </w:t>
      </w:r>
    </w:p>
    <w:p w14:paraId="3D94269D" w14:textId="77777777" w:rsidR="00F5108F" w:rsidRPr="00F5108F" w:rsidRDefault="00F5108F" w:rsidP="00F5108F">
      <w:pPr>
        <w:spacing w:after="3" w:line="248" w:lineRule="auto"/>
        <w:ind w:left="566" w:right="14" w:firstLine="0"/>
        <w:rPr>
          <w:rFonts w:eastAsia="Times New Roman" w:cs="Times New Roman"/>
          <w:color w:val="000000"/>
          <w:sz w:val="28"/>
        </w:rPr>
      </w:pPr>
      <w:r w:rsidRPr="00F5108F">
        <w:rPr>
          <w:rFonts w:eastAsia="Times New Roman" w:cs="Times New Roman"/>
          <w:i/>
          <w:color w:val="000000"/>
          <w:sz w:val="28"/>
        </w:rPr>
        <w:t xml:space="preserve">Например: </w:t>
      </w:r>
    </w:p>
    <w:p w14:paraId="779A202F" w14:textId="77777777" w:rsidR="00F5108F" w:rsidRPr="00F5108F" w:rsidRDefault="00F5108F" w:rsidP="00F5108F">
      <w:pPr>
        <w:spacing w:after="3" w:line="248" w:lineRule="auto"/>
        <w:ind w:left="566" w:right="14" w:firstLine="0"/>
        <w:rPr>
          <w:rFonts w:eastAsia="Times New Roman" w:cs="Times New Roman"/>
          <w:color w:val="000000"/>
          <w:sz w:val="28"/>
        </w:rPr>
      </w:pPr>
      <w:r w:rsidRPr="00F5108F">
        <w:rPr>
          <w:rFonts w:eastAsia="Times New Roman" w:cs="Times New Roman"/>
          <w:i/>
          <w:color w:val="000000"/>
          <w:sz w:val="28"/>
        </w:rPr>
        <w:t xml:space="preserve">Схема </w:t>
      </w:r>
      <w:proofErr w:type="spellStart"/>
      <w:r w:rsidRPr="00F5108F">
        <w:rPr>
          <w:rFonts w:eastAsia="Times New Roman" w:cs="Times New Roman"/>
          <w:i/>
          <w:color w:val="000000"/>
          <w:sz w:val="28"/>
          <w:lang w:val="en-US"/>
        </w:rPr>
        <w:t>sh</w:t>
      </w:r>
      <w:proofErr w:type="spellEnd"/>
      <w:r w:rsidRPr="00F5108F">
        <w:rPr>
          <w:rFonts w:eastAsia="Times New Roman" w:cs="Times New Roman"/>
          <w:i/>
          <w:color w:val="000000"/>
          <w:sz w:val="28"/>
        </w:rPr>
        <w:t xml:space="preserve">0018 </w:t>
      </w:r>
    </w:p>
    <w:p w14:paraId="6ED1B264" w14:textId="77777777" w:rsidR="00F5108F" w:rsidRPr="00F5108F" w:rsidRDefault="00F5108F" w:rsidP="00F5108F">
      <w:pPr>
        <w:spacing w:after="3" w:line="248" w:lineRule="auto"/>
        <w:ind w:left="566" w:right="14" w:firstLine="0"/>
        <w:rPr>
          <w:rFonts w:eastAsia="Times New Roman" w:cs="Times New Roman"/>
          <w:color w:val="000000"/>
          <w:sz w:val="28"/>
        </w:rPr>
      </w:pPr>
      <w:r w:rsidRPr="00F5108F">
        <w:rPr>
          <w:rFonts w:eastAsia="Times New Roman" w:cs="Times New Roman"/>
          <w:i/>
          <w:color w:val="000000"/>
          <w:sz w:val="28"/>
        </w:rPr>
        <w:t>Наименование схемы: «</w:t>
      </w:r>
      <w:proofErr w:type="spellStart"/>
      <w:r w:rsidRPr="00F5108F">
        <w:rPr>
          <w:rFonts w:eastAsia="Times New Roman" w:cs="Times New Roman"/>
          <w:i/>
          <w:color w:val="000000"/>
          <w:sz w:val="28"/>
        </w:rPr>
        <w:t>Блеомицин</w:t>
      </w:r>
      <w:proofErr w:type="spellEnd"/>
      <w:r w:rsidRPr="00F5108F">
        <w:rPr>
          <w:rFonts w:eastAsia="Times New Roman" w:cs="Times New Roman"/>
          <w:i/>
          <w:color w:val="000000"/>
          <w:sz w:val="28"/>
        </w:rPr>
        <w:t xml:space="preserve"> + </w:t>
      </w:r>
      <w:proofErr w:type="spellStart"/>
      <w:r w:rsidRPr="00F5108F">
        <w:rPr>
          <w:rFonts w:eastAsia="Times New Roman" w:cs="Times New Roman"/>
          <w:i/>
          <w:color w:val="000000"/>
          <w:sz w:val="28"/>
        </w:rPr>
        <w:t>цисплатин</w:t>
      </w:r>
      <w:proofErr w:type="spellEnd"/>
      <w:r w:rsidRPr="00F5108F">
        <w:rPr>
          <w:rFonts w:eastAsia="Times New Roman" w:cs="Times New Roman"/>
          <w:i/>
          <w:color w:val="000000"/>
          <w:sz w:val="28"/>
        </w:rPr>
        <w:t xml:space="preserve"> + </w:t>
      </w:r>
      <w:proofErr w:type="spellStart"/>
      <w:r w:rsidRPr="00F5108F">
        <w:rPr>
          <w:rFonts w:eastAsia="Times New Roman" w:cs="Times New Roman"/>
          <w:i/>
          <w:color w:val="000000"/>
          <w:sz w:val="28"/>
        </w:rPr>
        <w:t>этопозид</w:t>
      </w:r>
      <w:proofErr w:type="spellEnd"/>
      <w:r w:rsidRPr="00F5108F">
        <w:rPr>
          <w:rFonts w:eastAsia="Times New Roman" w:cs="Times New Roman"/>
          <w:i/>
          <w:color w:val="000000"/>
          <w:sz w:val="28"/>
        </w:rPr>
        <w:t xml:space="preserve">».  </w:t>
      </w:r>
    </w:p>
    <w:p w14:paraId="7DB5A853" w14:textId="77777777" w:rsidR="00F5108F" w:rsidRPr="00F5108F" w:rsidRDefault="00F5108F" w:rsidP="00F5108F">
      <w:pPr>
        <w:spacing w:after="3" w:line="248" w:lineRule="auto"/>
        <w:ind w:left="-15" w:right="14" w:firstLine="556"/>
        <w:rPr>
          <w:rFonts w:eastAsia="Times New Roman" w:cs="Times New Roman"/>
          <w:color w:val="000000"/>
          <w:sz w:val="28"/>
          <w:lang w:val="en-US"/>
        </w:rPr>
      </w:pPr>
      <w:r w:rsidRPr="00F5108F">
        <w:rPr>
          <w:rFonts w:eastAsia="Times New Roman" w:cs="Times New Roman"/>
          <w:i/>
          <w:color w:val="000000"/>
          <w:sz w:val="28"/>
        </w:rPr>
        <w:t xml:space="preserve">Описание схемы: «ВЕР: </w:t>
      </w:r>
      <w:proofErr w:type="spellStart"/>
      <w:r w:rsidRPr="00F5108F">
        <w:rPr>
          <w:rFonts w:eastAsia="Times New Roman" w:cs="Times New Roman"/>
          <w:i/>
          <w:color w:val="000000"/>
          <w:sz w:val="28"/>
        </w:rPr>
        <w:t>блеомицин</w:t>
      </w:r>
      <w:proofErr w:type="spellEnd"/>
      <w:r w:rsidRPr="00F5108F">
        <w:rPr>
          <w:rFonts w:eastAsia="Times New Roman" w:cs="Times New Roman"/>
          <w:i/>
          <w:color w:val="000000"/>
          <w:sz w:val="28"/>
        </w:rPr>
        <w:t xml:space="preserve"> 30 мг в 1-й, 3-й, 5-й дни + </w:t>
      </w:r>
      <w:proofErr w:type="spellStart"/>
      <w:r w:rsidRPr="00F5108F">
        <w:rPr>
          <w:rFonts w:eastAsia="Times New Roman" w:cs="Times New Roman"/>
          <w:i/>
          <w:color w:val="000000"/>
          <w:sz w:val="28"/>
        </w:rPr>
        <w:t>этопозид</w:t>
      </w:r>
      <w:proofErr w:type="spellEnd"/>
      <w:r w:rsidRPr="00F5108F">
        <w:rPr>
          <w:rFonts w:eastAsia="Times New Roman" w:cs="Times New Roman"/>
          <w:i/>
          <w:color w:val="000000"/>
          <w:sz w:val="28"/>
        </w:rPr>
        <w:t xml:space="preserve"> 100 мг/м² в 1-5-й дни + </w:t>
      </w:r>
      <w:proofErr w:type="spellStart"/>
      <w:r w:rsidRPr="00F5108F">
        <w:rPr>
          <w:rFonts w:eastAsia="Times New Roman" w:cs="Times New Roman"/>
          <w:i/>
          <w:color w:val="000000"/>
          <w:sz w:val="28"/>
        </w:rPr>
        <w:t>цисплатин</w:t>
      </w:r>
      <w:proofErr w:type="spellEnd"/>
      <w:r w:rsidRPr="00F5108F">
        <w:rPr>
          <w:rFonts w:eastAsia="Times New Roman" w:cs="Times New Roman"/>
          <w:i/>
          <w:color w:val="000000"/>
          <w:sz w:val="28"/>
        </w:rPr>
        <w:t xml:space="preserve"> 20 мг/м² в 1-5-й дни; цикл 21 день». </w:t>
      </w:r>
      <w:r w:rsidRPr="00F5108F">
        <w:rPr>
          <w:rFonts w:eastAsia="Times New Roman" w:cs="Times New Roman"/>
          <w:i/>
          <w:color w:val="000000"/>
          <w:sz w:val="28"/>
          <w:lang w:val="en-US"/>
        </w:rPr>
        <w:t xml:space="preserve">В </w:t>
      </w:r>
      <w:proofErr w:type="spellStart"/>
      <w:r w:rsidRPr="00F5108F">
        <w:rPr>
          <w:rFonts w:eastAsia="Times New Roman" w:cs="Times New Roman"/>
          <w:i/>
          <w:color w:val="000000"/>
          <w:sz w:val="28"/>
          <w:lang w:val="en-US"/>
        </w:rPr>
        <w:t>описании</w:t>
      </w:r>
      <w:proofErr w:type="spellEnd"/>
      <w:r w:rsidRPr="00F5108F">
        <w:rPr>
          <w:rFonts w:eastAsia="Times New Roman" w:cs="Times New Roman"/>
          <w:i/>
          <w:color w:val="000000"/>
          <w:sz w:val="28"/>
          <w:lang w:val="en-US"/>
        </w:rPr>
        <w:t xml:space="preserve"> </w:t>
      </w:r>
      <w:proofErr w:type="spellStart"/>
      <w:r w:rsidRPr="00F5108F">
        <w:rPr>
          <w:rFonts w:eastAsia="Times New Roman" w:cs="Times New Roman"/>
          <w:i/>
          <w:color w:val="000000"/>
          <w:sz w:val="28"/>
          <w:lang w:val="en-US"/>
        </w:rPr>
        <w:t>указаны</w:t>
      </w:r>
      <w:proofErr w:type="spellEnd"/>
      <w:r w:rsidRPr="00F5108F">
        <w:rPr>
          <w:rFonts w:eastAsia="Times New Roman" w:cs="Times New Roman"/>
          <w:i/>
          <w:color w:val="000000"/>
          <w:sz w:val="28"/>
          <w:lang w:val="en-US"/>
        </w:rPr>
        <w:t xml:space="preserve">: </w:t>
      </w:r>
    </w:p>
    <w:p w14:paraId="3D077E0D" w14:textId="77777777" w:rsidR="00F5108F" w:rsidRPr="00F5108F" w:rsidRDefault="00F5108F" w:rsidP="00F5108F">
      <w:pPr>
        <w:numPr>
          <w:ilvl w:val="0"/>
          <w:numId w:val="11"/>
        </w:numPr>
        <w:spacing w:after="3" w:line="248" w:lineRule="auto"/>
        <w:ind w:right="14"/>
        <w:rPr>
          <w:rFonts w:eastAsia="Times New Roman" w:cs="Times New Roman"/>
          <w:color w:val="000000"/>
          <w:sz w:val="28"/>
          <w:lang w:val="en-US"/>
        </w:rPr>
      </w:pPr>
      <w:proofErr w:type="spellStart"/>
      <w:r w:rsidRPr="00F5108F">
        <w:rPr>
          <w:rFonts w:eastAsia="Times New Roman" w:cs="Times New Roman"/>
          <w:i/>
          <w:color w:val="000000"/>
          <w:sz w:val="28"/>
          <w:lang w:val="en-US"/>
        </w:rPr>
        <w:t>сокращенное</w:t>
      </w:r>
      <w:proofErr w:type="spellEnd"/>
      <w:r w:rsidRPr="00F5108F">
        <w:rPr>
          <w:rFonts w:eastAsia="Times New Roman" w:cs="Times New Roman"/>
          <w:i/>
          <w:color w:val="000000"/>
          <w:sz w:val="28"/>
          <w:lang w:val="en-US"/>
        </w:rPr>
        <w:t xml:space="preserve"> </w:t>
      </w:r>
      <w:proofErr w:type="spellStart"/>
      <w:r w:rsidRPr="00F5108F">
        <w:rPr>
          <w:rFonts w:eastAsia="Times New Roman" w:cs="Times New Roman"/>
          <w:i/>
          <w:color w:val="000000"/>
          <w:sz w:val="28"/>
          <w:lang w:val="en-US"/>
        </w:rPr>
        <w:t>наименование</w:t>
      </w:r>
      <w:proofErr w:type="spellEnd"/>
      <w:r w:rsidRPr="00F5108F">
        <w:rPr>
          <w:rFonts w:eastAsia="Times New Roman" w:cs="Times New Roman"/>
          <w:i/>
          <w:color w:val="000000"/>
          <w:sz w:val="28"/>
          <w:lang w:val="en-US"/>
        </w:rPr>
        <w:t xml:space="preserve"> </w:t>
      </w:r>
      <w:proofErr w:type="spellStart"/>
      <w:r w:rsidRPr="00F5108F">
        <w:rPr>
          <w:rFonts w:eastAsia="Times New Roman" w:cs="Times New Roman"/>
          <w:i/>
          <w:color w:val="000000"/>
          <w:sz w:val="28"/>
          <w:lang w:val="en-US"/>
        </w:rPr>
        <w:t>схемы</w:t>
      </w:r>
      <w:proofErr w:type="spellEnd"/>
      <w:r w:rsidRPr="00F5108F">
        <w:rPr>
          <w:rFonts w:eastAsia="Times New Roman" w:cs="Times New Roman"/>
          <w:i/>
          <w:color w:val="000000"/>
          <w:sz w:val="28"/>
          <w:lang w:val="en-US"/>
        </w:rPr>
        <w:t xml:space="preserve"> (ВЕР),  </w:t>
      </w:r>
    </w:p>
    <w:p w14:paraId="637B82FA" w14:textId="77777777" w:rsidR="00F5108F" w:rsidRPr="00F5108F" w:rsidRDefault="00F5108F" w:rsidP="00F5108F">
      <w:pPr>
        <w:numPr>
          <w:ilvl w:val="0"/>
          <w:numId w:val="11"/>
        </w:numPr>
        <w:spacing w:after="3" w:line="248" w:lineRule="auto"/>
        <w:ind w:right="14"/>
        <w:rPr>
          <w:rFonts w:eastAsia="Times New Roman" w:cs="Times New Roman"/>
          <w:color w:val="000000"/>
          <w:sz w:val="28"/>
        </w:rPr>
      </w:pPr>
      <w:r w:rsidRPr="00F5108F">
        <w:rPr>
          <w:rFonts w:eastAsia="Times New Roman" w:cs="Times New Roman"/>
          <w:i/>
          <w:color w:val="000000"/>
          <w:sz w:val="28"/>
        </w:rPr>
        <w:t>доза препаратов и дни, в которые производится введение (</w:t>
      </w:r>
      <w:proofErr w:type="spellStart"/>
      <w:r w:rsidRPr="00F5108F">
        <w:rPr>
          <w:rFonts w:eastAsia="Times New Roman" w:cs="Times New Roman"/>
          <w:i/>
          <w:color w:val="000000"/>
          <w:sz w:val="28"/>
        </w:rPr>
        <w:t>блеомицин</w:t>
      </w:r>
      <w:proofErr w:type="spellEnd"/>
      <w:r w:rsidRPr="00F5108F">
        <w:rPr>
          <w:rFonts w:eastAsia="Times New Roman" w:cs="Times New Roman"/>
          <w:i/>
          <w:color w:val="000000"/>
          <w:sz w:val="28"/>
        </w:rPr>
        <w:t xml:space="preserve"> 30 мг в 1-й, 3-й, 5-й дни; </w:t>
      </w:r>
      <w:proofErr w:type="spellStart"/>
      <w:r w:rsidRPr="00F5108F">
        <w:rPr>
          <w:rFonts w:eastAsia="Times New Roman" w:cs="Times New Roman"/>
          <w:i/>
          <w:color w:val="000000"/>
          <w:sz w:val="28"/>
        </w:rPr>
        <w:t>этопозид</w:t>
      </w:r>
      <w:proofErr w:type="spellEnd"/>
      <w:r w:rsidRPr="00F5108F">
        <w:rPr>
          <w:rFonts w:eastAsia="Times New Roman" w:cs="Times New Roman"/>
          <w:i/>
          <w:color w:val="000000"/>
          <w:sz w:val="28"/>
        </w:rPr>
        <w:t xml:space="preserve"> 100 мг/м² в 1-5-й дни; </w:t>
      </w:r>
      <w:proofErr w:type="spellStart"/>
      <w:r w:rsidRPr="00F5108F">
        <w:rPr>
          <w:rFonts w:eastAsia="Times New Roman" w:cs="Times New Roman"/>
          <w:i/>
          <w:color w:val="000000"/>
          <w:sz w:val="28"/>
        </w:rPr>
        <w:t>цисплатин</w:t>
      </w:r>
      <w:proofErr w:type="spellEnd"/>
      <w:r w:rsidRPr="00F5108F">
        <w:rPr>
          <w:rFonts w:eastAsia="Times New Roman" w:cs="Times New Roman"/>
          <w:i/>
          <w:color w:val="000000"/>
          <w:sz w:val="28"/>
        </w:rPr>
        <w:t xml:space="preserve"> 20 мг/м² в 15-й дни); </w:t>
      </w:r>
    </w:p>
    <w:p w14:paraId="145C8AE3" w14:textId="77777777" w:rsidR="00F5108F" w:rsidRPr="00F5108F" w:rsidRDefault="00F5108F" w:rsidP="00F5108F">
      <w:pPr>
        <w:numPr>
          <w:ilvl w:val="0"/>
          <w:numId w:val="11"/>
        </w:numPr>
        <w:spacing w:after="3" w:line="248" w:lineRule="auto"/>
        <w:ind w:right="14"/>
        <w:rPr>
          <w:rFonts w:eastAsia="Times New Roman" w:cs="Times New Roman"/>
          <w:color w:val="000000"/>
          <w:sz w:val="28"/>
          <w:lang w:val="en-US"/>
        </w:rPr>
      </w:pPr>
      <w:proofErr w:type="spellStart"/>
      <w:r w:rsidRPr="00F5108F">
        <w:rPr>
          <w:rFonts w:eastAsia="Times New Roman" w:cs="Times New Roman"/>
          <w:i/>
          <w:color w:val="000000"/>
          <w:sz w:val="28"/>
          <w:lang w:val="en-US"/>
        </w:rPr>
        <w:t>длительность</w:t>
      </w:r>
      <w:proofErr w:type="spellEnd"/>
      <w:r w:rsidRPr="00F5108F">
        <w:rPr>
          <w:rFonts w:eastAsia="Times New Roman" w:cs="Times New Roman"/>
          <w:i/>
          <w:color w:val="000000"/>
          <w:sz w:val="28"/>
          <w:lang w:val="en-US"/>
        </w:rPr>
        <w:t xml:space="preserve"> </w:t>
      </w:r>
      <w:proofErr w:type="spellStart"/>
      <w:r w:rsidRPr="00F5108F">
        <w:rPr>
          <w:rFonts w:eastAsia="Times New Roman" w:cs="Times New Roman"/>
          <w:i/>
          <w:color w:val="000000"/>
          <w:sz w:val="28"/>
          <w:lang w:val="en-US"/>
        </w:rPr>
        <w:t>цикла</w:t>
      </w:r>
      <w:proofErr w:type="spellEnd"/>
      <w:r w:rsidRPr="00F5108F">
        <w:rPr>
          <w:rFonts w:eastAsia="Times New Roman" w:cs="Times New Roman"/>
          <w:i/>
          <w:color w:val="000000"/>
          <w:sz w:val="28"/>
          <w:lang w:val="en-US"/>
        </w:rPr>
        <w:t xml:space="preserve"> – 21 </w:t>
      </w:r>
      <w:proofErr w:type="spellStart"/>
      <w:r w:rsidRPr="00F5108F">
        <w:rPr>
          <w:rFonts w:eastAsia="Times New Roman" w:cs="Times New Roman"/>
          <w:i/>
          <w:color w:val="000000"/>
          <w:sz w:val="28"/>
          <w:lang w:val="en-US"/>
        </w:rPr>
        <w:t>день</w:t>
      </w:r>
      <w:proofErr w:type="spellEnd"/>
      <w:r w:rsidRPr="00F5108F">
        <w:rPr>
          <w:rFonts w:eastAsia="Times New Roman" w:cs="Times New Roman"/>
          <w:i/>
          <w:color w:val="000000"/>
          <w:sz w:val="28"/>
          <w:lang w:val="en-US"/>
        </w:rPr>
        <w:t xml:space="preserve">. </w:t>
      </w:r>
    </w:p>
    <w:p w14:paraId="3D48E6AE" w14:textId="77777777" w:rsidR="00F5108F" w:rsidRPr="00F5108F" w:rsidRDefault="00F5108F" w:rsidP="00F5108F">
      <w:pPr>
        <w:spacing w:after="5" w:line="249" w:lineRule="auto"/>
        <w:ind w:left="-15" w:right="15" w:firstLine="556"/>
        <w:rPr>
          <w:rFonts w:eastAsia="Times New Roman" w:cs="Times New Roman"/>
          <w:color w:val="000000"/>
          <w:sz w:val="28"/>
        </w:rPr>
      </w:pPr>
      <w:r w:rsidRPr="00F5108F">
        <w:rPr>
          <w:rFonts w:eastAsia="Times New Roman" w:cs="Times New Roman"/>
          <w:color w:val="000000"/>
          <w:sz w:val="28"/>
        </w:rPr>
        <w:t xml:space="preserve">Описание схем в справочнике не может служить заменой сведениям, изложенным в клинических рекомендациях, и инструкциям к лекарственным препаратам, и предназначено не для информирования медицинских работников о возможных вариантах лечения, а для идентификации проведенного лечения в целях его корректного кодирования. </w:t>
      </w:r>
    </w:p>
    <w:p w14:paraId="30C66E3D" w14:textId="77777777" w:rsidR="00F5108F" w:rsidRPr="00F5108F" w:rsidRDefault="00F5108F" w:rsidP="00F5108F">
      <w:pPr>
        <w:spacing w:after="5" w:line="249" w:lineRule="auto"/>
        <w:ind w:left="-15" w:right="15" w:firstLine="556"/>
        <w:rPr>
          <w:rFonts w:eastAsia="Times New Roman" w:cs="Times New Roman"/>
          <w:color w:val="000000"/>
          <w:sz w:val="28"/>
        </w:rPr>
      </w:pPr>
      <w:r w:rsidRPr="00F5108F">
        <w:rPr>
          <w:rFonts w:eastAsia="Times New Roman" w:cs="Times New Roman"/>
          <w:color w:val="000000"/>
          <w:sz w:val="28"/>
        </w:rPr>
        <w:t xml:space="preserve">В </w:t>
      </w:r>
      <w:r w:rsidRPr="00F5108F">
        <w:rPr>
          <w:rFonts w:eastAsia="Times New Roman" w:cs="Times New Roman"/>
          <w:b/>
          <w:color w:val="000000"/>
          <w:sz w:val="28"/>
        </w:rPr>
        <w:t>четвертом столбце</w:t>
      </w:r>
      <w:r w:rsidRPr="00F5108F">
        <w:rPr>
          <w:rFonts w:eastAsia="Times New Roman" w:cs="Times New Roman"/>
          <w:color w:val="000000"/>
          <w:sz w:val="28"/>
        </w:rPr>
        <w:t xml:space="preserve"> приводится количество дней введения лекарственных препаратов, включенных в тариф, то есть в один законченный случай лечения.  </w:t>
      </w:r>
    </w:p>
    <w:p w14:paraId="477FE982" w14:textId="77777777" w:rsidR="00F5108F" w:rsidRPr="00F5108F" w:rsidRDefault="00F5108F" w:rsidP="00F5108F">
      <w:pPr>
        <w:spacing w:after="108" w:line="249" w:lineRule="auto"/>
        <w:ind w:left="-15" w:right="15" w:firstLine="556"/>
        <w:rPr>
          <w:rFonts w:eastAsia="Times New Roman" w:cs="Times New Roman"/>
          <w:color w:val="000000"/>
          <w:sz w:val="28"/>
        </w:rPr>
      </w:pPr>
      <w:r w:rsidRPr="00F5108F">
        <w:rPr>
          <w:rFonts w:eastAsia="Times New Roman" w:cs="Times New Roman"/>
          <w:color w:val="000000"/>
          <w:sz w:val="28"/>
        </w:rPr>
        <w:t xml:space="preserve">Количество дней введения определено на основе режима дозирования схемы, указанной в столбце «Наименование и описание схемы».  </w:t>
      </w:r>
    </w:p>
    <w:p w14:paraId="112E07C8" w14:textId="77777777" w:rsidR="00F5108F" w:rsidRPr="00F5108F" w:rsidRDefault="00F5108F" w:rsidP="00F5108F">
      <w:pPr>
        <w:spacing w:after="3" w:line="248" w:lineRule="auto"/>
        <w:ind w:left="566" w:right="14" w:firstLine="0"/>
        <w:rPr>
          <w:rFonts w:eastAsia="Times New Roman" w:cs="Times New Roman"/>
          <w:color w:val="000000"/>
          <w:sz w:val="28"/>
        </w:rPr>
      </w:pPr>
      <w:r w:rsidRPr="00F5108F">
        <w:rPr>
          <w:rFonts w:eastAsia="Times New Roman" w:cs="Times New Roman"/>
          <w:i/>
          <w:color w:val="000000"/>
          <w:sz w:val="28"/>
        </w:rPr>
        <w:t xml:space="preserve">Например: </w:t>
      </w:r>
    </w:p>
    <w:p w14:paraId="2DED382F" w14:textId="77777777" w:rsidR="00F5108F" w:rsidRPr="00F5108F" w:rsidRDefault="00F5108F" w:rsidP="00F5108F">
      <w:pPr>
        <w:spacing w:after="3" w:line="248" w:lineRule="auto"/>
        <w:ind w:left="566" w:right="14" w:firstLine="0"/>
        <w:rPr>
          <w:rFonts w:eastAsia="Times New Roman" w:cs="Times New Roman"/>
          <w:color w:val="000000"/>
          <w:sz w:val="28"/>
        </w:rPr>
      </w:pPr>
      <w:r w:rsidRPr="00F5108F">
        <w:rPr>
          <w:rFonts w:eastAsia="Times New Roman" w:cs="Times New Roman"/>
          <w:i/>
          <w:color w:val="000000"/>
          <w:sz w:val="28"/>
        </w:rPr>
        <w:t xml:space="preserve">Схема </w:t>
      </w:r>
      <w:proofErr w:type="spellStart"/>
      <w:r w:rsidRPr="00F5108F">
        <w:rPr>
          <w:rFonts w:eastAsia="Times New Roman" w:cs="Times New Roman"/>
          <w:i/>
          <w:color w:val="000000"/>
          <w:sz w:val="28"/>
          <w:lang w:val="en-US"/>
        </w:rPr>
        <w:t>sh</w:t>
      </w:r>
      <w:proofErr w:type="spellEnd"/>
      <w:r w:rsidRPr="00F5108F">
        <w:rPr>
          <w:rFonts w:eastAsia="Times New Roman" w:cs="Times New Roman"/>
          <w:i/>
          <w:color w:val="000000"/>
          <w:sz w:val="28"/>
        </w:rPr>
        <w:t>0018 «</w:t>
      </w:r>
      <w:proofErr w:type="spellStart"/>
      <w:r w:rsidRPr="00F5108F">
        <w:rPr>
          <w:rFonts w:eastAsia="Times New Roman" w:cs="Times New Roman"/>
          <w:i/>
          <w:color w:val="000000"/>
          <w:sz w:val="28"/>
        </w:rPr>
        <w:t>Блеомицин</w:t>
      </w:r>
      <w:proofErr w:type="spellEnd"/>
      <w:r w:rsidRPr="00F5108F">
        <w:rPr>
          <w:rFonts w:eastAsia="Times New Roman" w:cs="Times New Roman"/>
          <w:i/>
          <w:color w:val="000000"/>
          <w:sz w:val="28"/>
        </w:rPr>
        <w:t xml:space="preserve"> + </w:t>
      </w:r>
      <w:proofErr w:type="spellStart"/>
      <w:r w:rsidRPr="00F5108F">
        <w:rPr>
          <w:rFonts w:eastAsia="Times New Roman" w:cs="Times New Roman"/>
          <w:i/>
          <w:color w:val="000000"/>
          <w:sz w:val="28"/>
        </w:rPr>
        <w:t>цисплатин</w:t>
      </w:r>
      <w:proofErr w:type="spellEnd"/>
      <w:r w:rsidRPr="00F5108F">
        <w:rPr>
          <w:rFonts w:eastAsia="Times New Roman" w:cs="Times New Roman"/>
          <w:i/>
          <w:color w:val="000000"/>
          <w:sz w:val="28"/>
        </w:rPr>
        <w:t xml:space="preserve"> + </w:t>
      </w:r>
      <w:proofErr w:type="spellStart"/>
      <w:r w:rsidRPr="00F5108F">
        <w:rPr>
          <w:rFonts w:eastAsia="Times New Roman" w:cs="Times New Roman"/>
          <w:i/>
          <w:color w:val="000000"/>
          <w:sz w:val="28"/>
        </w:rPr>
        <w:t>этопозид</w:t>
      </w:r>
      <w:proofErr w:type="spellEnd"/>
      <w:r w:rsidRPr="00F5108F">
        <w:rPr>
          <w:rFonts w:eastAsia="Times New Roman" w:cs="Times New Roman"/>
          <w:i/>
          <w:color w:val="000000"/>
          <w:sz w:val="28"/>
        </w:rPr>
        <w:t xml:space="preserve">».  </w:t>
      </w:r>
    </w:p>
    <w:p w14:paraId="00912338" w14:textId="77777777" w:rsidR="00F5108F" w:rsidRPr="00F5108F" w:rsidRDefault="00F5108F" w:rsidP="00F5108F">
      <w:pPr>
        <w:spacing w:after="3" w:line="248" w:lineRule="auto"/>
        <w:ind w:left="-15" w:right="14" w:firstLine="556"/>
        <w:rPr>
          <w:rFonts w:eastAsia="Times New Roman" w:cs="Times New Roman"/>
          <w:color w:val="000000"/>
          <w:sz w:val="28"/>
        </w:rPr>
      </w:pPr>
      <w:r w:rsidRPr="00F5108F">
        <w:rPr>
          <w:rFonts w:eastAsia="Times New Roman" w:cs="Times New Roman"/>
          <w:i/>
          <w:color w:val="000000"/>
          <w:sz w:val="28"/>
        </w:rPr>
        <w:t xml:space="preserve">Описание схемы: «ВЕР: </w:t>
      </w:r>
      <w:proofErr w:type="spellStart"/>
      <w:r w:rsidRPr="00F5108F">
        <w:rPr>
          <w:rFonts w:eastAsia="Times New Roman" w:cs="Times New Roman"/>
          <w:i/>
          <w:color w:val="000000"/>
          <w:sz w:val="28"/>
        </w:rPr>
        <w:t>Блеомицин</w:t>
      </w:r>
      <w:proofErr w:type="spellEnd"/>
      <w:r w:rsidRPr="00F5108F">
        <w:rPr>
          <w:rFonts w:eastAsia="Times New Roman" w:cs="Times New Roman"/>
          <w:i/>
          <w:color w:val="000000"/>
          <w:sz w:val="28"/>
        </w:rPr>
        <w:t xml:space="preserve"> 30 мг в 1-й, 3-й, 5-й дни + </w:t>
      </w:r>
      <w:proofErr w:type="spellStart"/>
      <w:r w:rsidRPr="00F5108F">
        <w:rPr>
          <w:rFonts w:eastAsia="Times New Roman" w:cs="Times New Roman"/>
          <w:i/>
          <w:color w:val="000000"/>
          <w:sz w:val="28"/>
        </w:rPr>
        <w:t>этопозид</w:t>
      </w:r>
      <w:proofErr w:type="spellEnd"/>
      <w:r w:rsidRPr="00F5108F">
        <w:rPr>
          <w:rFonts w:eastAsia="Times New Roman" w:cs="Times New Roman"/>
          <w:i/>
          <w:color w:val="000000"/>
          <w:sz w:val="28"/>
        </w:rPr>
        <w:t xml:space="preserve"> 100 мг/м² в 1-5-й дни + </w:t>
      </w:r>
      <w:proofErr w:type="spellStart"/>
      <w:r w:rsidRPr="00F5108F">
        <w:rPr>
          <w:rFonts w:eastAsia="Times New Roman" w:cs="Times New Roman"/>
          <w:i/>
          <w:color w:val="000000"/>
          <w:sz w:val="28"/>
        </w:rPr>
        <w:t>цисплатин</w:t>
      </w:r>
      <w:proofErr w:type="spellEnd"/>
      <w:r w:rsidRPr="00F5108F">
        <w:rPr>
          <w:rFonts w:eastAsia="Times New Roman" w:cs="Times New Roman"/>
          <w:i/>
          <w:color w:val="000000"/>
          <w:sz w:val="28"/>
        </w:rPr>
        <w:t xml:space="preserve"> 20 мг/м² в 1-5-й дни; цикл 21 день» </w:t>
      </w:r>
    </w:p>
    <w:p w14:paraId="5B00BB09" w14:textId="77777777" w:rsidR="00F5108F" w:rsidRPr="00F5108F" w:rsidRDefault="00F5108F" w:rsidP="00F5108F">
      <w:pPr>
        <w:spacing w:after="3" w:line="248" w:lineRule="auto"/>
        <w:ind w:left="-15" w:right="14" w:firstLine="556"/>
        <w:rPr>
          <w:rFonts w:eastAsia="Times New Roman" w:cs="Times New Roman"/>
          <w:color w:val="000000"/>
          <w:sz w:val="28"/>
        </w:rPr>
      </w:pPr>
      <w:r w:rsidRPr="00F5108F">
        <w:rPr>
          <w:rFonts w:eastAsia="Times New Roman" w:cs="Times New Roman"/>
          <w:i/>
          <w:color w:val="000000"/>
          <w:sz w:val="28"/>
        </w:rPr>
        <w:t xml:space="preserve">Как следует из описания схемы, лекарственные препараты вводятся с первого по пятый дни каждые 21 день, соответственно, количество дней введения – 5. </w:t>
      </w:r>
    </w:p>
    <w:p w14:paraId="4614421B" w14:textId="77777777" w:rsidR="00F5108F" w:rsidRPr="00F5108F" w:rsidRDefault="00F5108F" w:rsidP="00F5108F">
      <w:pPr>
        <w:spacing w:after="5" w:line="249" w:lineRule="auto"/>
        <w:ind w:left="-15" w:right="15" w:firstLine="556"/>
        <w:rPr>
          <w:rFonts w:eastAsia="Times New Roman" w:cs="Times New Roman"/>
          <w:color w:val="000000"/>
          <w:sz w:val="28"/>
        </w:rPr>
      </w:pPr>
      <w:r w:rsidRPr="00F5108F">
        <w:rPr>
          <w:rFonts w:eastAsia="Times New Roman" w:cs="Times New Roman"/>
          <w:color w:val="000000"/>
          <w:sz w:val="28"/>
        </w:rPr>
        <w:t xml:space="preserve">Количество дней введения не равно длительности госпитализации: больной может находится в стационаре как до введения лекарственных препаратов, так и после него, например, в связи с развитием нежелательных явлений на фоне лечения. </w:t>
      </w:r>
    </w:p>
    <w:p w14:paraId="1238D217" w14:textId="77777777" w:rsidR="00F5108F" w:rsidRPr="00F5108F" w:rsidRDefault="00F5108F" w:rsidP="00F5108F">
      <w:pPr>
        <w:spacing w:after="108" w:line="249" w:lineRule="auto"/>
        <w:ind w:left="-15" w:right="15" w:firstLine="556"/>
        <w:rPr>
          <w:rFonts w:eastAsia="Times New Roman" w:cs="Times New Roman"/>
          <w:color w:val="000000"/>
          <w:sz w:val="28"/>
        </w:rPr>
      </w:pPr>
      <w:r w:rsidRPr="00F5108F">
        <w:rPr>
          <w:rFonts w:eastAsia="Times New Roman" w:cs="Times New Roman"/>
          <w:color w:val="000000"/>
          <w:sz w:val="28"/>
        </w:rPr>
        <w:t xml:space="preserve">В справочнике схем лекарственной терапии ряд схем имеют одинаковое описание, но разное количество дней введения в тарифе. </w:t>
      </w:r>
    </w:p>
    <w:p w14:paraId="28E06C63" w14:textId="77777777" w:rsidR="00F5108F" w:rsidRPr="00F5108F" w:rsidRDefault="00F5108F" w:rsidP="00F5108F">
      <w:pPr>
        <w:spacing w:after="3" w:line="248" w:lineRule="auto"/>
        <w:ind w:left="566" w:right="14" w:firstLine="0"/>
        <w:rPr>
          <w:rFonts w:eastAsia="Times New Roman" w:cs="Times New Roman"/>
          <w:color w:val="000000"/>
          <w:sz w:val="28"/>
        </w:rPr>
      </w:pPr>
      <w:r w:rsidRPr="00F5108F">
        <w:rPr>
          <w:rFonts w:eastAsia="Times New Roman" w:cs="Times New Roman"/>
          <w:i/>
          <w:color w:val="000000"/>
          <w:sz w:val="28"/>
        </w:rPr>
        <w:t xml:space="preserve">Например: </w:t>
      </w:r>
    </w:p>
    <w:p w14:paraId="44AAD600" w14:textId="77777777" w:rsidR="00F5108F" w:rsidRPr="00F5108F" w:rsidRDefault="00F5108F" w:rsidP="00F5108F">
      <w:pPr>
        <w:spacing w:after="3" w:line="248" w:lineRule="auto"/>
        <w:ind w:left="-15" w:right="14" w:firstLine="556"/>
        <w:rPr>
          <w:rFonts w:eastAsia="Times New Roman" w:cs="Times New Roman"/>
          <w:color w:val="000000"/>
          <w:sz w:val="28"/>
        </w:rPr>
      </w:pPr>
      <w:r w:rsidRPr="00F5108F">
        <w:rPr>
          <w:rFonts w:eastAsia="Times New Roman" w:cs="Times New Roman"/>
          <w:i/>
          <w:color w:val="000000"/>
          <w:sz w:val="28"/>
        </w:rPr>
        <w:t xml:space="preserve">Схема </w:t>
      </w:r>
      <w:proofErr w:type="spellStart"/>
      <w:r w:rsidRPr="00F5108F">
        <w:rPr>
          <w:rFonts w:eastAsia="Times New Roman" w:cs="Times New Roman"/>
          <w:i/>
          <w:color w:val="000000"/>
          <w:sz w:val="28"/>
          <w:lang w:val="en-US"/>
        </w:rPr>
        <w:t>sh</w:t>
      </w:r>
      <w:proofErr w:type="spellEnd"/>
      <w:r w:rsidRPr="00F5108F">
        <w:rPr>
          <w:rFonts w:eastAsia="Times New Roman" w:cs="Times New Roman"/>
          <w:i/>
          <w:color w:val="000000"/>
          <w:sz w:val="28"/>
        </w:rPr>
        <w:t>0027 «</w:t>
      </w:r>
      <w:proofErr w:type="spellStart"/>
      <w:r w:rsidRPr="00F5108F">
        <w:rPr>
          <w:rFonts w:eastAsia="Times New Roman" w:cs="Times New Roman"/>
          <w:i/>
          <w:color w:val="000000"/>
          <w:sz w:val="28"/>
        </w:rPr>
        <w:t>Винорелбин</w:t>
      </w:r>
      <w:proofErr w:type="spellEnd"/>
      <w:r w:rsidRPr="00F5108F">
        <w:rPr>
          <w:rFonts w:eastAsia="Times New Roman" w:cs="Times New Roman"/>
          <w:i/>
          <w:color w:val="000000"/>
          <w:sz w:val="28"/>
        </w:rPr>
        <w:t xml:space="preserve"> + </w:t>
      </w:r>
      <w:proofErr w:type="spellStart"/>
      <w:r w:rsidRPr="00F5108F">
        <w:rPr>
          <w:rFonts w:eastAsia="Times New Roman" w:cs="Times New Roman"/>
          <w:i/>
          <w:color w:val="000000"/>
          <w:sz w:val="28"/>
        </w:rPr>
        <w:t>трастузумаб</w:t>
      </w:r>
      <w:proofErr w:type="spellEnd"/>
      <w:r w:rsidRPr="00F5108F">
        <w:rPr>
          <w:rFonts w:eastAsia="Times New Roman" w:cs="Times New Roman"/>
          <w:i/>
          <w:color w:val="000000"/>
          <w:sz w:val="28"/>
        </w:rPr>
        <w:t xml:space="preserve">». Описание схемы: </w:t>
      </w:r>
      <w:proofErr w:type="spellStart"/>
      <w:r w:rsidRPr="00F5108F">
        <w:rPr>
          <w:rFonts w:eastAsia="Times New Roman" w:cs="Times New Roman"/>
          <w:i/>
          <w:color w:val="000000"/>
          <w:sz w:val="28"/>
        </w:rPr>
        <w:t>Винорелбин</w:t>
      </w:r>
      <w:proofErr w:type="spellEnd"/>
      <w:r w:rsidRPr="00F5108F">
        <w:rPr>
          <w:rFonts w:eastAsia="Times New Roman" w:cs="Times New Roman"/>
          <w:i/>
          <w:color w:val="000000"/>
          <w:sz w:val="28"/>
        </w:rPr>
        <w:t xml:space="preserve"> 25 мг/м² в 1-й, 8-й дни + </w:t>
      </w:r>
      <w:proofErr w:type="spellStart"/>
      <w:r w:rsidRPr="00F5108F">
        <w:rPr>
          <w:rFonts w:eastAsia="Times New Roman" w:cs="Times New Roman"/>
          <w:i/>
          <w:color w:val="000000"/>
          <w:sz w:val="28"/>
        </w:rPr>
        <w:t>трастузумаб</w:t>
      </w:r>
      <w:proofErr w:type="spellEnd"/>
      <w:r w:rsidRPr="00F5108F">
        <w:rPr>
          <w:rFonts w:eastAsia="Times New Roman" w:cs="Times New Roman"/>
          <w:i/>
          <w:color w:val="000000"/>
          <w:sz w:val="28"/>
        </w:rPr>
        <w:t xml:space="preserve"> 6 мг/кг (нагрузочная доза 8 мг/кг) в 1-й день; цикл 21 день. Количество дней введения в тарифе – 1. </w:t>
      </w:r>
    </w:p>
    <w:p w14:paraId="68E09524" w14:textId="77777777" w:rsidR="00F5108F" w:rsidRPr="00F5108F" w:rsidRDefault="00F5108F" w:rsidP="00F5108F">
      <w:pPr>
        <w:spacing w:after="3" w:line="248" w:lineRule="auto"/>
        <w:ind w:left="-15" w:right="14" w:firstLine="556"/>
        <w:rPr>
          <w:rFonts w:eastAsia="Times New Roman" w:cs="Times New Roman"/>
          <w:color w:val="000000"/>
          <w:sz w:val="28"/>
        </w:rPr>
      </w:pPr>
      <w:r w:rsidRPr="00F5108F">
        <w:rPr>
          <w:rFonts w:eastAsia="Times New Roman" w:cs="Times New Roman"/>
          <w:i/>
          <w:color w:val="000000"/>
          <w:sz w:val="28"/>
        </w:rPr>
        <w:lastRenderedPageBreak/>
        <w:t xml:space="preserve">Схема </w:t>
      </w:r>
      <w:proofErr w:type="spellStart"/>
      <w:r w:rsidRPr="00F5108F">
        <w:rPr>
          <w:rFonts w:eastAsia="Times New Roman" w:cs="Times New Roman"/>
          <w:i/>
          <w:color w:val="000000"/>
          <w:sz w:val="28"/>
          <w:lang w:val="en-US"/>
        </w:rPr>
        <w:t>sh</w:t>
      </w:r>
      <w:proofErr w:type="spellEnd"/>
      <w:r w:rsidRPr="00F5108F">
        <w:rPr>
          <w:rFonts w:eastAsia="Times New Roman" w:cs="Times New Roman"/>
          <w:i/>
          <w:color w:val="000000"/>
          <w:sz w:val="28"/>
        </w:rPr>
        <w:t>0027.1 «</w:t>
      </w:r>
      <w:proofErr w:type="spellStart"/>
      <w:r w:rsidRPr="00F5108F">
        <w:rPr>
          <w:rFonts w:eastAsia="Times New Roman" w:cs="Times New Roman"/>
          <w:i/>
          <w:color w:val="000000"/>
          <w:sz w:val="28"/>
        </w:rPr>
        <w:t>Винорелбин</w:t>
      </w:r>
      <w:proofErr w:type="spellEnd"/>
      <w:r w:rsidRPr="00F5108F">
        <w:rPr>
          <w:rFonts w:eastAsia="Times New Roman" w:cs="Times New Roman"/>
          <w:i/>
          <w:color w:val="000000"/>
          <w:sz w:val="28"/>
        </w:rPr>
        <w:t xml:space="preserve"> + </w:t>
      </w:r>
      <w:proofErr w:type="spellStart"/>
      <w:r w:rsidRPr="00F5108F">
        <w:rPr>
          <w:rFonts w:eastAsia="Times New Roman" w:cs="Times New Roman"/>
          <w:i/>
          <w:color w:val="000000"/>
          <w:sz w:val="28"/>
        </w:rPr>
        <w:t>трастузумаб</w:t>
      </w:r>
      <w:proofErr w:type="spellEnd"/>
      <w:r w:rsidRPr="00F5108F">
        <w:rPr>
          <w:rFonts w:eastAsia="Times New Roman" w:cs="Times New Roman"/>
          <w:i/>
          <w:color w:val="000000"/>
          <w:sz w:val="28"/>
        </w:rPr>
        <w:t xml:space="preserve">». Описание схемы: </w:t>
      </w:r>
      <w:proofErr w:type="spellStart"/>
      <w:r w:rsidRPr="00F5108F">
        <w:rPr>
          <w:rFonts w:eastAsia="Times New Roman" w:cs="Times New Roman"/>
          <w:i/>
          <w:color w:val="000000"/>
          <w:sz w:val="28"/>
        </w:rPr>
        <w:t>Винорелбин</w:t>
      </w:r>
      <w:proofErr w:type="spellEnd"/>
      <w:r w:rsidRPr="00F5108F">
        <w:rPr>
          <w:rFonts w:eastAsia="Times New Roman" w:cs="Times New Roman"/>
          <w:i/>
          <w:color w:val="000000"/>
          <w:sz w:val="28"/>
        </w:rPr>
        <w:t xml:space="preserve"> 25 мг/м² в 1-й, 8-й дни + </w:t>
      </w:r>
      <w:proofErr w:type="spellStart"/>
      <w:r w:rsidRPr="00F5108F">
        <w:rPr>
          <w:rFonts w:eastAsia="Times New Roman" w:cs="Times New Roman"/>
          <w:i/>
          <w:color w:val="000000"/>
          <w:sz w:val="28"/>
        </w:rPr>
        <w:t>трастузумаб</w:t>
      </w:r>
      <w:proofErr w:type="spellEnd"/>
      <w:r w:rsidRPr="00F5108F">
        <w:rPr>
          <w:rFonts w:eastAsia="Times New Roman" w:cs="Times New Roman"/>
          <w:i/>
          <w:color w:val="000000"/>
          <w:sz w:val="28"/>
        </w:rPr>
        <w:t xml:space="preserve"> 6 мг/кг (нагрузочная доза 8 мг/кг) в 1-й день; цикл 21 день. Количество дней введения в тарифе – 2. </w:t>
      </w:r>
    </w:p>
    <w:p w14:paraId="0AC66970" w14:textId="77777777" w:rsidR="00F5108F" w:rsidRPr="00F5108F" w:rsidRDefault="00F5108F" w:rsidP="00F5108F">
      <w:pPr>
        <w:spacing w:after="5" w:line="249" w:lineRule="auto"/>
        <w:ind w:left="-15" w:right="15" w:firstLine="556"/>
        <w:rPr>
          <w:rFonts w:eastAsia="Times New Roman" w:cs="Times New Roman"/>
          <w:color w:val="000000"/>
          <w:sz w:val="28"/>
        </w:rPr>
      </w:pPr>
      <w:r w:rsidRPr="00F5108F">
        <w:rPr>
          <w:rFonts w:eastAsia="Times New Roman" w:cs="Times New Roman"/>
          <w:color w:val="000000"/>
          <w:sz w:val="28"/>
        </w:rPr>
        <w:t xml:space="preserve">Из различий в количестве дней введения в тарифе следует, что стоимость схемы </w:t>
      </w:r>
      <w:proofErr w:type="spellStart"/>
      <w:r w:rsidRPr="00F5108F">
        <w:rPr>
          <w:rFonts w:eastAsia="Times New Roman" w:cs="Times New Roman"/>
          <w:color w:val="000000"/>
          <w:sz w:val="28"/>
          <w:lang w:val="en-US"/>
        </w:rPr>
        <w:t>sh</w:t>
      </w:r>
      <w:proofErr w:type="spellEnd"/>
      <w:r w:rsidRPr="00F5108F">
        <w:rPr>
          <w:rFonts w:eastAsia="Times New Roman" w:cs="Times New Roman"/>
          <w:color w:val="000000"/>
          <w:sz w:val="28"/>
        </w:rPr>
        <w:t xml:space="preserve">0027 рассчитана исходя из одного введения лекарственных средств в рамках одной госпитализации, а стоимость схемы </w:t>
      </w:r>
      <w:proofErr w:type="spellStart"/>
      <w:r w:rsidRPr="00F5108F">
        <w:rPr>
          <w:rFonts w:eastAsia="Times New Roman" w:cs="Times New Roman"/>
          <w:color w:val="000000"/>
          <w:sz w:val="28"/>
          <w:lang w:val="en-US"/>
        </w:rPr>
        <w:t>sh</w:t>
      </w:r>
      <w:proofErr w:type="spellEnd"/>
      <w:r w:rsidRPr="00F5108F">
        <w:rPr>
          <w:rFonts w:eastAsia="Times New Roman" w:cs="Times New Roman"/>
          <w:color w:val="000000"/>
          <w:sz w:val="28"/>
        </w:rPr>
        <w:t xml:space="preserve">0027.1 включает стоимость всех введений лекарственных препаратов, включенных в цикл, в рамках одной госпитализации. Таким образом, предусмотрено два варианта оплаты одной схемы лечения – за введение и за весь цикл. </w:t>
      </w:r>
    </w:p>
    <w:p w14:paraId="78C79B9E" w14:textId="77777777" w:rsidR="00F5108F" w:rsidRPr="00F5108F" w:rsidRDefault="00F5108F" w:rsidP="00F5108F">
      <w:pPr>
        <w:spacing w:after="5" w:line="249" w:lineRule="auto"/>
        <w:ind w:left="-15" w:right="15" w:firstLine="556"/>
        <w:rPr>
          <w:rFonts w:eastAsia="Times New Roman" w:cs="Times New Roman"/>
          <w:color w:val="000000"/>
          <w:sz w:val="28"/>
        </w:rPr>
      </w:pPr>
      <w:r w:rsidRPr="00F5108F">
        <w:rPr>
          <w:rFonts w:eastAsia="Times New Roman" w:cs="Times New Roman"/>
          <w:color w:val="000000"/>
          <w:sz w:val="28"/>
        </w:rPr>
        <w:t xml:space="preserve">При этом наличие возможности оплаты за весь цикл (выделение схем с точкой в коде) предусмотрено только для схем, предусматривающих перерыв между введениями лекарственных препаратов, во время которого пациент может нуждаться в круглосуточном либо в ежедневном наблюдении. </w:t>
      </w:r>
    </w:p>
    <w:p w14:paraId="1CA9E381" w14:textId="77777777" w:rsidR="00F5108F" w:rsidRPr="00F5108F" w:rsidRDefault="00F5108F" w:rsidP="00F5108F">
      <w:pPr>
        <w:spacing w:after="5" w:line="249" w:lineRule="auto"/>
        <w:ind w:left="-15" w:right="15" w:firstLine="556"/>
        <w:rPr>
          <w:rFonts w:eastAsia="Times New Roman" w:cs="Times New Roman"/>
          <w:color w:val="000000"/>
          <w:sz w:val="28"/>
        </w:rPr>
      </w:pPr>
      <w:r w:rsidRPr="00F5108F">
        <w:rPr>
          <w:rFonts w:eastAsia="Times New Roman" w:cs="Times New Roman"/>
          <w:color w:val="000000"/>
          <w:sz w:val="28"/>
        </w:rPr>
        <w:t xml:space="preserve">В </w:t>
      </w:r>
      <w:r w:rsidRPr="00F5108F">
        <w:rPr>
          <w:rFonts w:eastAsia="Times New Roman" w:cs="Times New Roman"/>
          <w:b/>
          <w:color w:val="000000"/>
          <w:sz w:val="28"/>
        </w:rPr>
        <w:t>пятом столбце</w:t>
      </w:r>
      <w:r w:rsidRPr="00F5108F">
        <w:rPr>
          <w:rFonts w:eastAsia="Times New Roman" w:cs="Times New Roman"/>
          <w:color w:val="000000"/>
          <w:sz w:val="28"/>
        </w:rPr>
        <w:t xml:space="preserve"> указан номер КСГ, к которому относится случай с применением каждой схемы. </w:t>
      </w:r>
    </w:p>
    <w:p w14:paraId="1E2CDE02" w14:textId="77777777" w:rsidR="001F5637" w:rsidRPr="00496BDA" w:rsidRDefault="001F5637" w:rsidP="001F5637">
      <w:pPr>
        <w:widowControl w:val="0"/>
        <w:autoSpaceDE w:val="0"/>
        <w:autoSpaceDN w:val="0"/>
        <w:spacing w:line="240" w:lineRule="auto"/>
        <w:ind w:firstLine="0"/>
        <w:rPr>
          <w:rFonts w:eastAsia="Calibri" w:cs="Times New Roman"/>
          <w:color w:val="000000"/>
          <w:sz w:val="28"/>
          <w:highlight w:val="yellow"/>
        </w:rPr>
      </w:pPr>
    </w:p>
    <w:p w14:paraId="3E72178C" w14:textId="77777777" w:rsidR="0089154A" w:rsidRPr="0089154A" w:rsidRDefault="001F5637" w:rsidP="006B5E5A">
      <w:pPr>
        <w:pStyle w:val="3"/>
        <w:rPr>
          <w:rFonts w:eastAsia="Calibri"/>
        </w:rPr>
      </w:pPr>
      <w:r w:rsidRPr="006324E3">
        <w:rPr>
          <w:rFonts w:eastAsia="Calibri"/>
        </w:rPr>
        <w:t>1.</w:t>
      </w:r>
      <w:r w:rsidR="0089154A" w:rsidRPr="006324E3">
        <w:rPr>
          <w:rFonts w:eastAsia="Calibri"/>
        </w:rPr>
        <w:t>4</w:t>
      </w:r>
      <w:r w:rsidRPr="006324E3">
        <w:rPr>
          <w:rFonts w:eastAsia="Calibri"/>
        </w:rPr>
        <w:t xml:space="preserve">. </w:t>
      </w:r>
      <w:r w:rsidR="0089154A" w:rsidRPr="006324E3">
        <w:rPr>
          <w:rFonts w:eastAsia="Calibri"/>
        </w:rPr>
        <w:t>Справочник</w:t>
      </w:r>
      <w:r w:rsidR="0089154A" w:rsidRPr="0089154A">
        <w:rPr>
          <w:rFonts w:eastAsia="Calibri"/>
        </w:rPr>
        <w:t xml:space="preserve"> схем лекарственной терапии при хронических вирусных гепатитах C и В с дельта агентом (D)</w:t>
      </w:r>
    </w:p>
    <w:p w14:paraId="32E30D07" w14:textId="77777777" w:rsidR="00903349" w:rsidRPr="00903349" w:rsidRDefault="00903349" w:rsidP="00903349">
      <w:pPr>
        <w:spacing w:after="5" w:line="249" w:lineRule="auto"/>
        <w:ind w:left="-15" w:right="15" w:firstLine="556"/>
        <w:rPr>
          <w:rFonts w:eastAsia="Times New Roman" w:cs="Times New Roman"/>
          <w:color w:val="000000"/>
          <w:sz w:val="28"/>
        </w:rPr>
      </w:pPr>
      <w:r w:rsidRPr="00903349">
        <w:rPr>
          <w:rFonts w:eastAsia="Times New Roman" w:cs="Times New Roman"/>
          <w:color w:val="000000"/>
          <w:sz w:val="28"/>
        </w:rPr>
        <w:t xml:space="preserve">В файле </w:t>
      </w:r>
      <w:r w:rsidRPr="00903349">
        <w:rPr>
          <w:rFonts w:eastAsia="Times New Roman" w:cs="Times New Roman"/>
          <w:color w:val="000000"/>
          <w:sz w:val="28"/>
          <w:lang w:val="en-US"/>
        </w:rPr>
        <w:t>MS</w:t>
      </w:r>
      <w:r w:rsidRPr="00903349">
        <w:rPr>
          <w:rFonts w:eastAsia="Times New Roman" w:cs="Times New Roman"/>
          <w:color w:val="000000"/>
          <w:sz w:val="28"/>
        </w:rPr>
        <w:t xml:space="preserve"> </w:t>
      </w:r>
      <w:r w:rsidRPr="00903349">
        <w:rPr>
          <w:rFonts w:eastAsia="Times New Roman" w:cs="Times New Roman"/>
          <w:color w:val="000000"/>
          <w:sz w:val="28"/>
          <w:lang w:val="en-US"/>
        </w:rPr>
        <w:t>Excel</w:t>
      </w:r>
      <w:r w:rsidRPr="00903349">
        <w:rPr>
          <w:rFonts w:eastAsia="Times New Roman" w:cs="Times New Roman"/>
          <w:color w:val="000000"/>
          <w:sz w:val="28"/>
        </w:rPr>
        <w:t xml:space="preserve"> «Расшифровка групп» на листе «ХВГ, схемы ЛТ» содержится справочник схем лекарственной терапии при хронических вирусных гепатитах </w:t>
      </w:r>
      <w:r w:rsidRPr="00903349">
        <w:rPr>
          <w:rFonts w:eastAsia="Times New Roman" w:cs="Times New Roman"/>
          <w:color w:val="000000"/>
          <w:sz w:val="28"/>
          <w:lang w:val="en-US"/>
        </w:rPr>
        <w:t>C</w:t>
      </w:r>
      <w:r w:rsidRPr="00903349">
        <w:rPr>
          <w:rFonts w:eastAsia="Times New Roman" w:cs="Times New Roman"/>
          <w:color w:val="000000"/>
          <w:sz w:val="28"/>
        </w:rPr>
        <w:t xml:space="preserve"> и В с дельта агентом (</w:t>
      </w:r>
      <w:r w:rsidRPr="00903349">
        <w:rPr>
          <w:rFonts w:eastAsia="Times New Roman" w:cs="Times New Roman"/>
          <w:color w:val="000000"/>
          <w:sz w:val="28"/>
          <w:lang w:val="en-US"/>
        </w:rPr>
        <w:t>D</w:t>
      </w:r>
      <w:r w:rsidRPr="00903349">
        <w:rPr>
          <w:rFonts w:eastAsia="Times New Roman" w:cs="Times New Roman"/>
          <w:color w:val="000000"/>
          <w:sz w:val="28"/>
        </w:rPr>
        <w:t xml:space="preserve">) (далее - ХВГ), в котором каждой схеме соответствуют номера КСГ, к которым относится случай госпитализации с применением той или иной схемы лечения. </w:t>
      </w:r>
    </w:p>
    <w:p w14:paraId="4B779C16" w14:textId="77777777" w:rsidR="00903349" w:rsidRPr="00903349" w:rsidRDefault="00903349" w:rsidP="00903349">
      <w:pPr>
        <w:spacing w:after="5" w:line="249" w:lineRule="auto"/>
        <w:ind w:left="-15" w:right="15" w:firstLine="556"/>
        <w:rPr>
          <w:rFonts w:eastAsia="Times New Roman" w:cs="Times New Roman"/>
          <w:color w:val="000000"/>
          <w:sz w:val="28"/>
        </w:rPr>
      </w:pPr>
      <w:r w:rsidRPr="00903349">
        <w:rPr>
          <w:rFonts w:eastAsia="Times New Roman" w:cs="Times New Roman"/>
          <w:color w:val="000000"/>
          <w:sz w:val="28"/>
        </w:rPr>
        <w:t xml:space="preserve">В таблице приведен перечень элементов и описание состава справочника «ХВГ, схемы ЛТ»: </w:t>
      </w:r>
    </w:p>
    <w:p w14:paraId="46ABC9F7" w14:textId="77777777" w:rsidR="00903349" w:rsidRPr="00903349" w:rsidRDefault="00903349" w:rsidP="00903349">
      <w:pPr>
        <w:spacing w:line="259" w:lineRule="auto"/>
        <w:ind w:firstLine="0"/>
        <w:jc w:val="left"/>
        <w:rPr>
          <w:rFonts w:eastAsia="Times New Roman" w:cs="Times New Roman"/>
          <w:color w:val="000000"/>
          <w:sz w:val="28"/>
        </w:rPr>
      </w:pPr>
      <w:r w:rsidRPr="00903349">
        <w:rPr>
          <w:rFonts w:eastAsia="Times New Roman" w:cs="Times New Roman"/>
          <w:color w:val="000000"/>
          <w:sz w:val="28"/>
        </w:rPr>
        <w:t xml:space="preserve"> </w:t>
      </w:r>
    </w:p>
    <w:p w14:paraId="476FD7A1" w14:textId="77777777" w:rsidR="00903349" w:rsidRPr="00903349" w:rsidRDefault="00903349" w:rsidP="00903349">
      <w:pPr>
        <w:spacing w:after="5" w:line="248" w:lineRule="auto"/>
        <w:ind w:left="-15" w:right="12" w:firstLine="0"/>
        <w:rPr>
          <w:rFonts w:eastAsia="Times New Roman" w:cs="Times New Roman"/>
          <w:color w:val="000000"/>
          <w:sz w:val="28"/>
        </w:rPr>
      </w:pPr>
      <w:r w:rsidRPr="00903349">
        <w:rPr>
          <w:rFonts w:eastAsia="Times New Roman" w:cs="Times New Roman"/>
          <w:b/>
          <w:color w:val="000000"/>
          <w:sz w:val="28"/>
        </w:rPr>
        <w:t xml:space="preserve">Таблица – Структура справочника «ХВГ, схемы ЛТ» (лист «ХВГ, схемы </w:t>
      </w:r>
    </w:p>
    <w:p w14:paraId="28B01F98" w14:textId="77777777" w:rsidR="00903349" w:rsidRPr="00903349" w:rsidRDefault="00903349" w:rsidP="00903349">
      <w:pPr>
        <w:spacing w:after="10" w:line="248" w:lineRule="auto"/>
        <w:ind w:left="10" w:right="7" w:hanging="10"/>
        <w:jc w:val="center"/>
        <w:rPr>
          <w:rFonts w:eastAsia="Times New Roman" w:cs="Times New Roman"/>
          <w:color w:val="000000"/>
          <w:sz w:val="28"/>
          <w:lang w:val="en-US"/>
        </w:rPr>
      </w:pPr>
      <w:r w:rsidRPr="00903349">
        <w:rPr>
          <w:rFonts w:eastAsia="Times New Roman" w:cs="Times New Roman"/>
          <w:b/>
          <w:color w:val="000000"/>
          <w:sz w:val="28"/>
          <w:lang w:val="en-US"/>
        </w:rPr>
        <w:t xml:space="preserve">ЛТ» </w:t>
      </w:r>
      <w:proofErr w:type="spellStart"/>
      <w:r w:rsidRPr="00903349">
        <w:rPr>
          <w:rFonts w:eastAsia="Times New Roman" w:cs="Times New Roman"/>
          <w:b/>
          <w:color w:val="000000"/>
          <w:sz w:val="28"/>
          <w:lang w:val="en-US"/>
        </w:rPr>
        <w:t>файла</w:t>
      </w:r>
      <w:proofErr w:type="spellEnd"/>
      <w:r w:rsidRPr="00903349">
        <w:rPr>
          <w:rFonts w:eastAsia="Times New Roman" w:cs="Times New Roman"/>
          <w:b/>
          <w:color w:val="000000"/>
          <w:sz w:val="28"/>
          <w:lang w:val="en-US"/>
        </w:rPr>
        <w:t xml:space="preserve"> «</w:t>
      </w:r>
      <w:proofErr w:type="spellStart"/>
      <w:r w:rsidRPr="00903349">
        <w:rPr>
          <w:rFonts w:eastAsia="Times New Roman" w:cs="Times New Roman"/>
          <w:b/>
          <w:color w:val="000000"/>
          <w:sz w:val="28"/>
          <w:lang w:val="en-US"/>
        </w:rPr>
        <w:t>Расшифровка</w:t>
      </w:r>
      <w:proofErr w:type="spellEnd"/>
      <w:r w:rsidRPr="00903349">
        <w:rPr>
          <w:rFonts w:eastAsia="Times New Roman" w:cs="Times New Roman"/>
          <w:b/>
          <w:color w:val="000000"/>
          <w:sz w:val="28"/>
          <w:lang w:val="en-US"/>
        </w:rPr>
        <w:t xml:space="preserve"> </w:t>
      </w:r>
      <w:proofErr w:type="spellStart"/>
      <w:r w:rsidRPr="00903349">
        <w:rPr>
          <w:rFonts w:eastAsia="Times New Roman" w:cs="Times New Roman"/>
          <w:b/>
          <w:color w:val="000000"/>
          <w:sz w:val="28"/>
          <w:lang w:val="en-US"/>
        </w:rPr>
        <w:t>групп</w:t>
      </w:r>
      <w:proofErr w:type="spellEnd"/>
      <w:r w:rsidRPr="00903349">
        <w:rPr>
          <w:rFonts w:eastAsia="Times New Roman" w:cs="Times New Roman"/>
          <w:b/>
          <w:color w:val="000000"/>
          <w:sz w:val="28"/>
          <w:lang w:val="en-US"/>
        </w:rPr>
        <w:t xml:space="preserve">») </w:t>
      </w:r>
    </w:p>
    <w:p w14:paraId="07B8D779" w14:textId="77777777" w:rsidR="00903349" w:rsidRPr="00903349" w:rsidRDefault="00903349" w:rsidP="00903349">
      <w:pPr>
        <w:spacing w:line="259" w:lineRule="auto"/>
        <w:ind w:left="66" w:firstLine="0"/>
        <w:jc w:val="center"/>
        <w:rPr>
          <w:rFonts w:eastAsia="Times New Roman" w:cs="Times New Roman"/>
          <w:color w:val="000000"/>
          <w:sz w:val="28"/>
          <w:lang w:val="en-US"/>
        </w:rPr>
      </w:pPr>
      <w:r w:rsidRPr="00903349">
        <w:rPr>
          <w:rFonts w:eastAsia="Times New Roman" w:cs="Times New Roman"/>
          <w:b/>
          <w:color w:val="000000"/>
          <w:sz w:val="28"/>
          <w:lang w:val="en-US"/>
        </w:rPr>
        <w:t xml:space="preserve"> </w:t>
      </w:r>
    </w:p>
    <w:tbl>
      <w:tblPr>
        <w:tblW w:w="9474" w:type="dxa"/>
        <w:tblInd w:w="-62" w:type="dxa"/>
        <w:tblCellMar>
          <w:top w:w="7" w:type="dxa"/>
          <w:left w:w="110" w:type="dxa"/>
          <w:right w:w="51" w:type="dxa"/>
        </w:tblCellMar>
        <w:tblLook w:val="04A0" w:firstRow="1" w:lastRow="0" w:firstColumn="1" w:lastColumn="0" w:noHBand="0" w:noVBand="1"/>
      </w:tblPr>
      <w:tblGrid>
        <w:gridCol w:w="832"/>
        <w:gridCol w:w="2937"/>
        <w:gridCol w:w="3731"/>
        <w:gridCol w:w="1974"/>
      </w:tblGrid>
      <w:tr w:rsidR="00903349" w:rsidRPr="00903349" w14:paraId="505D43A2" w14:textId="77777777" w:rsidTr="00300B6B">
        <w:trPr>
          <w:trHeight w:val="566"/>
        </w:trPr>
        <w:tc>
          <w:tcPr>
            <w:tcW w:w="832" w:type="dxa"/>
            <w:tcBorders>
              <w:top w:val="single" w:sz="4" w:space="0" w:color="000000"/>
              <w:left w:val="single" w:sz="4" w:space="0" w:color="000000"/>
              <w:bottom w:val="single" w:sz="4" w:space="0" w:color="000000"/>
              <w:right w:val="single" w:sz="4" w:space="0" w:color="000000"/>
            </w:tcBorders>
            <w:shd w:val="clear" w:color="auto" w:fill="auto"/>
          </w:tcPr>
          <w:p w14:paraId="592EFAD9" w14:textId="77777777" w:rsidR="00903349" w:rsidRPr="00903349" w:rsidRDefault="00903349" w:rsidP="00903349">
            <w:pPr>
              <w:spacing w:line="259" w:lineRule="auto"/>
              <w:ind w:left="185" w:firstLine="0"/>
              <w:jc w:val="left"/>
              <w:rPr>
                <w:rFonts w:eastAsia="Times New Roman" w:cs="Times New Roman"/>
                <w:color w:val="000000"/>
                <w:sz w:val="28"/>
                <w:lang w:val="en-US"/>
              </w:rPr>
            </w:pPr>
            <w:r w:rsidRPr="00903349">
              <w:rPr>
                <w:rFonts w:eastAsia="Times New Roman" w:cs="Times New Roman"/>
                <w:b/>
                <w:color w:val="000000"/>
                <w:lang w:val="en-US"/>
              </w:rPr>
              <w:t xml:space="preserve">№ </w:t>
            </w:r>
          </w:p>
          <w:p w14:paraId="7A5A3204" w14:textId="77777777" w:rsidR="00903349" w:rsidRPr="00903349" w:rsidRDefault="00903349" w:rsidP="00903349">
            <w:pPr>
              <w:spacing w:line="259" w:lineRule="auto"/>
              <w:ind w:right="58" w:firstLine="0"/>
              <w:jc w:val="center"/>
              <w:rPr>
                <w:rFonts w:eastAsia="Times New Roman" w:cs="Times New Roman"/>
                <w:color w:val="000000"/>
                <w:sz w:val="28"/>
                <w:lang w:val="en-US"/>
              </w:rPr>
            </w:pPr>
            <w:r w:rsidRPr="00903349">
              <w:rPr>
                <w:rFonts w:eastAsia="Times New Roman" w:cs="Times New Roman"/>
                <w:b/>
                <w:color w:val="000000"/>
                <w:lang w:val="en-US"/>
              </w:rPr>
              <w:t xml:space="preserve">п\п </w:t>
            </w:r>
          </w:p>
        </w:tc>
        <w:tc>
          <w:tcPr>
            <w:tcW w:w="2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DC5D3" w14:textId="77777777" w:rsidR="00903349" w:rsidRPr="00903349" w:rsidRDefault="00903349" w:rsidP="00903349">
            <w:pPr>
              <w:spacing w:line="259" w:lineRule="auto"/>
              <w:ind w:left="98" w:firstLine="0"/>
              <w:jc w:val="left"/>
              <w:rPr>
                <w:rFonts w:eastAsia="Times New Roman" w:cs="Times New Roman"/>
                <w:color w:val="000000"/>
                <w:sz w:val="28"/>
                <w:lang w:val="en-US"/>
              </w:rPr>
            </w:pPr>
            <w:proofErr w:type="spellStart"/>
            <w:r w:rsidRPr="00903349">
              <w:rPr>
                <w:rFonts w:eastAsia="Times New Roman" w:cs="Times New Roman"/>
                <w:b/>
                <w:color w:val="000000"/>
                <w:lang w:val="en-US"/>
              </w:rPr>
              <w:t>Наименование</w:t>
            </w:r>
            <w:proofErr w:type="spellEnd"/>
            <w:r w:rsidRPr="00903349">
              <w:rPr>
                <w:rFonts w:eastAsia="Times New Roman" w:cs="Times New Roman"/>
                <w:b/>
                <w:color w:val="000000"/>
                <w:lang w:val="en-US"/>
              </w:rPr>
              <w:t xml:space="preserve"> </w:t>
            </w:r>
            <w:proofErr w:type="spellStart"/>
            <w:r w:rsidRPr="00903349">
              <w:rPr>
                <w:rFonts w:eastAsia="Times New Roman" w:cs="Times New Roman"/>
                <w:b/>
                <w:color w:val="000000"/>
                <w:lang w:val="en-US"/>
              </w:rPr>
              <w:t>столбца</w:t>
            </w:r>
            <w:proofErr w:type="spellEnd"/>
            <w:r w:rsidRPr="00903349">
              <w:rPr>
                <w:rFonts w:eastAsia="Times New Roman" w:cs="Times New Roman"/>
                <w:b/>
                <w:color w:val="000000"/>
                <w:lang w:val="en-US"/>
              </w:rPr>
              <w:t xml:space="preserve"> </w:t>
            </w:r>
          </w:p>
        </w:tc>
        <w:tc>
          <w:tcPr>
            <w:tcW w:w="3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B31F3" w14:textId="77777777" w:rsidR="00903349" w:rsidRPr="00903349" w:rsidRDefault="00903349" w:rsidP="00903349">
            <w:pPr>
              <w:spacing w:line="259" w:lineRule="auto"/>
              <w:ind w:right="52" w:firstLine="0"/>
              <w:jc w:val="center"/>
              <w:rPr>
                <w:rFonts w:eastAsia="Times New Roman" w:cs="Times New Roman"/>
                <w:color w:val="000000"/>
                <w:sz w:val="28"/>
                <w:lang w:val="en-US"/>
              </w:rPr>
            </w:pPr>
            <w:proofErr w:type="spellStart"/>
            <w:r w:rsidRPr="00903349">
              <w:rPr>
                <w:rFonts w:eastAsia="Times New Roman" w:cs="Times New Roman"/>
                <w:b/>
                <w:color w:val="000000"/>
                <w:lang w:val="en-US"/>
              </w:rPr>
              <w:t>Описание</w:t>
            </w:r>
            <w:proofErr w:type="spellEnd"/>
            <w:r w:rsidRPr="00903349">
              <w:rPr>
                <w:rFonts w:eastAsia="Times New Roman" w:cs="Times New Roman"/>
                <w:b/>
                <w:color w:val="000000"/>
                <w:lang w:val="en-US"/>
              </w:rPr>
              <w:t xml:space="preserve"> </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832B0" w14:textId="77777777" w:rsidR="00903349" w:rsidRPr="00903349" w:rsidRDefault="00903349" w:rsidP="00903349">
            <w:pPr>
              <w:spacing w:line="259" w:lineRule="auto"/>
              <w:ind w:right="61" w:firstLine="0"/>
              <w:jc w:val="center"/>
              <w:rPr>
                <w:rFonts w:eastAsia="Times New Roman" w:cs="Times New Roman"/>
                <w:color w:val="000000"/>
                <w:sz w:val="28"/>
                <w:lang w:val="en-US"/>
              </w:rPr>
            </w:pPr>
            <w:proofErr w:type="spellStart"/>
            <w:r w:rsidRPr="00903349">
              <w:rPr>
                <w:rFonts w:eastAsia="Times New Roman" w:cs="Times New Roman"/>
                <w:b/>
                <w:color w:val="000000"/>
                <w:lang w:val="en-US"/>
              </w:rPr>
              <w:t>Примечание</w:t>
            </w:r>
            <w:proofErr w:type="spellEnd"/>
            <w:r w:rsidRPr="00903349">
              <w:rPr>
                <w:rFonts w:eastAsia="Times New Roman" w:cs="Times New Roman"/>
                <w:b/>
                <w:color w:val="000000"/>
                <w:lang w:val="en-US"/>
              </w:rPr>
              <w:t xml:space="preserve"> </w:t>
            </w:r>
          </w:p>
        </w:tc>
      </w:tr>
      <w:tr w:rsidR="00903349" w:rsidRPr="00903349" w14:paraId="5DFB595F" w14:textId="77777777" w:rsidTr="00300B6B">
        <w:trPr>
          <w:trHeight w:val="838"/>
        </w:trPr>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87273" w14:textId="77777777" w:rsidR="00903349" w:rsidRPr="00903349" w:rsidRDefault="00903349" w:rsidP="00903349">
            <w:pPr>
              <w:spacing w:line="259" w:lineRule="auto"/>
              <w:ind w:right="61" w:firstLine="0"/>
              <w:jc w:val="center"/>
              <w:rPr>
                <w:rFonts w:eastAsia="Times New Roman" w:cs="Times New Roman"/>
                <w:color w:val="000000"/>
                <w:sz w:val="28"/>
                <w:lang w:val="en-US"/>
              </w:rPr>
            </w:pPr>
            <w:r w:rsidRPr="00903349">
              <w:rPr>
                <w:rFonts w:eastAsia="Times New Roman" w:cs="Times New Roman"/>
                <w:color w:val="000000"/>
                <w:lang w:val="en-US"/>
              </w:rPr>
              <w:t xml:space="preserve">1 </w:t>
            </w:r>
          </w:p>
        </w:tc>
        <w:tc>
          <w:tcPr>
            <w:tcW w:w="2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B5C06" w14:textId="77777777" w:rsidR="00903349" w:rsidRPr="00903349" w:rsidRDefault="00903349" w:rsidP="00903349">
            <w:pPr>
              <w:spacing w:line="259" w:lineRule="auto"/>
              <w:ind w:right="62"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Код</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схемы</w:t>
            </w:r>
            <w:proofErr w:type="spellEnd"/>
            <w:r w:rsidRPr="00903349">
              <w:rPr>
                <w:rFonts w:eastAsia="Times New Roman" w:cs="Times New Roman"/>
                <w:color w:val="000000"/>
                <w:lang w:val="en-US"/>
              </w:rPr>
              <w:t xml:space="preserve"> </w:t>
            </w:r>
          </w:p>
        </w:tc>
        <w:tc>
          <w:tcPr>
            <w:tcW w:w="3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63F7F" w14:textId="77777777" w:rsidR="00903349" w:rsidRPr="00903349" w:rsidRDefault="00903349" w:rsidP="00903349">
            <w:pPr>
              <w:spacing w:line="259" w:lineRule="auto"/>
              <w:ind w:left="8" w:right="5"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Код</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схемы</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лекарственной</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терапии</w:t>
            </w:r>
            <w:proofErr w:type="spellEnd"/>
            <w:r w:rsidRPr="00903349">
              <w:rPr>
                <w:rFonts w:eastAsia="Times New Roman" w:cs="Times New Roman"/>
                <w:color w:val="000000"/>
                <w:lang w:val="en-US"/>
              </w:rPr>
              <w:t xml:space="preserve"> </w:t>
            </w:r>
          </w:p>
        </w:tc>
        <w:tc>
          <w:tcPr>
            <w:tcW w:w="1974" w:type="dxa"/>
            <w:tcBorders>
              <w:top w:val="single" w:sz="4" w:space="0" w:color="000000"/>
              <w:left w:val="single" w:sz="4" w:space="0" w:color="000000"/>
              <w:bottom w:val="single" w:sz="4" w:space="0" w:color="000000"/>
              <w:right w:val="single" w:sz="4" w:space="0" w:color="000000"/>
            </w:tcBorders>
            <w:shd w:val="clear" w:color="auto" w:fill="auto"/>
          </w:tcPr>
          <w:p w14:paraId="388EEBDD" w14:textId="77777777" w:rsidR="00903349" w:rsidRPr="00903349" w:rsidRDefault="00903349" w:rsidP="00903349">
            <w:pPr>
              <w:spacing w:line="259" w:lineRule="auto"/>
              <w:ind w:right="22"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Значения</w:t>
            </w:r>
            <w:proofErr w:type="spellEnd"/>
            <w:r w:rsidRPr="00903349">
              <w:rPr>
                <w:rFonts w:eastAsia="Times New Roman" w:cs="Times New Roman"/>
                <w:color w:val="000000"/>
                <w:lang w:val="en-US"/>
              </w:rPr>
              <w:t xml:space="preserve"> thc01-</w:t>
            </w:r>
            <w:r w:rsidRPr="00903349">
              <w:rPr>
                <w:rFonts w:eastAsia="Times New Roman" w:cs="Times New Roman"/>
                <w:color w:val="000000"/>
                <w:sz w:val="22"/>
                <w:lang w:val="en-US"/>
              </w:rPr>
              <w:t xml:space="preserve"> </w:t>
            </w:r>
            <w:r w:rsidRPr="00903349">
              <w:rPr>
                <w:rFonts w:eastAsia="Times New Roman" w:cs="Times New Roman"/>
                <w:color w:val="000000"/>
                <w:lang w:val="en-US"/>
              </w:rPr>
              <w:t xml:space="preserve">thc18, thbd1thbd3 </w:t>
            </w:r>
          </w:p>
        </w:tc>
      </w:tr>
      <w:tr w:rsidR="00903349" w:rsidRPr="00903349" w14:paraId="46C2F4D3" w14:textId="77777777" w:rsidTr="00300B6B">
        <w:trPr>
          <w:trHeight w:val="561"/>
        </w:trPr>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0746C" w14:textId="77777777" w:rsidR="00903349" w:rsidRPr="00903349" w:rsidRDefault="00903349" w:rsidP="00903349">
            <w:pPr>
              <w:spacing w:line="259" w:lineRule="auto"/>
              <w:ind w:right="61" w:firstLine="0"/>
              <w:jc w:val="center"/>
              <w:rPr>
                <w:rFonts w:eastAsia="Times New Roman" w:cs="Times New Roman"/>
                <w:color w:val="000000"/>
                <w:sz w:val="28"/>
                <w:lang w:val="en-US"/>
              </w:rPr>
            </w:pPr>
            <w:r w:rsidRPr="00903349">
              <w:rPr>
                <w:rFonts w:eastAsia="Times New Roman" w:cs="Times New Roman"/>
                <w:color w:val="000000"/>
                <w:lang w:val="en-US"/>
              </w:rPr>
              <w:t xml:space="preserve">2 </w:t>
            </w:r>
          </w:p>
        </w:tc>
        <w:tc>
          <w:tcPr>
            <w:tcW w:w="2937" w:type="dxa"/>
            <w:tcBorders>
              <w:top w:val="single" w:sz="4" w:space="0" w:color="000000"/>
              <w:left w:val="single" w:sz="4" w:space="0" w:color="000000"/>
              <w:bottom w:val="single" w:sz="4" w:space="0" w:color="000000"/>
              <w:right w:val="single" w:sz="4" w:space="0" w:color="000000"/>
            </w:tcBorders>
            <w:shd w:val="clear" w:color="auto" w:fill="auto"/>
          </w:tcPr>
          <w:p w14:paraId="3C9EFDB8" w14:textId="77777777" w:rsidR="00903349" w:rsidRPr="00903349" w:rsidRDefault="00903349" w:rsidP="00903349">
            <w:pPr>
              <w:spacing w:line="259" w:lineRule="auto"/>
              <w:ind w:firstLine="0"/>
              <w:jc w:val="center"/>
              <w:rPr>
                <w:rFonts w:eastAsia="Times New Roman" w:cs="Times New Roman"/>
                <w:color w:val="000000"/>
                <w:sz w:val="28"/>
                <w:lang w:val="en-US"/>
              </w:rPr>
            </w:pPr>
            <w:r w:rsidRPr="00903349">
              <w:rPr>
                <w:rFonts w:eastAsia="Times New Roman" w:cs="Times New Roman"/>
                <w:color w:val="000000"/>
                <w:lang w:val="en-US"/>
              </w:rPr>
              <w:t xml:space="preserve">МНН </w:t>
            </w:r>
            <w:proofErr w:type="spellStart"/>
            <w:r w:rsidRPr="00903349">
              <w:rPr>
                <w:rFonts w:eastAsia="Times New Roman" w:cs="Times New Roman"/>
                <w:color w:val="000000"/>
                <w:lang w:val="en-US"/>
              </w:rPr>
              <w:t>лекарственных</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препаратов</w:t>
            </w:r>
            <w:proofErr w:type="spellEnd"/>
            <w:r w:rsidRPr="00903349">
              <w:rPr>
                <w:rFonts w:eastAsia="Times New Roman" w:cs="Times New Roman"/>
                <w:color w:val="000000"/>
                <w:lang w:val="en-US"/>
              </w:rPr>
              <w:t xml:space="preserve"> </w:t>
            </w:r>
          </w:p>
        </w:tc>
        <w:tc>
          <w:tcPr>
            <w:tcW w:w="3731" w:type="dxa"/>
            <w:tcBorders>
              <w:top w:val="single" w:sz="4" w:space="0" w:color="000000"/>
              <w:left w:val="single" w:sz="4" w:space="0" w:color="000000"/>
              <w:bottom w:val="single" w:sz="4" w:space="0" w:color="000000"/>
              <w:right w:val="single" w:sz="4" w:space="0" w:color="000000"/>
            </w:tcBorders>
            <w:shd w:val="clear" w:color="auto" w:fill="auto"/>
          </w:tcPr>
          <w:p w14:paraId="3A78554F"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color w:val="000000"/>
              </w:rPr>
              <w:t xml:space="preserve">МНН лекарственных препаратов, входящих в состав схемы </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D8CE5" w14:textId="77777777" w:rsidR="00903349" w:rsidRPr="00903349" w:rsidRDefault="00903349" w:rsidP="00903349">
            <w:pPr>
              <w:spacing w:line="259" w:lineRule="auto"/>
              <w:ind w:right="1" w:firstLine="0"/>
              <w:jc w:val="center"/>
              <w:rPr>
                <w:rFonts w:eastAsia="Times New Roman" w:cs="Times New Roman"/>
                <w:color w:val="000000"/>
                <w:sz w:val="28"/>
              </w:rPr>
            </w:pPr>
            <w:r w:rsidRPr="00903349">
              <w:rPr>
                <w:rFonts w:eastAsia="Times New Roman" w:cs="Times New Roman"/>
                <w:color w:val="000000"/>
              </w:rPr>
              <w:t xml:space="preserve"> </w:t>
            </w:r>
          </w:p>
        </w:tc>
      </w:tr>
      <w:tr w:rsidR="00903349" w:rsidRPr="00903349" w14:paraId="2F71D526" w14:textId="77777777" w:rsidTr="00300B6B">
        <w:trPr>
          <w:trHeight w:val="837"/>
        </w:trPr>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70F01" w14:textId="77777777" w:rsidR="00903349" w:rsidRPr="00903349" w:rsidRDefault="00903349" w:rsidP="00903349">
            <w:pPr>
              <w:spacing w:line="259" w:lineRule="auto"/>
              <w:ind w:right="61" w:firstLine="0"/>
              <w:jc w:val="center"/>
              <w:rPr>
                <w:rFonts w:eastAsia="Times New Roman" w:cs="Times New Roman"/>
                <w:color w:val="000000"/>
                <w:sz w:val="28"/>
                <w:lang w:val="en-US"/>
              </w:rPr>
            </w:pPr>
            <w:r w:rsidRPr="00903349">
              <w:rPr>
                <w:rFonts w:eastAsia="Times New Roman" w:cs="Times New Roman"/>
                <w:color w:val="000000"/>
                <w:lang w:val="en-US"/>
              </w:rPr>
              <w:t xml:space="preserve">3 </w:t>
            </w:r>
          </w:p>
        </w:tc>
        <w:tc>
          <w:tcPr>
            <w:tcW w:w="2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776BA" w14:textId="77777777" w:rsidR="00903349" w:rsidRPr="00903349" w:rsidRDefault="00903349" w:rsidP="00903349">
            <w:pPr>
              <w:spacing w:line="259" w:lineRule="auto"/>
              <w:ind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Наименование</w:t>
            </w:r>
            <w:proofErr w:type="spellEnd"/>
            <w:r w:rsidRPr="00903349">
              <w:rPr>
                <w:rFonts w:eastAsia="Times New Roman" w:cs="Times New Roman"/>
                <w:color w:val="000000"/>
                <w:lang w:val="en-US"/>
              </w:rPr>
              <w:t xml:space="preserve"> и </w:t>
            </w:r>
            <w:proofErr w:type="spellStart"/>
            <w:r w:rsidRPr="00903349">
              <w:rPr>
                <w:rFonts w:eastAsia="Times New Roman" w:cs="Times New Roman"/>
                <w:color w:val="000000"/>
                <w:lang w:val="en-US"/>
              </w:rPr>
              <w:t>описание</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схемы</w:t>
            </w:r>
            <w:proofErr w:type="spellEnd"/>
            <w:r w:rsidRPr="00903349">
              <w:rPr>
                <w:rFonts w:eastAsia="Times New Roman" w:cs="Times New Roman"/>
                <w:color w:val="000000"/>
                <w:lang w:val="en-US"/>
              </w:rPr>
              <w:t xml:space="preserve"> </w:t>
            </w:r>
          </w:p>
        </w:tc>
        <w:tc>
          <w:tcPr>
            <w:tcW w:w="3731" w:type="dxa"/>
            <w:tcBorders>
              <w:top w:val="single" w:sz="4" w:space="0" w:color="000000"/>
              <w:left w:val="single" w:sz="4" w:space="0" w:color="000000"/>
              <w:bottom w:val="single" w:sz="4" w:space="0" w:color="000000"/>
              <w:right w:val="single" w:sz="4" w:space="0" w:color="000000"/>
            </w:tcBorders>
            <w:shd w:val="clear" w:color="auto" w:fill="auto"/>
          </w:tcPr>
          <w:p w14:paraId="1FA27D7D"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color w:val="000000"/>
              </w:rPr>
              <w:t xml:space="preserve">Режим дозирования и способ введения лекарственных препаратов </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4D590" w14:textId="77777777" w:rsidR="00903349" w:rsidRPr="00903349" w:rsidRDefault="00903349" w:rsidP="00903349">
            <w:pPr>
              <w:spacing w:line="259" w:lineRule="auto"/>
              <w:ind w:right="1" w:firstLine="0"/>
              <w:jc w:val="center"/>
              <w:rPr>
                <w:rFonts w:eastAsia="Times New Roman" w:cs="Times New Roman"/>
                <w:color w:val="000000"/>
                <w:sz w:val="28"/>
              </w:rPr>
            </w:pPr>
            <w:r w:rsidRPr="00903349">
              <w:rPr>
                <w:rFonts w:eastAsia="Times New Roman" w:cs="Times New Roman"/>
                <w:color w:val="000000"/>
              </w:rPr>
              <w:t xml:space="preserve"> </w:t>
            </w:r>
          </w:p>
        </w:tc>
      </w:tr>
      <w:tr w:rsidR="00903349" w:rsidRPr="00903349" w14:paraId="315048A0" w14:textId="77777777" w:rsidTr="00300B6B">
        <w:trPr>
          <w:trHeight w:val="837"/>
        </w:trPr>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AD27F" w14:textId="77777777" w:rsidR="00903349" w:rsidRPr="00903349" w:rsidRDefault="00903349" w:rsidP="00903349">
            <w:pPr>
              <w:spacing w:line="259" w:lineRule="auto"/>
              <w:ind w:right="61" w:firstLine="0"/>
              <w:jc w:val="center"/>
              <w:rPr>
                <w:rFonts w:eastAsia="Times New Roman" w:cs="Times New Roman"/>
                <w:color w:val="000000"/>
                <w:sz w:val="28"/>
                <w:lang w:val="en-US"/>
              </w:rPr>
            </w:pPr>
            <w:r w:rsidRPr="00903349">
              <w:rPr>
                <w:rFonts w:eastAsia="Times New Roman" w:cs="Times New Roman"/>
                <w:color w:val="000000"/>
                <w:lang w:val="en-US"/>
              </w:rPr>
              <w:t xml:space="preserve">4 </w:t>
            </w:r>
          </w:p>
        </w:tc>
        <w:tc>
          <w:tcPr>
            <w:tcW w:w="2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A14BF" w14:textId="77777777" w:rsidR="00903349" w:rsidRPr="00903349" w:rsidRDefault="00903349" w:rsidP="00903349">
            <w:pPr>
              <w:spacing w:line="259" w:lineRule="auto"/>
              <w:ind w:left="21" w:right="21" w:firstLine="0"/>
              <w:jc w:val="center"/>
              <w:rPr>
                <w:rFonts w:eastAsia="Times New Roman" w:cs="Times New Roman"/>
                <w:color w:val="000000"/>
                <w:sz w:val="28"/>
              </w:rPr>
            </w:pPr>
            <w:r w:rsidRPr="00903349">
              <w:rPr>
                <w:rFonts w:eastAsia="Times New Roman" w:cs="Times New Roman"/>
                <w:color w:val="000000"/>
              </w:rPr>
              <w:t xml:space="preserve">Количество дней введения в тарифе </w:t>
            </w:r>
          </w:p>
        </w:tc>
        <w:tc>
          <w:tcPr>
            <w:tcW w:w="3731" w:type="dxa"/>
            <w:tcBorders>
              <w:top w:val="single" w:sz="4" w:space="0" w:color="000000"/>
              <w:left w:val="single" w:sz="4" w:space="0" w:color="000000"/>
              <w:bottom w:val="single" w:sz="4" w:space="0" w:color="000000"/>
              <w:right w:val="single" w:sz="4" w:space="0" w:color="000000"/>
            </w:tcBorders>
            <w:shd w:val="clear" w:color="auto" w:fill="auto"/>
          </w:tcPr>
          <w:p w14:paraId="463ACF95"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color w:val="000000"/>
              </w:rPr>
              <w:t xml:space="preserve">Количество дней введения лекарственных препаратов, оплачиваемых по КСГ </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A6C0E" w14:textId="77777777" w:rsidR="00903349" w:rsidRPr="00903349" w:rsidRDefault="00903349" w:rsidP="00903349">
            <w:pPr>
              <w:spacing w:line="259" w:lineRule="auto"/>
              <w:ind w:right="1" w:firstLine="0"/>
              <w:jc w:val="center"/>
              <w:rPr>
                <w:rFonts w:eastAsia="Times New Roman" w:cs="Times New Roman"/>
                <w:color w:val="000000"/>
                <w:sz w:val="28"/>
              </w:rPr>
            </w:pPr>
            <w:r w:rsidRPr="00903349">
              <w:rPr>
                <w:rFonts w:eastAsia="Times New Roman" w:cs="Times New Roman"/>
                <w:color w:val="000000"/>
              </w:rPr>
              <w:t xml:space="preserve"> </w:t>
            </w:r>
          </w:p>
        </w:tc>
      </w:tr>
      <w:tr w:rsidR="00903349" w:rsidRPr="00903349" w14:paraId="7A271752" w14:textId="77777777" w:rsidTr="00300B6B">
        <w:trPr>
          <w:trHeight w:val="955"/>
        </w:trPr>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EFF68" w14:textId="77777777" w:rsidR="00903349" w:rsidRPr="00903349" w:rsidRDefault="00903349" w:rsidP="00903349">
            <w:pPr>
              <w:spacing w:line="259" w:lineRule="auto"/>
              <w:ind w:right="61" w:firstLine="0"/>
              <w:jc w:val="center"/>
              <w:rPr>
                <w:rFonts w:eastAsia="Times New Roman" w:cs="Times New Roman"/>
                <w:color w:val="000000"/>
                <w:sz w:val="28"/>
                <w:lang w:val="en-US"/>
              </w:rPr>
            </w:pPr>
            <w:r w:rsidRPr="00903349">
              <w:rPr>
                <w:rFonts w:eastAsia="Times New Roman" w:cs="Times New Roman"/>
                <w:color w:val="000000"/>
                <w:lang w:val="en-US"/>
              </w:rPr>
              <w:t xml:space="preserve">5 </w:t>
            </w:r>
          </w:p>
        </w:tc>
        <w:tc>
          <w:tcPr>
            <w:tcW w:w="2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93E75" w14:textId="77777777" w:rsidR="00903349" w:rsidRPr="00903349" w:rsidRDefault="00903349" w:rsidP="00903349">
            <w:pPr>
              <w:spacing w:line="259" w:lineRule="auto"/>
              <w:ind w:right="55" w:firstLine="0"/>
              <w:jc w:val="center"/>
              <w:rPr>
                <w:rFonts w:eastAsia="Times New Roman" w:cs="Times New Roman"/>
                <w:color w:val="000000"/>
                <w:sz w:val="28"/>
                <w:lang w:val="en-US"/>
              </w:rPr>
            </w:pPr>
            <w:r w:rsidRPr="00903349">
              <w:rPr>
                <w:rFonts w:eastAsia="Times New Roman" w:cs="Times New Roman"/>
                <w:color w:val="000000"/>
                <w:lang w:val="en-US"/>
              </w:rPr>
              <w:t xml:space="preserve">КСГ </w:t>
            </w:r>
          </w:p>
        </w:tc>
        <w:tc>
          <w:tcPr>
            <w:tcW w:w="3731" w:type="dxa"/>
            <w:tcBorders>
              <w:top w:val="single" w:sz="4" w:space="0" w:color="000000"/>
              <w:left w:val="single" w:sz="4" w:space="0" w:color="000000"/>
              <w:bottom w:val="single" w:sz="4" w:space="0" w:color="000000"/>
              <w:right w:val="single" w:sz="4" w:space="0" w:color="000000"/>
            </w:tcBorders>
            <w:shd w:val="clear" w:color="auto" w:fill="auto"/>
          </w:tcPr>
          <w:p w14:paraId="25FDC3C8" w14:textId="77777777" w:rsidR="00903349" w:rsidRPr="00903349" w:rsidRDefault="00903349" w:rsidP="00903349">
            <w:pPr>
              <w:spacing w:line="259" w:lineRule="auto"/>
              <w:ind w:left="24" w:hanging="24"/>
              <w:jc w:val="center"/>
              <w:rPr>
                <w:rFonts w:eastAsia="Times New Roman" w:cs="Times New Roman"/>
                <w:color w:val="000000"/>
                <w:sz w:val="28"/>
              </w:rPr>
            </w:pPr>
            <w:r w:rsidRPr="00903349">
              <w:rPr>
                <w:rFonts w:eastAsia="Times New Roman" w:cs="Times New Roman"/>
                <w:color w:val="000000"/>
              </w:rPr>
              <w:t xml:space="preserve">Номер КСГ, к которой может быть отнесена схема лекарственной терапии </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C88C1" w14:textId="77777777" w:rsidR="00903349" w:rsidRPr="00903349" w:rsidRDefault="00903349" w:rsidP="00903349">
            <w:pPr>
              <w:spacing w:line="259" w:lineRule="auto"/>
              <w:ind w:right="1" w:firstLine="0"/>
              <w:jc w:val="center"/>
              <w:rPr>
                <w:rFonts w:eastAsia="Times New Roman" w:cs="Times New Roman"/>
                <w:color w:val="000000"/>
                <w:sz w:val="28"/>
              </w:rPr>
            </w:pPr>
            <w:r w:rsidRPr="00903349">
              <w:rPr>
                <w:rFonts w:eastAsia="Times New Roman" w:cs="Times New Roman"/>
                <w:color w:val="000000"/>
              </w:rPr>
              <w:t xml:space="preserve"> </w:t>
            </w:r>
          </w:p>
        </w:tc>
      </w:tr>
      <w:tr w:rsidR="00903349" w:rsidRPr="00903349" w14:paraId="17B17F70" w14:textId="77777777" w:rsidTr="00300B6B">
        <w:trPr>
          <w:trHeight w:val="1389"/>
        </w:trPr>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B6A25E" w14:textId="77777777" w:rsidR="00903349" w:rsidRPr="00903349" w:rsidRDefault="00903349" w:rsidP="00903349">
            <w:pPr>
              <w:spacing w:line="259" w:lineRule="auto"/>
              <w:ind w:right="61" w:firstLine="0"/>
              <w:jc w:val="center"/>
              <w:rPr>
                <w:rFonts w:eastAsia="Times New Roman" w:cs="Times New Roman"/>
                <w:color w:val="000000"/>
                <w:sz w:val="28"/>
                <w:lang w:val="en-US"/>
              </w:rPr>
            </w:pPr>
            <w:r w:rsidRPr="00903349">
              <w:rPr>
                <w:rFonts w:eastAsia="Times New Roman" w:cs="Times New Roman"/>
                <w:color w:val="000000"/>
                <w:lang w:val="en-US"/>
              </w:rPr>
              <w:lastRenderedPageBreak/>
              <w:t xml:space="preserve">6 </w:t>
            </w:r>
          </w:p>
        </w:tc>
        <w:tc>
          <w:tcPr>
            <w:tcW w:w="2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FDA79" w14:textId="77777777" w:rsidR="00903349" w:rsidRPr="00903349" w:rsidRDefault="00903349" w:rsidP="00903349">
            <w:pPr>
              <w:spacing w:line="259" w:lineRule="auto"/>
              <w:ind w:right="56"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Использовано</w:t>
            </w:r>
            <w:proofErr w:type="spellEnd"/>
            <w:r w:rsidRPr="00903349">
              <w:rPr>
                <w:rFonts w:eastAsia="Times New Roman" w:cs="Times New Roman"/>
                <w:color w:val="000000"/>
                <w:lang w:val="en-US"/>
              </w:rPr>
              <w:t xml:space="preserve"> в КСГ </w:t>
            </w:r>
          </w:p>
        </w:tc>
        <w:tc>
          <w:tcPr>
            <w:tcW w:w="3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D2421"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color w:val="000000"/>
              </w:rPr>
              <w:t xml:space="preserve">Признак использования кода в качестве критерия группировки КСГ </w:t>
            </w:r>
          </w:p>
        </w:tc>
        <w:tc>
          <w:tcPr>
            <w:tcW w:w="1974" w:type="dxa"/>
            <w:tcBorders>
              <w:top w:val="single" w:sz="4" w:space="0" w:color="000000"/>
              <w:left w:val="single" w:sz="4" w:space="0" w:color="000000"/>
              <w:bottom w:val="single" w:sz="4" w:space="0" w:color="000000"/>
              <w:right w:val="single" w:sz="4" w:space="0" w:color="000000"/>
            </w:tcBorders>
            <w:shd w:val="clear" w:color="auto" w:fill="auto"/>
          </w:tcPr>
          <w:p w14:paraId="648FED76" w14:textId="77777777" w:rsidR="00903349" w:rsidRPr="00903349" w:rsidRDefault="00903349" w:rsidP="00903349">
            <w:pPr>
              <w:spacing w:line="259" w:lineRule="auto"/>
              <w:ind w:firstLine="0"/>
              <w:rPr>
                <w:rFonts w:eastAsia="Times New Roman" w:cs="Times New Roman"/>
                <w:color w:val="000000"/>
                <w:sz w:val="28"/>
              </w:rPr>
            </w:pPr>
            <w:r w:rsidRPr="00903349">
              <w:rPr>
                <w:rFonts w:eastAsia="Times New Roman" w:cs="Times New Roman"/>
                <w:color w:val="000000"/>
              </w:rPr>
              <w:t>«</w:t>
            </w:r>
            <w:r w:rsidRPr="00903349">
              <w:rPr>
                <w:rFonts w:eastAsia="Times New Roman" w:cs="Times New Roman"/>
                <w:color w:val="000000"/>
                <w:lang w:val="en-US"/>
              </w:rPr>
              <w:t>True</w:t>
            </w:r>
            <w:r w:rsidRPr="00903349">
              <w:rPr>
                <w:rFonts w:eastAsia="Times New Roman" w:cs="Times New Roman"/>
                <w:color w:val="000000"/>
              </w:rPr>
              <w:t xml:space="preserve">/ИСТИНА» </w:t>
            </w:r>
          </w:p>
          <w:p w14:paraId="0095C228" w14:textId="77777777" w:rsidR="00903349" w:rsidRPr="00903349" w:rsidRDefault="00903349" w:rsidP="00903349">
            <w:pPr>
              <w:spacing w:line="238" w:lineRule="auto"/>
              <w:ind w:firstLine="0"/>
              <w:jc w:val="center"/>
              <w:rPr>
                <w:rFonts w:eastAsia="Times New Roman" w:cs="Times New Roman"/>
                <w:color w:val="000000"/>
                <w:sz w:val="28"/>
              </w:rPr>
            </w:pPr>
            <w:r w:rsidRPr="00903349">
              <w:rPr>
                <w:rFonts w:eastAsia="Times New Roman" w:cs="Times New Roman"/>
                <w:color w:val="000000"/>
              </w:rPr>
              <w:t xml:space="preserve">– код услуги используется в </w:t>
            </w:r>
          </w:p>
          <w:p w14:paraId="0C46166E" w14:textId="77777777" w:rsidR="00903349" w:rsidRPr="00903349" w:rsidRDefault="00903349" w:rsidP="00903349">
            <w:pPr>
              <w:spacing w:line="259" w:lineRule="auto"/>
              <w:ind w:right="62"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группировке</w:t>
            </w:r>
            <w:proofErr w:type="spellEnd"/>
            <w:r w:rsidRPr="00903349">
              <w:rPr>
                <w:rFonts w:eastAsia="Times New Roman" w:cs="Times New Roman"/>
                <w:color w:val="000000"/>
                <w:lang w:val="en-US"/>
              </w:rPr>
              <w:t xml:space="preserve"> </w:t>
            </w:r>
          </w:p>
          <w:p w14:paraId="77D73FA4" w14:textId="77777777" w:rsidR="00903349" w:rsidRPr="00903349" w:rsidRDefault="00903349" w:rsidP="00903349">
            <w:pPr>
              <w:spacing w:line="259" w:lineRule="auto"/>
              <w:ind w:right="57" w:firstLine="0"/>
              <w:jc w:val="center"/>
              <w:rPr>
                <w:rFonts w:eastAsia="Times New Roman" w:cs="Times New Roman"/>
                <w:color w:val="000000"/>
                <w:sz w:val="28"/>
                <w:lang w:val="en-US"/>
              </w:rPr>
            </w:pPr>
            <w:r w:rsidRPr="00903349">
              <w:rPr>
                <w:rFonts w:eastAsia="Times New Roman" w:cs="Times New Roman"/>
                <w:color w:val="000000"/>
                <w:lang w:val="en-US"/>
              </w:rPr>
              <w:t xml:space="preserve">КСГ </w:t>
            </w:r>
          </w:p>
        </w:tc>
      </w:tr>
    </w:tbl>
    <w:p w14:paraId="0F72A982" w14:textId="77777777" w:rsidR="00903349" w:rsidRPr="00903349" w:rsidRDefault="00903349" w:rsidP="00903349">
      <w:pPr>
        <w:spacing w:line="259" w:lineRule="auto"/>
        <w:ind w:firstLine="0"/>
        <w:jc w:val="left"/>
        <w:rPr>
          <w:rFonts w:eastAsia="Times New Roman" w:cs="Times New Roman"/>
          <w:color w:val="000000"/>
          <w:sz w:val="28"/>
          <w:lang w:val="en-US"/>
        </w:rPr>
      </w:pPr>
      <w:r w:rsidRPr="00903349">
        <w:rPr>
          <w:rFonts w:eastAsia="Times New Roman" w:cs="Times New Roman"/>
          <w:color w:val="000000"/>
          <w:sz w:val="28"/>
          <w:lang w:val="en-US"/>
        </w:rPr>
        <w:t xml:space="preserve"> </w:t>
      </w:r>
    </w:p>
    <w:p w14:paraId="3CDD8E15" w14:textId="77777777" w:rsidR="00903349" w:rsidRPr="00903349" w:rsidRDefault="00903349" w:rsidP="00903349">
      <w:pPr>
        <w:spacing w:after="5" w:line="249" w:lineRule="auto"/>
        <w:ind w:left="-15" w:right="15" w:firstLine="556"/>
        <w:rPr>
          <w:rFonts w:eastAsia="Times New Roman" w:cs="Times New Roman"/>
          <w:color w:val="000000"/>
          <w:sz w:val="28"/>
        </w:rPr>
      </w:pPr>
      <w:r w:rsidRPr="00903349">
        <w:rPr>
          <w:rFonts w:eastAsia="Times New Roman" w:cs="Times New Roman"/>
          <w:color w:val="000000"/>
          <w:sz w:val="28"/>
        </w:rPr>
        <w:t xml:space="preserve">В </w:t>
      </w:r>
      <w:r w:rsidRPr="00903349">
        <w:rPr>
          <w:rFonts w:eastAsia="Times New Roman" w:cs="Times New Roman"/>
          <w:b/>
          <w:color w:val="000000"/>
          <w:sz w:val="28"/>
        </w:rPr>
        <w:t>первом столбце</w:t>
      </w:r>
      <w:r w:rsidRPr="00903349">
        <w:rPr>
          <w:rFonts w:eastAsia="Times New Roman" w:cs="Times New Roman"/>
          <w:color w:val="000000"/>
          <w:sz w:val="28"/>
        </w:rPr>
        <w:t xml:space="preserve"> справочника приведен код схемы лекарственной терапии, который используется в </w:t>
      </w:r>
      <w:proofErr w:type="spellStart"/>
      <w:r w:rsidRPr="00903349">
        <w:rPr>
          <w:rFonts w:eastAsia="Times New Roman" w:cs="Times New Roman"/>
          <w:color w:val="000000"/>
          <w:sz w:val="28"/>
        </w:rPr>
        <w:t>группировщике</w:t>
      </w:r>
      <w:proofErr w:type="spellEnd"/>
      <w:r w:rsidRPr="00903349">
        <w:rPr>
          <w:rFonts w:eastAsia="Times New Roman" w:cs="Times New Roman"/>
          <w:color w:val="000000"/>
          <w:sz w:val="28"/>
        </w:rPr>
        <w:t xml:space="preserve"> для отнесения случаев лечения с применением данной схемы к конкретным КСГ. Перечень схем лекарственной терапии, включенных в </w:t>
      </w:r>
      <w:proofErr w:type="spellStart"/>
      <w:r w:rsidRPr="00903349">
        <w:rPr>
          <w:rFonts w:eastAsia="Times New Roman" w:cs="Times New Roman"/>
          <w:color w:val="000000"/>
          <w:sz w:val="28"/>
        </w:rPr>
        <w:t>группировщик</w:t>
      </w:r>
      <w:proofErr w:type="spellEnd"/>
      <w:r w:rsidRPr="00903349">
        <w:rPr>
          <w:rFonts w:eastAsia="Times New Roman" w:cs="Times New Roman"/>
          <w:color w:val="000000"/>
          <w:sz w:val="28"/>
        </w:rPr>
        <w:t xml:space="preserve">, сформирован путем извлечения данных из соответствующих разделов клинических рекомендаций, размещенных в рубрикаторе Министерства здравоохранения Российской Федерации. </w:t>
      </w:r>
    </w:p>
    <w:p w14:paraId="1AA09BC4" w14:textId="77777777" w:rsidR="00903349" w:rsidRPr="00903349" w:rsidRDefault="00903349" w:rsidP="00903349">
      <w:pPr>
        <w:spacing w:after="5" w:line="249" w:lineRule="auto"/>
        <w:ind w:left="-15" w:right="15" w:firstLine="556"/>
        <w:rPr>
          <w:rFonts w:eastAsia="Times New Roman" w:cs="Times New Roman"/>
          <w:color w:val="000000"/>
          <w:sz w:val="28"/>
        </w:rPr>
      </w:pPr>
      <w:r w:rsidRPr="00903349">
        <w:rPr>
          <w:rFonts w:eastAsia="Times New Roman" w:cs="Times New Roman"/>
          <w:color w:val="000000"/>
          <w:sz w:val="28"/>
        </w:rPr>
        <w:t xml:space="preserve">Во </w:t>
      </w:r>
      <w:r w:rsidRPr="00903349">
        <w:rPr>
          <w:rFonts w:eastAsia="Times New Roman" w:cs="Times New Roman"/>
          <w:b/>
          <w:color w:val="000000"/>
          <w:sz w:val="28"/>
        </w:rPr>
        <w:t>втором столбце</w:t>
      </w:r>
      <w:r w:rsidRPr="00903349">
        <w:rPr>
          <w:rFonts w:eastAsia="Times New Roman" w:cs="Times New Roman"/>
          <w:color w:val="000000"/>
          <w:sz w:val="28"/>
        </w:rPr>
        <w:t xml:space="preserve"> приведены лекарственные препараты, входящие в состав лекарственной терапии ХВГ, применение которых оплачивается в рамках одной КСГ. Все схемы представляют собой комбинированную терапию (применение двух и более препаратов), где входящие в них лекарственные препараты приведены перечислением через знак «+». При этом фиксированные комбинированные противовирусные препараты прямого действия (далее – ПППД) взяты в квадратные скобки (</w:t>
      </w:r>
      <w:proofErr w:type="gramStart"/>
      <w:r w:rsidRPr="00903349">
        <w:rPr>
          <w:rFonts w:eastAsia="Times New Roman" w:cs="Times New Roman"/>
          <w:color w:val="000000"/>
          <w:sz w:val="28"/>
        </w:rPr>
        <w:t>«[ ]</w:t>
      </w:r>
      <w:proofErr w:type="gramEnd"/>
      <w:r w:rsidRPr="00903349">
        <w:rPr>
          <w:rFonts w:eastAsia="Times New Roman" w:cs="Times New Roman"/>
          <w:color w:val="000000"/>
          <w:sz w:val="28"/>
        </w:rPr>
        <w:t xml:space="preserve">»). </w:t>
      </w:r>
    </w:p>
    <w:p w14:paraId="1E846368" w14:textId="77777777" w:rsidR="00903349" w:rsidRPr="00903349" w:rsidRDefault="00903349" w:rsidP="00903349">
      <w:pPr>
        <w:spacing w:after="3" w:line="248" w:lineRule="auto"/>
        <w:ind w:left="566" w:right="14" w:firstLine="0"/>
        <w:rPr>
          <w:rFonts w:eastAsia="Times New Roman" w:cs="Times New Roman"/>
          <w:color w:val="000000"/>
          <w:sz w:val="28"/>
        </w:rPr>
      </w:pPr>
      <w:r w:rsidRPr="00903349">
        <w:rPr>
          <w:rFonts w:eastAsia="Times New Roman" w:cs="Times New Roman"/>
          <w:i/>
          <w:color w:val="000000"/>
          <w:sz w:val="28"/>
        </w:rPr>
        <w:t xml:space="preserve">Например: </w:t>
      </w:r>
    </w:p>
    <w:p w14:paraId="57E63EE8" w14:textId="77777777" w:rsidR="00903349" w:rsidRPr="00903349" w:rsidRDefault="00903349" w:rsidP="00903349">
      <w:pPr>
        <w:spacing w:after="3" w:line="248" w:lineRule="auto"/>
        <w:ind w:left="-15" w:right="14" w:firstLine="556"/>
        <w:rPr>
          <w:rFonts w:eastAsia="Times New Roman" w:cs="Times New Roman"/>
          <w:color w:val="000000"/>
          <w:sz w:val="28"/>
        </w:rPr>
      </w:pPr>
      <w:r w:rsidRPr="00903349">
        <w:rPr>
          <w:rFonts w:eastAsia="Times New Roman" w:cs="Times New Roman"/>
          <w:i/>
          <w:color w:val="000000"/>
          <w:sz w:val="28"/>
        </w:rPr>
        <w:t xml:space="preserve">- схема </w:t>
      </w:r>
      <w:proofErr w:type="spellStart"/>
      <w:r w:rsidRPr="00903349">
        <w:rPr>
          <w:rFonts w:eastAsia="Times New Roman" w:cs="Times New Roman"/>
          <w:i/>
          <w:color w:val="000000"/>
          <w:sz w:val="28"/>
          <w:lang w:val="en-US"/>
        </w:rPr>
        <w:t>thc</w:t>
      </w:r>
      <w:proofErr w:type="spellEnd"/>
      <w:r w:rsidRPr="00903349">
        <w:rPr>
          <w:rFonts w:eastAsia="Times New Roman" w:cs="Times New Roman"/>
          <w:i/>
          <w:color w:val="000000"/>
          <w:sz w:val="28"/>
        </w:rPr>
        <w:t>02: «[</w:t>
      </w:r>
      <w:proofErr w:type="spellStart"/>
      <w:r w:rsidRPr="00903349">
        <w:rPr>
          <w:rFonts w:eastAsia="Times New Roman" w:cs="Times New Roman"/>
          <w:i/>
          <w:color w:val="000000"/>
          <w:sz w:val="28"/>
        </w:rPr>
        <w:t>велпатасвир</w:t>
      </w:r>
      <w:proofErr w:type="spellEnd"/>
      <w:r w:rsidRPr="00903349">
        <w:rPr>
          <w:rFonts w:eastAsia="Times New Roman" w:cs="Times New Roman"/>
          <w:i/>
          <w:color w:val="000000"/>
          <w:sz w:val="28"/>
        </w:rPr>
        <w:t xml:space="preserve"> + </w:t>
      </w:r>
      <w:proofErr w:type="spellStart"/>
      <w:r w:rsidRPr="00903349">
        <w:rPr>
          <w:rFonts w:eastAsia="Times New Roman" w:cs="Times New Roman"/>
          <w:i/>
          <w:color w:val="000000"/>
          <w:sz w:val="28"/>
        </w:rPr>
        <w:t>софосбувир</w:t>
      </w:r>
      <w:proofErr w:type="spellEnd"/>
      <w:r w:rsidRPr="00903349">
        <w:rPr>
          <w:rFonts w:eastAsia="Times New Roman" w:cs="Times New Roman"/>
          <w:i/>
          <w:color w:val="000000"/>
          <w:sz w:val="28"/>
        </w:rPr>
        <w:t xml:space="preserve">] + </w:t>
      </w:r>
      <w:proofErr w:type="spellStart"/>
      <w:r w:rsidRPr="00903349">
        <w:rPr>
          <w:rFonts w:eastAsia="Times New Roman" w:cs="Times New Roman"/>
          <w:i/>
          <w:color w:val="000000"/>
          <w:sz w:val="28"/>
        </w:rPr>
        <w:t>рибавирин</w:t>
      </w:r>
      <w:proofErr w:type="spellEnd"/>
      <w:r w:rsidRPr="00903349">
        <w:rPr>
          <w:rFonts w:eastAsia="Times New Roman" w:cs="Times New Roman"/>
          <w:i/>
          <w:color w:val="000000"/>
          <w:sz w:val="28"/>
        </w:rPr>
        <w:t>», где [</w:t>
      </w:r>
      <w:proofErr w:type="spellStart"/>
      <w:r w:rsidRPr="00903349">
        <w:rPr>
          <w:rFonts w:eastAsia="Times New Roman" w:cs="Times New Roman"/>
          <w:i/>
          <w:color w:val="000000"/>
          <w:sz w:val="28"/>
        </w:rPr>
        <w:t>велпатасвир</w:t>
      </w:r>
      <w:proofErr w:type="spellEnd"/>
      <w:r w:rsidRPr="00903349">
        <w:rPr>
          <w:rFonts w:eastAsia="Times New Roman" w:cs="Times New Roman"/>
          <w:i/>
          <w:color w:val="000000"/>
          <w:sz w:val="28"/>
        </w:rPr>
        <w:t xml:space="preserve"> + </w:t>
      </w:r>
      <w:proofErr w:type="spellStart"/>
      <w:r w:rsidRPr="00903349">
        <w:rPr>
          <w:rFonts w:eastAsia="Times New Roman" w:cs="Times New Roman"/>
          <w:i/>
          <w:color w:val="000000"/>
          <w:sz w:val="28"/>
        </w:rPr>
        <w:t>софосбувир</w:t>
      </w:r>
      <w:proofErr w:type="spellEnd"/>
      <w:r w:rsidRPr="00903349">
        <w:rPr>
          <w:rFonts w:eastAsia="Times New Roman" w:cs="Times New Roman"/>
          <w:i/>
          <w:color w:val="000000"/>
          <w:sz w:val="28"/>
        </w:rPr>
        <w:t xml:space="preserve">] – фиксированные комбинированные ПППД. </w:t>
      </w:r>
    </w:p>
    <w:p w14:paraId="370837FA" w14:textId="77777777" w:rsidR="00903349" w:rsidRPr="00903349" w:rsidRDefault="00903349" w:rsidP="00903349">
      <w:pPr>
        <w:spacing w:after="5" w:line="249" w:lineRule="auto"/>
        <w:ind w:left="-15" w:right="15" w:firstLine="556"/>
        <w:rPr>
          <w:rFonts w:eastAsia="Times New Roman" w:cs="Times New Roman"/>
          <w:color w:val="000000"/>
          <w:sz w:val="28"/>
        </w:rPr>
      </w:pPr>
      <w:r w:rsidRPr="00903349">
        <w:rPr>
          <w:rFonts w:eastAsia="Times New Roman" w:cs="Times New Roman"/>
          <w:color w:val="000000"/>
          <w:sz w:val="28"/>
        </w:rPr>
        <w:t xml:space="preserve">В </w:t>
      </w:r>
      <w:r w:rsidRPr="00903349">
        <w:rPr>
          <w:rFonts w:eastAsia="Times New Roman" w:cs="Times New Roman"/>
          <w:b/>
          <w:color w:val="000000"/>
          <w:sz w:val="28"/>
        </w:rPr>
        <w:t>третьем столбце</w:t>
      </w:r>
      <w:r w:rsidRPr="00903349">
        <w:rPr>
          <w:rFonts w:eastAsia="Times New Roman" w:cs="Times New Roman"/>
          <w:color w:val="000000"/>
          <w:sz w:val="28"/>
        </w:rPr>
        <w:t xml:space="preserve"> приведено краткое описание схемы с целью идентификации и правильного кодирования схемы лекарственной терапии ХВГ с последующим отнесением каждого случая лечения с применением данной схемы к конкретной КСГ.  </w:t>
      </w:r>
    </w:p>
    <w:p w14:paraId="515848A9" w14:textId="77777777" w:rsidR="00903349" w:rsidRPr="00903349" w:rsidRDefault="00903349" w:rsidP="00903349">
      <w:pPr>
        <w:spacing w:after="5" w:line="249" w:lineRule="auto"/>
        <w:ind w:left="-15" w:right="15" w:firstLine="556"/>
        <w:rPr>
          <w:rFonts w:eastAsia="Times New Roman" w:cs="Times New Roman"/>
          <w:color w:val="000000"/>
          <w:sz w:val="28"/>
        </w:rPr>
      </w:pPr>
      <w:r w:rsidRPr="00903349">
        <w:rPr>
          <w:rFonts w:eastAsia="Times New Roman" w:cs="Times New Roman"/>
          <w:color w:val="000000"/>
          <w:sz w:val="28"/>
        </w:rPr>
        <w:t xml:space="preserve">В описание всех схем включены доза и режим дозирования лекарственного препарата, в описание некоторых схем также включено указание лекарственной формы препарата.  </w:t>
      </w:r>
      <w:r w:rsidRPr="00903349">
        <w:rPr>
          <w:rFonts w:eastAsia="Times New Roman" w:cs="Times New Roman"/>
          <w:i/>
          <w:color w:val="000000"/>
          <w:sz w:val="28"/>
        </w:rPr>
        <w:t xml:space="preserve">Например: </w:t>
      </w:r>
    </w:p>
    <w:p w14:paraId="42E8693D" w14:textId="77777777" w:rsidR="00903349" w:rsidRPr="00903349" w:rsidRDefault="00903349" w:rsidP="00903349">
      <w:pPr>
        <w:spacing w:after="3" w:line="248" w:lineRule="auto"/>
        <w:ind w:left="566" w:right="14" w:firstLine="0"/>
        <w:rPr>
          <w:rFonts w:eastAsia="Times New Roman" w:cs="Times New Roman"/>
          <w:color w:val="000000"/>
          <w:sz w:val="28"/>
        </w:rPr>
      </w:pPr>
      <w:r w:rsidRPr="00903349">
        <w:rPr>
          <w:rFonts w:eastAsia="Times New Roman" w:cs="Times New Roman"/>
          <w:i/>
          <w:color w:val="000000"/>
          <w:sz w:val="28"/>
        </w:rPr>
        <w:t xml:space="preserve">1. Схема </w:t>
      </w:r>
      <w:proofErr w:type="spellStart"/>
      <w:r w:rsidRPr="00903349">
        <w:rPr>
          <w:rFonts w:eastAsia="Times New Roman" w:cs="Times New Roman"/>
          <w:i/>
          <w:color w:val="000000"/>
          <w:sz w:val="28"/>
          <w:lang w:val="en-US"/>
        </w:rPr>
        <w:t>thc</w:t>
      </w:r>
      <w:proofErr w:type="spellEnd"/>
      <w:r w:rsidRPr="00903349">
        <w:rPr>
          <w:rFonts w:eastAsia="Times New Roman" w:cs="Times New Roman"/>
          <w:i/>
          <w:color w:val="000000"/>
          <w:sz w:val="28"/>
        </w:rPr>
        <w:t xml:space="preserve">03 </w:t>
      </w:r>
    </w:p>
    <w:p w14:paraId="691A2DF0" w14:textId="77777777" w:rsidR="00903349" w:rsidRPr="00903349" w:rsidRDefault="00903349" w:rsidP="00903349">
      <w:pPr>
        <w:spacing w:after="3" w:line="248" w:lineRule="auto"/>
        <w:ind w:left="566" w:right="14" w:firstLine="0"/>
        <w:rPr>
          <w:rFonts w:eastAsia="Times New Roman" w:cs="Times New Roman"/>
          <w:color w:val="000000"/>
          <w:sz w:val="28"/>
        </w:rPr>
      </w:pPr>
      <w:r w:rsidRPr="00903349">
        <w:rPr>
          <w:rFonts w:eastAsia="Times New Roman" w:cs="Times New Roman"/>
          <w:i/>
          <w:color w:val="000000"/>
          <w:sz w:val="28"/>
        </w:rPr>
        <w:t>Наименование схемы: «[</w:t>
      </w:r>
      <w:proofErr w:type="spellStart"/>
      <w:r w:rsidRPr="00903349">
        <w:rPr>
          <w:rFonts w:eastAsia="Times New Roman" w:cs="Times New Roman"/>
          <w:i/>
          <w:color w:val="000000"/>
          <w:sz w:val="28"/>
        </w:rPr>
        <w:t>глекапревир</w:t>
      </w:r>
      <w:proofErr w:type="spellEnd"/>
      <w:r w:rsidRPr="00903349">
        <w:rPr>
          <w:rFonts w:eastAsia="Times New Roman" w:cs="Times New Roman"/>
          <w:i/>
          <w:color w:val="000000"/>
          <w:sz w:val="28"/>
        </w:rPr>
        <w:t xml:space="preserve"> + </w:t>
      </w:r>
      <w:proofErr w:type="spellStart"/>
      <w:r w:rsidRPr="00903349">
        <w:rPr>
          <w:rFonts w:eastAsia="Times New Roman" w:cs="Times New Roman"/>
          <w:i/>
          <w:color w:val="000000"/>
          <w:sz w:val="28"/>
        </w:rPr>
        <w:t>пибрентасвир</w:t>
      </w:r>
      <w:proofErr w:type="spellEnd"/>
      <w:r w:rsidRPr="00903349">
        <w:rPr>
          <w:rFonts w:eastAsia="Times New Roman" w:cs="Times New Roman"/>
          <w:i/>
          <w:color w:val="000000"/>
          <w:sz w:val="28"/>
        </w:rPr>
        <w:t xml:space="preserve">]». </w:t>
      </w:r>
    </w:p>
    <w:p w14:paraId="2C6135CB" w14:textId="77777777" w:rsidR="00903349" w:rsidRPr="00903349" w:rsidRDefault="00903349" w:rsidP="00903349">
      <w:pPr>
        <w:spacing w:after="3" w:line="248" w:lineRule="auto"/>
        <w:ind w:left="-15" w:right="14" w:firstLine="556"/>
        <w:rPr>
          <w:rFonts w:eastAsia="Times New Roman" w:cs="Times New Roman"/>
          <w:color w:val="000000"/>
          <w:sz w:val="28"/>
        </w:rPr>
      </w:pPr>
      <w:r w:rsidRPr="00903349">
        <w:rPr>
          <w:rFonts w:eastAsia="Times New Roman" w:cs="Times New Roman"/>
          <w:i/>
          <w:color w:val="000000"/>
          <w:sz w:val="28"/>
        </w:rPr>
        <w:t>Описание схемы: «[</w:t>
      </w:r>
      <w:proofErr w:type="spellStart"/>
      <w:r w:rsidRPr="00903349">
        <w:rPr>
          <w:rFonts w:eastAsia="Times New Roman" w:cs="Times New Roman"/>
          <w:i/>
          <w:color w:val="000000"/>
          <w:sz w:val="28"/>
        </w:rPr>
        <w:t>Глекапревир</w:t>
      </w:r>
      <w:proofErr w:type="spellEnd"/>
      <w:r w:rsidRPr="00903349">
        <w:rPr>
          <w:rFonts w:eastAsia="Times New Roman" w:cs="Times New Roman"/>
          <w:i/>
          <w:color w:val="000000"/>
          <w:sz w:val="28"/>
        </w:rPr>
        <w:t xml:space="preserve"> + </w:t>
      </w:r>
      <w:proofErr w:type="spellStart"/>
      <w:r w:rsidRPr="00903349">
        <w:rPr>
          <w:rFonts w:eastAsia="Times New Roman" w:cs="Times New Roman"/>
          <w:i/>
          <w:color w:val="000000"/>
          <w:sz w:val="28"/>
        </w:rPr>
        <w:t>пибрентасвир</w:t>
      </w:r>
      <w:proofErr w:type="spellEnd"/>
      <w:r w:rsidRPr="00903349">
        <w:rPr>
          <w:rFonts w:eastAsia="Times New Roman" w:cs="Times New Roman"/>
          <w:i/>
          <w:color w:val="000000"/>
          <w:sz w:val="28"/>
        </w:rPr>
        <w:t xml:space="preserve">] таблетки, покрытые пленочной оболочкой 300 мг + 120 мг (3 таблетки по 100 мг + 40 мг) 1 раз в сутки». В описании указаны: </w:t>
      </w:r>
    </w:p>
    <w:p w14:paraId="28596BEA" w14:textId="77777777" w:rsidR="00903349" w:rsidRPr="00903349" w:rsidRDefault="00903349" w:rsidP="00903349">
      <w:pPr>
        <w:spacing w:after="3" w:line="248" w:lineRule="auto"/>
        <w:ind w:left="566" w:right="14" w:firstLine="0"/>
        <w:rPr>
          <w:rFonts w:eastAsia="Times New Roman" w:cs="Times New Roman"/>
          <w:color w:val="000000"/>
          <w:sz w:val="28"/>
        </w:rPr>
      </w:pPr>
      <w:r w:rsidRPr="00903349">
        <w:rPr>
          <w:rFonts w:eastAsia="Times New Roman" w:cs="Times New Roman"/>
          <w:i/>
          <w:color w:val="000000"/>
          <w:sz w:val="28"/>
        </w:rPr>
        <w:t xml:space="preserve">- доза препаратов и режим дозирования (300 мг + 120 мг (3 таблетки по </w:t>
      </w:r>
    </w:p>
    <w:p w14:paraId="098DA835" w14:textId="77777777" w:rsidR="00903349" w:rsidRPr="00903349" w:rsidRDefault="00903349" w:rsidP="00903349">
      <w:pPr>
        <w:spacing w:after="3" w:line="248" w:lineRule="auto"/>
        <w:ind w:left="-15" w:right="14" w:firstLine="0"/>
        <w:rPr>
          <w:rFonts w:eastAsia="Times New Roman" w:cs="Times New Roman"/>
          <w:color w:val="000000"/>
          <w:sz w:val="28"/>
        </w:rPr>
      </w:pPr>
      <w:r w:rsidRPr="00903349">
        <w:rPr>
          <w:rFonts w:eastAsia="Times New Roman" w:cs="Times New Roman"/>
          <w:i/>
          <w:color w:val="000000"/>
          <w:sz w:val="28"/>
        </w:rPr>
        <w:t xml:space="preserve">100 мг + 40 мг) 1 раз в сутки); </w:t>
      </w:r>
    </w:p>
    <w:p w14:paraId="1A7AB593" w14:textId="77777777" w:rsidR="00903349" w:rsidRPr="00903349" w:rsidRDefault="00903349" w:rsidP="00903349">
      <w:pPr>
        <w:spacing w:after="3" w:line="248" w:lineRule="auto"/>
        <w:ind w:left="-15" w:right="14" w:firstLine="556"/>
        <w:rPr>
          <w:rFonts w:eastAsia="Times New Roman" w:cs="Times New Roman"/>
          <w:color w:val="000000"/>
          <w:sz w:val="28"/>
        </w:rPr>
      </w:pPr>
      <w:r w:rsidRPr="00903349">
        <w:rPr>
          <w:rFonts w:eastAsia="Times New Roman" w:cs="Times New Roman"/>
          <w:i/>
          <w:color w:val="000000"/>
          <w:sz w:val="28"/>
        </w:rPr>
        <w:t xml:space="preserve">- лекарственная форма препаратов (таблетки, покрытые пленочной оболочкой). </w:t>
      </w:r>
    </w:p>
    <w:p w14:paraId="70948458" w14:textId="77777777" w:rsidR="00903349" w:rsidRPr="00903349" w:rsidRDefault="00903349" w:rsidP="00903349">
      <w:pPr>
        <w:spacing w:after="3" w:line="248" w:lineRule="auto"/>
        <w:ind w:left="566" w:right="14" w:firstLine="0"/>
        <w:rPr>
          <w:rFonts w:eastAsia="Times New Roman" w:cs="Times New Roman"/>
          <w:color w:val="000000"/>
          <w:sz w:val="28"/>
        </w:rPr>
      </w:pPr>
      <w:r w:rsidRPr="00903349">
        <w:rPr>
          <w:rFonts w:eastAsia="Times New Roman" w:cs="Times New Roman"/>
          <w:i/>
          <w:color w:val="000000"/>
          <w:sz w:val="28"/>
        </w:rPr>
        <w:t xml:space="preserve">2. Схема </w:t>
      </w:r>
      <w:proofErr w:type="spellStart"/>
      <w:r w:rsidRPr="00903349">
        <w:rPr>
          <w:rFonts w:eastAsia="Times New Roman" w:cs="Times New Roman"/>
          <w:i/>
          <w:color w:val="000000"/>
          <w:sz w:val="28"/>
          <w:lang w:val="en-US"/>
        </w:rPr>
        <w:t>thbd</w:t>
      </w:r>
      <w:proofErr w:type="spellEnd"/>
      <w:r w:rsidRPr="00903349">
        <w:rPr>
          <w:rFonts w:eastAsia="Times New Roman" w:cs="Times New Roman"/>
          <w:i/>
          <w:color w:val="000000"/>
          <w:sz w:val="28"/>
        </w:rPr>
        <w:t xml:space="preserve">1 </w:t>
      </w:r>
    </w:p>
    <w:p w14:paraId="0CA609CD" w14:textId="77777777" w:rsidR="00903349" w:rsidRPr="00903349" w:rsidRDefault="00903349" w:rsidP="00903349">
      <w:pPr>
        <w:spacing w:after="3" w:line="248" w:lineRule="auto"/>
        <w:ind w:left="566" w:right="14" w:firstLine="0"/>
        <w:rPr>
          <w:rFonts w:eastAsia="Times New Roman" w:cs="Times New Roman"/>
          <w:color w:val="000000"/>
          <w:sz w:val="28"/>
        </w:rPr>
      </w:pPr>
      <w:r w:rsidRPr="00903349">
        <w:rPr>
          <w:rFonts w:eastAsia="Times New Roman" w:cs="Times New Roman"/>
          <w:i/>
          <w:color w:val="000000"/>
          <w:sz w:val="28"/>
        </w:rPr>
        <w:t>Наименование схемы: «</w:t>
      </w:r>
      <w:proofErr w:type="spellStart"/>
      <w:r w:rsidRPr="00903349">
        <w:rPr>
          <w:rFonts w:eastAsia="Times New Roman" w:cs="Times New Roman"/>
          <w:i/>
          <w:color w:val="000000"/>
          <w:sz w:val="28"/>
        </w:rPr>
        <w:t>булевиртид</w:t>
      </w:r>
      <w:proofErr w:type="spellEnd"/>
      <w:r w:rsidRPr="00903349">
        <w:rPr>
          <w:rFonts w:eastAsia="Times New Roman" w:cs="Times New Roman"/>
          <w:i/>
          <w:color w:val="000000"/>
          <w:sz w:val="28"/>
        </w:rPr>
        <w:t xml:space="preserve">». </w:t>
      </w:r>
    </w:p>
    <w:p w14:paraId="58D2AB41" w14:textId="77777777" w:rsidR="00903349" w:rsidRPr="00903349" w:rsidRDefault="00903349" w:rsidP="00903349">
      <w:pPr>
        <w:spacing w:after="3" w:line="248" w:lineRule="auto"/>
        <w:ind w:left="-15" w:right="14" w:firstLine="556"/>
        <w:rPr>
          <w:rFonts w:eastAsia="Times New Roman" w:cs="Times New Roman"/>
          <w:color w:val="000000"/>
          <w:sz w:val="28"/>
        </w:rPr>
      </w:pPr>
      <w:r w:rsidRPr="00903349">
        <w:rPr>
          <w:rFonts w:eastAsia="Times New Roman" w:cs="Times New Roman"/>
          <w:i/>
          <w:color w:val="000000"/>
          <w:sz w:val="28"/>
        </w:rPr>
        <w:t>Описание схемы: «</w:t>
      </w:r>
      <w:proofErr w:type="spellStart"/>
      <w:r w:rsidRPr="00903349">
        <w:rPr>
          <w:rFonts w:eastAsia="Times New Roman" w:cs="Times New Roman"/>
          <w:i/>
          <w:color w:val="000000"/>
          <w:sz w:val="28"/>
        </w:rPr>
        <w:t>Булевиртид</w:t>
      </w:r>
      <w:proofErr w:type="spellEnd"/>
      <w:r w:rsidRPr="00903349">
        <w:rPr>
          <w:rFonts w:eastAsia="Times New Roman" w:cs="Times New Roman"/>
          <w:i/>
          <w:color w:val="000000"/>
          <w:sz w:val="28"/>
        </w:rPr>
        <w:t xml:space="preserve"> </w:t>
      </w:r>
      <w:proofErr w:type="spellStart"/>
      <w:r w:rsidRPr="00903349">
        <w:rPr>
          <w:rFonts w:eastAsia="Times New Roman" w:cs="Times New Roman"/>
          <w:i/>
          <w:color w:val="000000"/>
          <w:sz w:val="28"/>
        </w:rPr>
        <w:t>лиофилизат</w:t>
      </w:r>
      <w:proofErr w:type="spellEnd"/>
      <w:r w:rsidRPr="00903349">
        <w:rPr>
          <w:rFonts w:eastAsia="Times New Roman" w:cs="Times New Roman"/>
          <w:i/>
          <w:color w:val="000000"/>
          <w:sz w:val="28"/>
        </w:rPr>
        <w:t xml:space="preserve"> для приготовления раствора для подкожного введения 2 мг 1 раз в сутки». В описании указаны: лекарственная форма препарата (</w:t>
      </w:r>
      <w:proofErr w:type="spellStart"/>
      <w:r w:rsidRPr="00903349">
        <w:rPr>
          <w:rFonts w:eastAsia="Times New Roman" w:cs="Times New Roman"/>
          <w:i/>
          <w:color w:val="000000"/>
          <w:sz w:val="28"/>
        </w:rPr>
        <w:t>лиофилизат</w:t>
      </w:r>
      <w:proofErr w:type="spellEnd"/>
      <w:r w:rsidRPr="00903349">
        <w:rPr>
          <w:rFonts w:eastAsia="Times New Roman" w:cs="Times New Roman"/>
          <w:i/>
          <w:color w:val="000000"/>
          <w:sz w:val="28"/>
        </w:rPr>
        <w:t xml:space="preserve">), доза препарата (2 мг), путь введения (подкожно) и режим дозирования (1 раз в сутки); </w:t>
      </w:r>
    </w:p>
    <w:p w14:paraId="2500B5C8" w14:textId="77777777" w:rsidR="00903349" w:rsidRPr="00903349" w:rsidRDefault="00903349" w:rsidP="00903349">
      <w:pPr>
        <w:spacing w:after="5" w:line="249" w:lineRule="auto"/>
        <w:ind w:left="-15" w:right="15" w:firstLine="556"/>
        <w:rPr>
          <w:rFonts w:eastAsia="Times New Roman" w:cs="Times New Roman"/>
          <w:color w:val="000000"/>
          <w:sz w:val="28"/>
        </w:rPr>
      </w:pPr>
      <w:r w:rsidRPr="00903349">
        <w:rPr>
          <w:rFonts w:eastAsia="Times New Roman" w:cs="Times New Roman"/>
          <w:color w:val="000000"/>
          <w:sz w:val="28"/>
        </w:rPr>
        <w:lastRenderedPageBreak/>
        <w:t xml:space="preserve">Описание схем в справочнике не может служить заменой сведениям, изложенным в клинических рекомендациях, и инструкциям к лекарственным препаратам, и предназначено не для информирования медицинских работников о возможных вариантах лечения, а для идентификации проведенного лечения в целях его корректного кодирования. </w:t>
      </w:r>
    </w:p>
    <w:p w14:paraId="274A72FA" w14:textId="77777777" w:rsidR="00903349" w:rsidRPr="00903349" w:rsidRDefault="00903349" w:rsidP="00903349">
      <w:pPr>
        <w:spacing w:after="5" w:line="249" w:lineRule="auto"/>
        <w:ind w:left="-15" w:right="15" w:firstLine="556"/>
        <w:rPr>
          <w:rFonts w:eastAsia="Times New Roman" w:cs="Times New Roman"/>
          <w:color w:val="000000"/>
          <w:sz w:val="28"/>
        </w:rPr>
      </w:pPr>
      <w:r w:rsidRPr="00903349">
        <w:rPr>
          <w:rFonts w:eastAsia="Times New Roman" w:cs="Times New Roman"/>
          <w:color w:val="000000"/>
          <w:sz w:val="28"/>
        </w:rPr>
        <w:t xml:space="preserve">В </w:t>
      </w:r>
      <w:r w:rsidRPr="00903349">
        <w:rPr>
          <w:rFonts w:eastAsia="Times New Roman" w:cs="Times New Roman"/>
          <w:b/>
          <w:color w:val="000000"/>
          <w:sz w:val="28"/>
        </w:rPr>
        <w:t>четвертом столбце</w:t>
      </w:r>
      <w:r w:rsidRPr="00903349">
        <w:rPr>
          <w:rFonts w:eastAsia="Times New Roman" w:cs="Times New Roman"/>
          <w:color w:val="000000"/>
          <w:sz w:val="28"/>
        </w:rPr>
        <w:t xml:space="preserve"> приводится количество дней введения лекарственных препаратов, включенных в тариф, то есть в один законченный случай лечения.  </w:t>
      </w:r>
    </w:p>
    <w:p w14:paraId="6E29B8EF" w14:textId="7C00BB9B" w:rsidR="00903349" w:rsidRPr="00903349" w:rsidRDefault="00903349" w:rsidP="00903349">
      <w:pPr>
        <w:spacing w:after="5" w:line="249" w:lineRule="auto"/>
        <w:ind w:left="-15" w:right="15" w:firstLine="556"/>
        <w:rPr>
          <w:rFonts w:eastAsia="Times New Roman" w:cs="Times New Roman"/>
          <w:color w:val="000000"/>
          <w:sz w:val="28"/>
        </w:rPr>
      </w:pPr>
      <w:r w:rsidRPr="00903349">
        <w:rPr>
          <w:rFonts w:eastAsia="Times New Roman" w:cs="Times New Roman"/>
          <w:color w:val="000000"/>
          <w:sz w:val="28"/>
        </w:rPr>
        <w:t>Для всех схем лекарственной терапии при ХВГ</w:t>
      </w:r>
      <w:r w:rsidR="00AF53D1">
        <w:rPr>
          <w:rFonts w:eastAsia="Times New Roman" w:cs="Times New Roman"/>
          <w:color w:val="000000"/>
          <w:sz w:val="28"/>
        </w:rPr>
        <w:t xml:space="preserve"> </w:t>
      </w:r>
      <w:r w:rsidRPr="00903349">
        <w:rPr>
          <w:rFonts w:eastAsia="Times New Roman" w:cs="Times New Roman"/>
          <w:color w:val="000000"/>
          <w:sz w:val="28"/>
        </w:rPr>
        <w:t xml:space="preserve">установлено количество дней введения в тарифе (данные схемы подлежат оплате в рамках специально выделенных КСГ только в условиях дневного стационара). </w:t>
      </w:r>
    </w:p>
    <w:p w14:paraId="244A954D" w14:textId="15B8D7A0" w:rsidR="00903349" w:rsidRDefault="00903349" w:rsidP="00903349">
      <w:pPr>
        <w:widowControl w:val="0"/>
        <w:autoSpaceDE w:val="0"/>
        <w:autoSpaceDN w:val="0"/>
        <w:spacing w:line="240" w:lineRule="auto"/>
        <w:ind w:firstLine="567"/>
        <w:rPr>
          <w:rFonts w:eastAsia="Times New Roman" w:cs="Times New Roman"/>
          <w:color w:val="000000"/>
          <w:sz w:val="28"/>
        </w:rPr>
      </w:pPr>
      <w:r w:rsidRPr="00903349">
        <w:rPr>
          <w:rFonts w:eastAsia="Times New Roman" w:cs="Times New Roman"/>
          <w:color w:val="000000"/>
          <w:sz w:val="28"/>
        </w:rPr>
        <w:t xml:space="preserve">В </w:t>
      </w:r>
      <w:r w:rsidRPr="00903349">
        <w:rPr>
          <w:rFonts w:eastAsia="Times New Roman" w:cs="Times New Roman"/>
          <w:b/>
          <w:color w:val="000000"/>
          <w:sz w:val="28"/>
        </w:rPr>
        <w:t>пятом столбце</w:t>
      </w:r>
      <w:r w:rsidRPr="00903349">
        <w:rPr>
          <w:rFonts w:eastAsia="Times New Roman" w:cs="Times New Roman"/>
          <w:color w:val="000000"/>
          <w:sz w:val="28"/>
        </w:rPr>
        <w:t xml:space="preserve"> указан номер КСГ, к которому относится случай с применением каждой схемы.</w:t>
      </w:r>
    </w:p>
    <w:p w14:paraId="6F34CDFE" w14:textId="77777777" w:rsidR="00903349" w:rsidRPr="00903349" w:rsidRDefault="00903349" w:rsidP="00903349">
      <w:pPr>
        <w:widowControl w:val="0"/>
        <w:autoSpaceDE w:val="0"/>
        <w:autoSpaceDN w:val="0"/>
        <w:spacing w:line="240" w:lineRule="auto"/>
        <w:ind w:firstLine="567"/>
        <w:rPr>
          <w:rFonts w:eastAsia="Times New Roman" w:cs="Times New Roman"/>
          <w:color w:val="000000"/>
          <w:sz w:val="28"/>
        </w:rPr>
      </w:pPr>
    </w:p>
    <w:p w14:paraId="4F3AFEA1" w14:textId="2B860E31" w:rsidR="001F5637" w:rsidRPr="0024315C" w:rsidRDefault="001F5637" w:rsidP="006B5E5A">
      <w:pPr>
        <w:pStyle w:val="3"/>
        <w:rPr>
          <w:rFonts w:eastAsia="Calibri"/>
        </w:rPr>
      </w:pPr>
      <w:r w:rsidRPr="0024315C">
        <w:rPr>
          <w:rFonts w:eastAsia="Calibri"/>
        </w:rPr>
        <w:t>1.</w:t>
      </w:r>
      <w:r w:rsidR="0089154A" w:rsidRPr="0024315C">
        <w:rPr>
          <w:rFonts w:eastAsia="Calibri"/>
        </w:rPr>
        <w:t>5</w:t>
      </w:r>
      <w:r w:rsidRPr="0024315C">
        <w:rPr>
          <w:rFonts w:eastAsia="Calibri"/>
        </w:rPr>
        <w:t>. Справочник МНН лекарственных препаратов</w:t>
      </w:r>
    </w:p>
    <w:p w14:paraId="2547589B" w14:textId="77777777" w:rsidR="001F5637" w:rsidRPr="0024315C" w:rsidRDefault="001F5637" w:rsidP="001F5637">
      <w:pPr>
        <w:widowControl w:val="0"/>
        <w:autoSpaceDE w:val="0"/>
        <w:autoSpaceDN w:val="0"/>
        <w:spacing w:line="240" w:lineRule="auto"/>
        <w:ind w:firstLine="0"/>
        <w:rPr>
          <w:rFonts w:eastAsia="Calibri" w:cs="Times New Roman"/>
          <w:color w:val="000000"/>
          <w:sz w:val="28"/>
        </w:rPr>
      </w:pPr>
    </w:p>
    <w:p w14:paraId="592CB486" w14:textId="77777777" w:rsidR="00903349" w:rsidRPr="00903349" w:rsidRDefault="00903349" w:rsidP="00903349">
      <w:pPr>
        <w:spacing w:after="5" w:line="249" w:lineRule="auto"/>
        <w:ind w:left="-15" w:right="15" w:firstLine="708"/>
        <w:rPr>
          <w:rFonts w:eastAsia="Times New Roman" w:cs="Times New Roman"/>
          <w:color w:val="000000"/>
          <w:sz w:val="28"/>
        </w:rPr>
      </w:pPr>
      <w:r w:rsidRPr="00903349">
        <w:rPr>
          <w:rFonts w:eastAsia="Times New Roman" w:cs="Times New Roman"/>
          <w:color w:val="000000"/>
          <w:sz w:val="28"/>
        </w:rPr>
        <w:t xml:space="preserve">В файле </w:t>
      </w:r>
      <w:r w:rsidRPr="00903349">
        <w:rPr>
          <w:rFonts w:eastAsia="Times New Roman" w:cs="Times New Roman"/>
          <w:color w:val="000000"/>
          <w:sz w:val="28"/>
          <w:lang w:val="en-US"/>
        </w:rPr>
        <w:t>MS</w:t>
      </w:r>
      <w:r w:rsidRPr="00903349">
        <w:rPr>
          <w:rFonts w:eastAsia="Times New Roman" w:cs="Times New Roman"/>
          <w:color w:val="000000"/>
          <w:sz w:val="28"/>
        </w:rPr>
        <w:t xml:space="preserve"> </w:t>
      </w:r>
      <w:r w:rsidRPr="00903349">
        <w:rPr>
          <w:rFonts w:eastAsia="Times New Roman" w:cs="Times New Roman"/>
          <w:color w:val="000000"/>
          <w:sz w:val="28"/>
          <w:lang w:val="en-US"/>
        </w:rPr>
        <w:t>Excel</w:t>
      </w:r>
      <w:r w:rsidRPr="00903349">
        <w:rPr>
          <w:rFonts w:eastAsia="Times New Roman" w:cs="Times New Roman"/>
          <w:color w:val="000000"/>
          <w:sz w:val="28"/>
        </w:rPr>
        <w:t xml:space="preserve"> «Расшифровка групп» на листе «МНН ЛП» содержится справочник МНН лекарственных препаратов (сочетаний МНН лекарственных препаратов), влияющих на отнесение к ряду КСГ:  </w:t>
      </w:r>
    </w:p>
    <w:p w14:paraId="23164E2D" w14:textId="77777777" w:rsidR="00903349" w:rsidRPr="00903349" w:rsidRDefault="00903349" w:rsidP="00903349">
      <w:pPr>
        <w:spacing w:after="8" w:line="248" w:lineRule="auto"/>
        <w:ind w:left="10" w:right="7" w:hanging="10"/>
        <w:jc w:val="right"/>
        <w:rPr>
          <w:rFonts w:eastAsia="Times New Roman" w:cs="Times New Roman"/>
          <w:color w:val="000000"/>
          <w:sz w:val="28"/>
        </w:rPr>
      </w:pPr>
      <w:r w:rsidRPr="00903349">
        <w:rPr>
          <w:rFonts w:eastAsia="Times New Roman" w:cs="Times New Roman"/>
          <w:color w:val="000000"/>
          <w:sz w:val="28"/>
        </w:rPr>
        <w:t xml:space="preserve">проведение </w:t>
      </w:r>
      <w:proofErr w:type="spellStart"/>
      <w:r w:rsidRPr="00903349">
        <w:rPr>
          <w:rFonts w:eastAsia="Times New Roman" w:cs="Times New Roman"/>
          <w:color w:val="000000"/>
          <w:sz w:val="28"/>
        </w:rPr>
        <w:t>тромболитической</w:t>
      </w:r>
      <w:proofErr w:type="spellEnd"/>
      <w:r w:rsidRPr="00903349">
        <w:rPr>
          <w:rFonts w:eastAsia="Times New Roman" w:cs="Times New Roman"/>
          <w:color w:val="000000"/>
          <w:sz w:val="28"/>
        </w:rPr>
        <w:t xml:space="preserve"> терапии при инфаркте миокарда и </w:t>
      </w:r>
    </w:p>
    <w:p w14:paraId="29C1D17E" w14:textId="77777777" w:rsidR="00903349" w:rsidRPr="00903349" w:rsidRDefault="00903349" w:rsidP="00903349">
      <w:pPr>
        <w:spacing w:after="5" w:line="249" w:lineRule="auto"/>
        <w:ind w:left="693" w:right="15" w:hanging="708"/>
        <w:rPr>
          <w:rFonts w:eastAsia="Times New Roman" w:cs="Times New Roman"/>
          <w:color w:val="000000"/>
          <w:sz w:val="28"/>
        </w:rPr>
      </w:pPr>
      <w:r w:rsidRPr="00903349">
        <w:rPr>
          <w:rFonts w:eastAsia="Times New Roman" w:cs="Times New Roman"/>
          <w:color w:val="000000"/>
          <w:sz w:val="28"/>
        </w:rPr>
        <w:t>легочной эмболии (</w:t>
      </w:r>
      <w:r w:rsidRPr="00903349">
        <w:rPr>
          <w:rFonts w:eastAsia="Times New Roman" w:cs="Times New Roman"/>
          <w:color w:val="000000"/>
          <w:sz w:val="28"/>
          <w:lang w:val="en-US"/>
        </w:rPr>
        <w:t>st</w:t>
      </w:r>
      <w:r w:rsidRPr="00903349">
        <w:rPr>
          <w:rFonts w:eastAsia="Times New Roman" w:cs="Times New Roman"/>
          <w:color w:val="000000"/>
          <w:sz w:val="28"/>
        </w:rPr>
        <w:t>13.008-</w:t>
      </w:r>
      <w:r w:rsidRPr="00903349">
        <w:rPr>
          <w:rFonts w:eastAsia="Times New Roman" w:cs="Times New Roman"/>
          <w:color w:val="000000"/>
          <w:sz w:val="28"/>
          <w:lang w:val="en-US"/>
        </w:rPr>
        <w:t>st</w:t>
      </w:r>
      <w:r w:rsidRPr="00903349">
        <w:rPr>
          <w:rFonts w:eastAsia="Times New Roman" w:cs="Times New Roman"/>
          <w:color w:val="000000"/>
          <w:sz w:val="28"/>
        </w:rPr>
        <w:t xml:space="preserve">13.010); лекарственная терапия с применением отдельных препаратов при ЗНО </w:t>
      </w:r>
    </w:p>
    <w:p w14:paraId="0B8E8AA5" w14:textId="77777777" w:rsidR="00903349" w:rsidRPr="00903349" w:rsidRDefault="00903349" w:rsidP="00903349">
      <w:pPr>
        <w:spacing w:after="5" w:line="249" w:lineRule="auto"/>
        <w:ind w:left="693" w:right="15" w:hanging="708"/>
        <w:rPr>
          <w:rFonts w:eastAsia="Times New Roman" w:cs="Times New Roman"/>
          <w:color w:val="000000"/>
          <w:sz w:val="28"/>
        </w:rPr>
      </w:pPr>
      <w:r w:rsidRPr="00903349">
        <w:rPr>
          <w:rFonts w:eastAsia="Times New Roman" w:cs="Times New Roman"/>
          <w:color w:val="000000"/>
          <w:sz w:val="28"/>
        </w:rPr>
        <w:t>лимфоидной и кроветворной тканей (</w:t>
      </w:r>
      <w:r w:rsidRPr="00903349">
        <w:rPr>
          <w:rFonts w:eastAsia="Times New Roman" w:cs="Times New Roman"/>
          <w:color w:val="000000"/>
          <w:sz w:val="28"/>
          <w:lang w:val="en-US"/>
        </w:rPr>
        <w:t>st</w:t>
      </w:r>
      <w:r w:rsidRPr="00903349">
        <w:rPr>
          <w:rFonts w:eastAsia="Times New Roman" w:cs="Times New Roman"/>
          <w:color w:val="000000"/>
          <w:sz w:val="28"/>
        </w:rPr>
        <w:t>19.097-</w:t>
      </w:r>
      <w:r w:rsidRPr="00903349">
        <w:rPr>
          <w:rFonts w:eastAsia="Times New Roman" w:cs="Times New Roman"/>
          <w:color w:val="000000"/>
          <w:sz w:val="28"/>
          <w:lang w:val="en-US"/>
        </w:rPr>
        <w:t>st</w:t>
      </w:r>
      <w:r w:rsidRPr="00903349">
        <w:rPr>
          <w:rFonts w:eastAsia="Times New Roman" w:cs="Times New Roman"/>
          <w:color w:val="000000"/>
          <w:sz w:val="28"/>
        </w:rPr>
        <w:t xml:space="preserve">19.102, </w:t>
      </w:r>
      <w:r w:rsidRPr="00903349">
        <w:rPr>
          <w:rFonts w:eastAsia="Times New Roman" w:cs="Times New Roman"/>
          <w:color w:val="000000"/>
          <w:sz w:val="28"/>
          <w:lang w:val="en-US"/>
        </w:rPr>
        <w:t>ds</w:t>
      </w:r>
      <w:r w:rsidRPr="00903349">
        <w:rPr>
          <w:rFonts w:eastAsia="Times New Roman" w:cs="Times New Roman"/>
          <w:color w:val="000000"/>
          <w:sz w:val="28"/>
        </w:rPr>
        <w:t>19.071-</w:t>
      </w:r>
      <w:r w:rsidRPr="00903349">
        <w:rPr>
          <w:rFonts w:eastAsia="Times New Roman" w:cs="Times New Roman"/>
          <w:color w:val="000000"/>
          <w:sz w:val="28"/>
          <w:lang w:val="en-US"/>
        </w:rPr>
        <w:t>ds</w:t>
      </w:r>
      <w:r w:rsidRPr="00903349">
        <w:rPr>
          <w:rFonts w:eastAsia="Times New Roman" w:cs="Times New Roman"/>
          <w:color w:val="000000"/>
          <w:sz w:val="28"/>
        </w:rPr>
        <w:t>19.078); лучевая терапия в сочетании с лекарственной терапией (</w:t>
      </w:r>
      <w:r w:rsidRPr="00903349">
        <w:rPr>
          <w:rFonts w:eastAsia="Times New Roman" w:cs="Times New Roman"/>
          <w:color w:val="000000"/>
          <w:sz w:val="28"/>
          <w:lang w:val="en-US"/>
        </w:rPr>
        <w:t>st</w:t>
      </w:r>
      <w:r w:rsidRPr="00903349">
        <w:rPr>
          <w:rFonts w:eastAsia="Times New Roman" w:cs="Times New Roman"/>
          <w:color w:val="000000"/>
          <w:sz w:val="28"/>
        </w:rPr>
        <w:t>19.084-</w:t>
      </w:r>
    </w:p>
    <w:p w14:paraId="7669946F" w14:textId="77777777" w:rsidR="00903349" w:rsidRPr="00903349" w:rsidRDefault="00903349" w:rsidP="00903349">
      <w:pPr>
        <w:spacing w:after="13" w:line="248" w:lineRule="auto"/>
        <w:ind w:left="-5" w:hanging="10"/>
        <w:rPr>
          <w:rFonts w:eastAsia="Times New Roman" w:cs="Times New Roman"/>
          <w:color w:val="000000"/>
          <w:sz w:val="28"/>
        </w:rPr>
      </w:pPr>
      <w:r w:rsidRPr="00903349">
        <w:rPr>
          <w:rFonts w:eastAsia="Times New Roman" w:cs="Times New Roman"/>
          <w:color w:val="000000"/>
          <w:sz w:val="28"/>
          <w:lang w:val="en-US"/>
        </w:rPr>
        <w:t>st</w:t>
      </w:r>
      <w:r w:rsidRPr="00903349">
        <w:rPr>
          <w:rFonts w:eastAsia="Times New Roman" w:cs="Times New Roman"/>
          <w:color w:val="000000"/>
          <w:sz w:val="28"/>
        </w:rPr>
        <w:t xml:space="preserve">19.089, </w:t>
      </w:r>
      <w:r w:rsidRPr="00903349">
        <w:rPr>
          <w:rFonts w:eastAsia="Times New Roman" w:cs="Times New Roman"/>
          <w:color w:val="000000"/>
          <w:sz w:val="28"/>
          <w:lang w:val="en-US"/>
        </w:rPr>
        <w:t>ds</w:t>
      </w:r>
      <w:r w:rsidRPr="00903349">
        <w:rPr>
          <w:rFonts w:eastAsia="Times New Roman" w:cs="Times New Roman"/>
          <w:color w:val="000000"/>
          <w:sz w:val="28"/>
        </w:rPr>
        <w:t>19.058-</w:t>
      </w:r>
      <w:r w:rsidRPr="00903349">
        <w:rPr>
          <w:rFonts w:eastAsia="Times New Roman" w:cs="Times New Roman"/>
          <w:color w:val="000000"/>
          <w:sz w:val="28"/>
          <w:lang w:val="en-US"/>
        </w:rPr>
        <w:t>ds</w:t>
      </w:r>
      <w:r w:rsidRPr="00903349">
        <w:rPr>
          <w:rFonts w:eastAsia="Times New Roman" w:cs="Times New Roman"/>
          <w:color w:val="000000"/>
          <w:sz w:val="28"/>
        </w:rPr>
        <w:t xml:space="preserve">19.062); </w:t>
      </w:r>
    </w:p>
    <w:p w14:paraId="4B7064E1" w14:textId="77777777" w:rsidR="00903349" w:rsidRPr="00903349" w:rsidRDefault="00903349" w:rsidP="00903349">
      <w:pPr>
        <w:spacing w:after="5" w:line="249" w:lineRule="auto"/>
        <w:ind w:left="-15" w:right="15" w:firstLine="556"/>
        <w:rPr>
          <w:rFonts w:eastAsia="Times New Roman" w:cs="Times New Roman"/>
          <w:color w:val="000000"/>
          <w:sz w:val="28"/>
        </w:rPr>
      </w:pPr>
      <w:r w:rsidRPr="00903349">
        <w:rPr>
          <w:rFonts w:eastAsia="Times New Roman" w:cs="Times New Roman"/>
          <w:color w:val="000000"/>
          <w:sz w:val="28"/>
        </w:rPr>
        <w:t xml:space="preserve">В таблице приведен перечень элементов и описание состава справочника «МНН ЛП»: </w:t>
      </w:r>
    </w:p>
    <w:p w14:paraId="31DADDA3" w14:textId="77777777" w:rsidR="00903349" w:rsidRPr="00903349" w:rsidRDefault="00903349" w:rsidP="00903349">
      <w:pPr>
        <w:spacing w:line="259" w:lineRule="auto"/>
        <w:ind w:firstLine="0"/>
        <w:jc w:val="left"/>
        <w:rPr>
          <w:rFonts w:eastAsia="Times New Roman" w:cs="Times New Roman"/>
          <w:color w:val="000000"/>
          <w:sz w:val="28"/>
        </w:rPr>
      </w:pPr>
      <w:r w:rsidRPr="00903349">
        <w:rPr>
          <w:rFonts w:eastAsia="Times New Roman" w:cs="Times New Roman"/>
          <w:color w:val="000000"/>
          <w:sz w:val="28"/>
        </w:rPr>
        <w:t xml:space="preserve"> </w:t>
      </w:r>
    </w:p>
    <w:p w14:paraId="34757E26" w14:textId="77777777" w:rsidR="00903349" w:rsidRPr="00903349" w:rsidRDefault="00903349" w:rsidP="00903349">
      <w:pPr>
        <w:spacing w:after="10" w:line="248" w:lineRule="auto"/>
        <w:ind w:left="10" w:right="8" w:hanging="10"/>
        <w:jc w:val="center"/>
        <w:rPr>
          <w:rFonts w:eastAsia="Times New Roman" w:cs="Times New Roman"/>
          <w:color w:val="000000"/>
          <w:sz w:val="28"/>
        </w:rPr>
      </w:pPr>
      <w:r w:rsidRPr="00903349">
        <w:rPr>
          <w:rFonts w:eastAsia="Times New Roman" w:cs="Times New Roman"/>
          <w:b/>
          <w:color w:val="000000"/>
          <w:sz w:val="28"/>
        </w:rPr>
        <w:t xml:space="preserve">Таблица – Структура справочника «МНН ЛП» </w:t>
      </w:r>
    </w:p>
    <w:p w14:paraId="1A7539AB" w14:textId="77777777" w:rsidR="00903349" w:rsidRPr="00903349" w:rsidRDefault="00903349" w:rsidP="00903349">
      <w:pPr>
        <w:spacing w:after="10" w:line="248" w:lineRule="auto"/>
        <w:ind w:left="10" w:right="10" w:hanging="10"/>
        <w:jc w:val="center"/>
        <w:rPr>
          <w:rFonts w:eastAsia="Times New Roman" w:cs="Times New Roman"/>
          <w:color w:val="000000"/>
          <w:sz w:val="28"/>
        </w:rPr>
      </w:pPr>
      <w:r w:rsidRPr="00903349">
        <w:rPr>
          <w:rFonts w:eastAsia="Times New Roman" w:cs="Times New Roman"/>
          <w:b/>
          <w:color w:val="000000"/>
          <w:sz w:val="28"/>
        </w:rPr>
        <w:t xml:space="preserve">(лист «МНН ЛП» файла «Расшифровка групп») </w:t>
      </w:r>
    </w:p>
    <w:p w14:paraId="1E322200" w14:textId="77777777" w:rsidR="00903349" w:rsidRPr="00903349" w:rsidRDefault="00903349" w:rsidP="00903349">
      <w:pPr>
        <w:spacing w:line="259" w:lineRule="auto"/>
        <w:ind w:left="66" w:firstLine="0"/>
        <w:jc w:val="center"/>
        <w:rPr>
          <w:rFonts w:eastAsia="Times New Roman" w:cs="Times New Roman"/>
          <w:color w:val="000000"/>
          <w:sz w:val="28"/>
        </w:rPr>
      </w:pPr>
      <w:r w:rsidRPr="00903349">
        <w:rPr>
          <w:rFonts w:eastAsia="Times New Roman" w:cs="Times New Roman"/>
          <w:b/>
          <w:color w:val="000000"/>
          <w:sz w:val="28"/>
        </w:rPr>
        <w:t xml:space="preserve"> </w:t>
      </w:r>
    </w:p>
    <w:tbl>
      <w:tblPr>
        <w:tblW w:w="9884" w:type="dxa"/>
        <w:tblInd w:w="-266" w:type="dxa"/>
        <w:tblCellMar>
          <w:top w:w="7" w:type="dxa"/>
          <w:left w:w="127" w:type="dxa"/>
          <w:right w:w="71" w:type="dxa"/>
        </w:tblCellMar>
        <w:tblLook w:val="04A0" w:firstRow="1" w:lastRow="0" w:firstColumn="1" w:lastColumn="0" w:noHBand="0" w:noVBand="1"/>
      </w:tblPr>
      <w:tblGrid>
        <w:gridCol w:w="2125"/>
        <w:gridCol w:w="4978"/>
        <w:gridCol w:w="2781"/>
      </w:tblGrid>
      <w:tr w:rsidR="00903349" w:rsidRPr="00903349" w14:paraId="674014B2" w14:textId="77777777" w:rsidTr="00300B6B">
        <w:trPr>
          <w:trHeight w:val="561"/>
        </w:trPr>
        <w:tc>
          <w:tcPr>
            <w:tcW w:w="2125" w:type="dxa"/>
            <w:tcBorders>
              <w:top w:val="single" w:sz="4" w:space="0" w:color="000000"/>
              <w:left w:val="single" w:sz="4" w:space="0" w:color="000000"/>
              <w:bottom w:val="single" w:sz="4" w:space="0" w:color="000000"/>
              <w:right w:val="single" w:sz="4" w:space="0" w:color="000000"/>
            </w:tcBorders>
            <w:shd w:val="clear" w:color="auto" w:fill="auto"/>
          </w:tcPr>
          <w:p w14:paraId="044F1B6B" w14:textId="77777777" w:rsidR="00903349" w:rsidRPr="00903349" w:rsidRDefault="00903349" w:rsidP="00903349">
            <w:pPr>
              <w:spacing w:line="259" w:lineRule="auto"/>
              <w:ind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Наименование</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столбца</w:t>
            </w:r>
            <w:proofErr w:type="spellEnd"/>
            <w:r w:rsidRPr="00903349">
              <w:rPr>
                <w:rFonts w:eastAsia="Times New Roman" w:cs="Times New Roman"/>
                <w:color w:val="000000"/>
                <w:lang w:val="en-US"/>
              </w:rPr>
              <w:t xml:space="preserve"> </w:t>
            </w:r>
          </w:p>
        </w:tc>
        <w:tc>
          <w:tcPr>
            <w:tcW w:w="4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B7AEF" w14:textId="77777777" w:rsidR="00903349" w:rsidRPr="00903349" w:rsidRDefault="00903349" w:rsidP="00903349">
            <w:pPr>
              <w:spacing w:line="259" w:lineRule="auto"/>
              <w:ind w:right="54"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Описание</w:t>
            </w:r>
            <w:proofErr w:type="spellEnd"/>
            <w:r w:rsidRPr="00903349">
              <w:rPr>
                <w:rFonts w:eastAsia="Times New Roman" w:cs="Times New Roman"/>
                <w:color w:val="000000"/>
                <w:lang w:val="en-US"/>
              </w:rPr>
              <w:t xml:space="preserve"> </w:t>
            </w:r>
          </w:p>
        </w:tc>
        <w:tc>
          <w:tcPr>
            <w:tcW w:w="2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082354" w14:textId="77777777" w:rsidR="00903349" w:rsidRPr="00903349" w:rsidRDefault="00903349" w:rsidP="00903349">
            <w:pPr>
              <w:spacing w:line="259" w:lineRule="auto"/>
              <w:ind w:right="60"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Примечание</w:t>
            </w:r>
            <w:proofErr w:type="spellEnd"/>
            <w:r w:rsidRPr="00903349">
              <w:rPr>
                <w:rFonts w:eastAsia="Times New Roman" w:cs="Times New Roman"/>
                <w:color w:val="000000"/>
                <w:lang w:val="en-US"/>
              </w:rPr>
              <w:t xml:space="preserve"> </w:t>
            </w:r>
          </w:p>
        </w:tc>
      </w:tr>
      <w:tr w:rsidR="00903349" w:rsidRPr="00903349" w14:paraId="39261ECD" w14:textId="77777777" w:rsidTr="00300B6B">
        <w:trPr>
          <w:trHeight w:val="1113"/>
        </w:trPr>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6DFEF" w14:textId="77777777" w:rsidR="00903349" w:rsidRPr="00903349" w:rsidRDefault="00903349" w:rsidP="00903349">
            <w:pPr>
              <w:spacing w:line="259" w:lineRule="auto"/>
              <w:ind w:right="56"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Код</w:t>
            </w:r>
            <w:proofErr w:type="spellEnd"/>
            <w:r w:rsidRPr="00903349">
              <w:rPr>
                <w:rFonts w:eastAsia="Times New Roman" w:cs="Times New Roman"/>
                <w:color w:val="000000"/>
                <w:lang w:val="en-US"/>
              </w:rPr>
              <w:t xml:space="preserve"> МНН </w:t>
            </w:r>
          </w:p>
        </w:tc>
        <w:tc>
          <w:tcPr>
            <w:tcW w:w="4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A9A38D"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color w:val="000000"/>
              </w:rPr>
              <w:t xml:space="preserve">Код МНН лекарственных препаратов (сочетания МНН лекарственных препаратов) </w:t>
            </w:r>
          </w:p>
        </w:tc>
        <w:tc>
          <w:tcPr>
            <w:tcW w:w="2781" w:type="dxa"/>
            <w:tcBorders>
              <w:top w:val="single" w:sz="4" w:space="0" w:color="000000"/>
              <w:left w:val="single" w:sz="4" w:space="0" w:color="000000"/>
              <w:bottom w:val="single" w:sz="4" w:space="0" w:color="000000"/>
              <w:right w:val="single" w:sz="4" w:space="0" w:color="000000"/>
            </w:tcBorders>
            <w:shd w:val="clear" w:color="auto" w:fill="auto"/>
          </w:tcPr>
          <w:p w14:paraId="77F415E3" w14:textId="77777777" w:rsidR="00903349" w:rsidRPr="00903349" w:rsidRDefault="00903349" w:rsidP="00903349">
            <w:pPr>
              <w:spacing w:line="259" w:lineRule="auto"/>
              <w:ind w:left="74" w:firstLine="0"/>
              <w:jc w:val="left"/>
              <w:rPr>
                <w:rFonts w:eastAsia="Times New Roman" w:cs="Times New Roman"/>
                <w:color w:val="000000"/>
                <w:sz w:val="28"/>
              </w:rPr>
            </w:pPr>
            <w:r w:rsidRPr="00903349">
              <w:rPr>
                <w:rFonts w:eastAsia="Times New Roman" w:cs="Times New Roman"/>
                <w:color w:val="000000"/>
              </w:rPr>
              <w:t xml:space="preserve">Значения </w:t>
            </w:r>
            <w:r w:rsidRPr="00903349">
              <w:rPr>
                <w:rFonts w:eastAsia="Times New Roman" w:cs="Times New Roman"/>
                <w:color w:val="000000"/>
                <w:lang w:val="en-US"/>
              </w:rPr>
              <w:t>mt</w:t>
            </w:r>
            <w:r w:rsidRPr="00903349">
              <w:rPr>
                <w:rFonts w:eastAsia="Times New Roman" w:cs="Times New Roman"/>
                <w:color w:val="000000"/>
              </w:rPr>
              <w:t>001-</w:t>
            </w:r>
            <w:r w:rsidRPr="00903349">
              <w:rPr>
                <w:rFonts w:eastAsia="Times New Roman" w:cs="Times New Roman"/>
                <w:color w:val="000000"/>
                <w:lang w:val="en-US"/>
              </w:rPr>
              <w:t>mt</w:t>
            </w:r>
            <w:r w:rsidRPr="00903349">
              <w:rPr>
                <w:rFonts w:eastAsia="Times New Roman" w:cs="Times New Roman"/>
                <w:color w:val="000000"/>
              </w:rPr>
              <w:t xml:space="preserve">024, </w:t>
            </w:r>
          </w:p>
          <w:p w14:paraId="69F8921C" w14:textId="77777777" w:rsidR="00903349" w:rsidRPr="00903349" w:rsidRDefault="00903349" w:rsidP="00903349">
            <w:pPr>
              <w:spacing w:line="259" w:lineRule="auto"/>
              <w:ind w:right="58" w:firstLine="0"/>
              <w:jc w:val="center"/>
              <w:rPr>
                <w:rFonts w:eastAsia="Times New Roman" w:cs="Times New Roman"/>
                <w:color w:val="000000"/>
                <w:sz w:val="28"/>
              </w:rPr>
            </w:pPr>
            <w:proofErr w:type="spellStart"/>
            <w:r w:rsidRPr="00903349">
              <w:rPr>
                <w:rFonts w:eastAsia="Times New Roman" w:cs="Times New Roman"/>
                <w:color w:val="000000"/>
                <w:lang w:val="en-US"/>
              </w:rPr>
              <w:t>flt</w:t>
            </w:r>
            <w:proofErr w:type="spellEnd"/>
            <w:r w:rsidRPr="00903349">
              <w:rPr>
                <w:rFonts w:eastAsia="Times New Roman" w:cs="Times New Roman"/>
                <w:color w:val="000000"/>
              </w:rPr>
              <w:t>1-</w:t>
            </w:r>
            <w:proofErr w:type="spellStart"/>
            <w:r w:rsidRPr="00903349">
              <w:rPr>
                <w:rFonts w:eastAsia="Times New Roman" w:cs="Times New Roman"/>
                <w:color w:val="000000"/>
                <w:lang w:val="en-US"/>
              </w:rPr>
              <w:t>flt</w:t>
            </w:r>
            <w:proofErr w:type="spellEnd"/>
            <w:r w:rsidRPr="00903349">
              <w:rPr>
                <w:rFonts w:eastAsia="Times New Roman" w:cs="Times New Roman"/>
                <w:color w:val="000000"/>
              </w:rPr>
              <w:t xml:space="preserve">5,  </w:t>
            </w:r>
          </w:p>
          <w:p w14:paraId="000A24B3" w14:textId="77777777" w:rsidR="00903349" w:rsidRPr="00903349" w:rsidRDefault="00903349" w:rsidP="00903349">
            <w:pPr>
              <w:spacing w:line="259" w:lineRule="auto"/>
              <w:ind w:right="60" w:firstLine="0"/>
              <w:jc w:val="center"/>
              <w:rPr>
                <w:rFonts w:eastAsia="Times New Roman" w:cs="Times New Roman"/>
                <w:color w:val="000000"/>
                <w:sz w:val="28"/>
                <w:lang w:val="en-US"/>
              </w:rPr>
            </w:pPr>
            <w:r w:rsidRPr="00903349">
              <w:rPr>
                <w:rFonts w:eastAsia="Times New Roman" w:cs="Times New Roman"/>
                <w:color w:val="000000"/>
                <w:lang w:val="en-US"/>
              </w:rPr>
              <w:t xml:space="preserve">gemop1- gemop29, </w:t>
            </w:r>
          </w:p>
          <w:p w14:paraId="202EA96B" w14:textId="77777777" w:rsidR="00903349" w:rsidRPr="00903349" w:rsidRDefault="00903349" w:rsidP="00903349">
            <w:pPr>
              <w:spacing w:line="259" w:lineRule="auto"/>
              <w:ind w:left="2"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r>
      <w:tr w:rsidR="00903349" w:rsidRPr="00903349" w14:paraId="22686ABD" w14:textId="77777777" w:rsidTr="00300B6B">
        <w:trPr>
          <w:trHeight w:val="838"/>
        </w:trPr>
        <w:tc>
          <w:tcPr>
            <w:tcW w:w="2125" w:type="dxa"/>
            <w:tcBorders>
              <w:top w:val="single" w:sz="4" w:space="0" w:color="000000"/>
              <w:left w:val="single" w:sz="4" w:space="0" w:color="000000"/>
              <w:bottom w:val="single" w:sz="4" w:space="0" w:color="000000"/>
              <w:right w:val="single" w:sz="4" w:space="0" w:color="000000"/>
            </w:tcBorders>
            <w:shd w:val="clear" w:color="auto" w:fill="auto"/>
          </w:tcPr>
          <w:p w14:paraId="0678770B" w14:textId="77777777" w:rsidR="00903349" w:rsidRPr="00903349" w:rsidRDefault="00903349" w:rsidP="00903349">
            <w:pPr>
              <w:spacing w:line="259" w:lineRule="auto"/>
              <w:ind w:right="58" w:firstLine="0"/>
              <w:jc w:val="center"/>
              <w:rPr>
                <w:rFonts w:eastAsia="Times New Roman" w:cs="Times New Roman"/>
                <w:color w:val="000000"/>
                <w:sz w:val="28"/>
                <w:lang w:val="en-US"/>
              </w:rPr>
            </w:pPr>
            <w:r w:rsidRPr="00903349">
              <w:rPr>
                <w:rFonts w:eastAsia="Times New Roman" w:cs="Times New Roman"/>
                <w:color w:val="000000"/>
                <w:lang w:val="en-US"/>
              </w:rPr>
              <w:t xml:space="preserve">МНН </w:t>
            </w:r>
          </w:p>
          <w:p w14:paraId="567B88EF" w14:textId="77777777" w:rsidR="00903349" w:rsidRPr="00903349" w:rsidRDefault="00903349" w:rsidP="00903349">
            <w:pPr>
              <w:spacing w:line="259" w:lineRule="auto"/>
              <w:ind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лекарственных</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препаратов</w:t>
            </w:r>
            <w:proofErr w:type="spellEnd"/>
            <w:r w:rsidRPr="00903349">
              <w:rPr>
                <w:rFonts w:eastAsia="Times New Roman" w:cs="Times New Roman"/>
                <w:color w:val="000000"/>
                <w:lang w:val="en-US"/>
              </w:rPr>
              <w:t xml:space="preserve"> </w:t>
            </w:r>
          </w:p>
        </w:tc>
        <w:tc>
          <w:tcPr>
            <w:tcW w:w="4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10B8B"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color w:val="000000"/>
              </w:rPr>
              <w:t xml:space="preserve">Международное непатентованное наименование лекарственных препаратов </w:t>
            </w:r>
          </w:p>
        </w:tc>
        <w:tc>
          <w:tcPr>
            <w:tcW w:w="2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4C1B7" w14:textId="77777777" w:rsidR="00903349" w:rsidRPr="00903349" w:rsidRDefault="00903349" w:rsidP="00903349">
            <w:pPr>
              <w:spacing w:line="259" w:lineRule="auto"/>
              <w:ind w:left="2" w:firstLine="0"/>
              <w:jc w:val="center"/>
              <w:rPr>
                <w:rFonts w:eastAsia="Times New Roman" w:cs="Times New Roman"/>
                <w:color w:val="000000"/>
                <w:sz w:val="28"/>
              </w:rPr>
            </w:pPr>
            <w:r w:rsidRPr="00903349">
              <w:rPr>
                <w:rFonts w:eastAsia="Times New Roman" w:cs="Times New Roman"/>
                <w:color w:val="000000"/>
              </w:rPr>
              <w:t xml:space="preserve"> </w:t>
            </w:r>
          </w:p>
        </w:tc>
      </w:tr>
      <w:tr w:rsidR="00903349" w:rsidRPr="00903349" w14:paraId="0AF6AC2D" w14:textId="77777777" w:rsidTr="00300B6B">
        <w:trPr>
          <w:trHeight w:val="561"/>
        </w:trPr>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3A5A9" w14:textId="77777777" w:rsidR="00903349" w:rsidRPr="00903349" w:rsidRDefault="00903349" w:rsidP="00903349">
            <w:pPr>
              <w:spacing w:line="259" w:lineRule="auto"/>
              <w:ind w:right="57" w:firstLine="0"/>
              <w:jc w:val="center"/>
              <w:rPr>
                <w:rFonts w:eastAsia="Times New Roman" w:cs="Times New Roman"/>
                <w:color w:val="000000"/>
                <w:sz w:val="28"/>
                <w:lang w:val="en-US"/>
              </w:rPr>
            </w:pPr>
            <w:r w:rsidRPr="00903349">
              <w:rPr>
                <w:rFonts w:eastAsia="Times New Roman" w:cs="Times New Roman"/>
                <w:color w:val="000000"/>
                <w:lang w:val="en-US"/>
              </w:rPr>
              <w:t xml:space="preserve">КСГ1…n </w:t>
            </w:r>
          </w:p>
        </w:tc>
        <w:tc>
          <w:tcPr>
            <w:tcW w:w="4978" w:type="dxa"/>
            <w:tcBorders>
              <w:top w:val="single" w:sz="4" w:space="0" w:color="000000"/>
              <w:left w:val="single" w:sz="4" w:space="0" w:color="000000"/>
              <w:bottom w:val="single" w:sz="4" w:space="0" w:color="000000"/>
              <w:right w:val="single" w:sz="4" w:space="0" w:color="000000"/>
            </w:tcBorders>
            <w:shd w:val="clear" w:color="auto" w:fill="auto"/>
          </w:tcPr>
          <w:p w14:paraId="4487056F"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color w:val="000000"/>
              </w:rPr>
              <w:t xml:space="preserve">Номера КСГ, к которым может быть отнесена схема лекарственной терапии </w:t>
            </w:r>
          </w:p>
        </w:tc>
        <w:tc>
          <w:tcPr>
            <w:tcW w:w="2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84047" w14:textId="77777777" w:rsidR="00903349" w:rsidRPr="00903349" w:rsidRDefault="00903349" w:rsidP="00903349">
            <w:pPr>
              <w:spacing w:line="259" w:lineRule="auto"/>
              <w:ind w:left="2" w:firstLine="0"/>
              <w:jc w:val="center"/>
              <w:rPr>
                <w:rFonts w:eastAsia="Times New Roman" w:cs="Times New Roman"/>
                <w:color w:val="000000"/>
                <w:sz w:val="28"/>
              </w:rPr>
            </w:pPr>
            <w:r w:rsidRPr="00903349">
              <w:rPr>
                <w:rFonts w:eastAsia="Times New Roman" w:cs="Times New Roman"/>
                <w:color w:val="000000"/>
              </w:rPr>
              <w:t xml:space="preserve"> </w:t>
            </w:r>
          </w:p>
        </w:tc>
      </w:tr>
      <w:tr w:rsidR="00903349" w:rsidRPr="00903349" w14:paraId="06ED48FC" w14:textId="77777777" w:rsidTr="00300B6B">
        <w:trPr>
          <w:trHeight w:val="840"/>
        </w:trPr>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7FFA8" w14:textId="77777777" w:rsidR="00903349" w:rsidRPr="00903349" w:rsidRDefault="00903349" w:rsidP="00903349">
            <w:pPr>
              <w:spacing w:line="259" w:lineRule="auto"/>
              <w:ind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Использовано</w:t>
            </w:r>
            <w:proofErr w:type="spellEnd"/>
            <w:r w:rsidRPr="00903349">
              <w:rPr>
                <w:rFonts w:eastAsia="Times New Roman" w:cs="Times New Roman"/>
                <w:color w:val="000000"/>
                <w:lang w:val="en-US"/>
              </w:rPr>
              <w:t xml:space="preserve"> в КСГ </w:t>
            </w:r>
          </w:p>
        </w:tc>
        <w:tc>
          <w:tcPr>
            <w:tcW w:w="4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57AA8B"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color w:val="000000"/>
              </w:rPr>
              <w:t xml:space="preserve">Признак использования кода в качестве критерия группировки КСГ </w:t>
            </w:r>
          </w:p>
        </w:tc>
        <w:tc>
          <w:tcPr>
            <w:tcW w:w="2781" w:type="dxa"/>
            <w:tcBorders>
              <w:top w:val="single" w:sz="4" w:space="0" w:color="000000"/>
              <w:left w:val="single" w:sz="4" w:space="0" w:color="000000"/>
              <w:bottom w:val="single" w:sz="4" w:space="0" w:color="000000"/>
              <w:right w:val="single" w:sz="4" w:space="0" w:color="000000"/>
            </w:tcBorders>
            <w:shd w:val="clear" w:color="auto" w:fill="auto"/>
          </w:tcPr>
          <w:p w14:paraId="35368085"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color w:val="000000"/>
              </w:rPr>
              <w:t>«</w:t>
            </w:r>
            <w:r w:rsidRPr="00903349">
              <w:rPr>
                <w:rFonts w:eastAsia="Times New Roman" w:cs="Times New Roman"/>
                <w:color w:val="000000"/>
                <w:lang w:val="en-US"/>
              </w:rPr>
              <w:t>True</w:t>
            </w:r>
            <w:r w:rsidRPr="00903349">
              <w:rPr>
                <w:rFonts w:eastAsia="Times New Roman" w:cs="Times New Roman"/>
                <w:color w:val="000000"/>
              </w:rPr>
              <w:t xml:space="preserve">/ИСТИНА» – код услуги используется в группировке КСГ </w:t>
            </w:r>
          </w:p>
        </w:tc>
      </w:tr>
    </w:tbl>
    <w:p w14:paraId="1743D1EA" w14:textId="77777777" w:rsidR="001F5637" w:rsidRPr="0024315C" w:rsidRDefault="001F5637" w:rsidP="001F5637">
      <w:pPr>
        <w:widowControl w:val="0"/>
        <w:autoSpaceDE w:val="0"/>
        <w:autoSpaceDN w:val="0"/>
        <w:spacing w:line="240" w:lineRule="auto"/>
        <w:ind w:firstLine="0"/>
        <w:rPr>
          <w:rFonts w:eastAsia="Calibri" w:cs="Times New Roman"/>
          <w:color w:val="000000"/>
          <w:sz w:val="28"/>
        </w:rPr>
      </w:pPr>
    </w:p>
    <w:p w14:paraId="6F08739E" w14:textId="77777777" w:rsidR="0024315C" w:rsidRDefault="0024315C" w:rsidP="001F5637">
      <w:pPr>
        <w:widowControl w:val="0"/>
        <w:autoSpaceDE w:val="0"/>
        <w:autoSpaceDN w:val="0"/>
        <w:spacing w:line="240" w:lineRule="auto"/>
        <w:ind w:firstLine="567"/>
        <w:rPr>
          <w:rFonts w:eastAsia="Calibri" w:cs="Times New Roman"/>
          <w:b/>
          <w:color w:val="000000"/>
          <w:sz w:val="28"/>
        </w:rPr>
      </w:pPr>
    </w:p>
    <w:p w14:paraId="1FD8CCFC" w14:textId="36B9C710" w:rsidR="001F5637" w:rsidRPr="0024315C" w:rsidRDefault="001F5637" w:rsidP="006B5E5A">
      <w:pPr>
        <w:pStyle w:val="3"/>
        <w:rPr>
          <w:rFonts w:eastAsia="Calibri"/>
        </w:rPr>
      </w:pPr>
      <w:r w:rsidRPr="0024315C">
        <w:rPr>
          <w:rFonts w:eastAsia="Calibri"/>
        </w:rPr>
        <w:t>1.</w:t>
      </w:r>
      <w:r w:rsidR="00903349" w:rsidRPr="00903349">
        <w:rPr>
          <w:rFonts w:eastAsia="Calibri"/>
        </w:rPr>
        <w:t>6</w:t>
      </w:r>
      <w:r w:rsidRPr="0024315C">
        <w:rPr>
          <w:rFonts w:eastAsia="Calibri"/>
        </w:rPr>
        <w:t>. Справочник иных классификационных критериев</w:t>
      </w:r>
    </w:p>
    <w:p w14:paraId="5B3CA441" w14:textId="77777777" w:rsidR="001F5637" w:rsidRPr="0024315C" w:rsidRDefault="001F5637" w:rsidP="001F5637">
      <w:pPr>
        <w:widowControl w:val="0"/>
        <w:autoSpaceDE w:val="0"/>
        <w:autoSpaceDN w:val="0"/>
        <w:spacing w:line="240" w:lineRule="auto"/>
        <w:ind w:firstLine="0"/>
        <w:rPr>
          <w:rFonts w:eastAsia="Calibri" w:cs="Times New Roman"/>
          <w:color w:val="000000"/>
          <w:sz w:val="28"/>
        </w:rPr>
      </w:pPr>
    </w:p>
    <w:p w14:paraId="328C0A39" w14:textId="77777777" w:rsidR="00903349" w:rsidRPr="00903349" w:rsidRDefault="00903349" w:rsidP="00903349">
      <w:pPr>
        <w:spacing w:after="5" w:line="249" w:lineRule="auto"/>
        <w:ind w:left="-15" w:right="15" w:firstLine="556"/>
        <w:rPr>
          <w:rFonts w:eastAsia="Times New Roman" w:cs="Times New Roman"/>
          <w:color w:val="000000"/>
          <w:sz w:val="28"/>
        </w:rPr>
      </w:pPr>
      <w:r w:rsidRPr="00903349">
        <w:rPr>
          <w:rFonts w:eastAsia="Times New Roman" w:cs="Times New Roman"/>
          <w:color w:val="000000"/>
          <w:sz w:val="28"/>
        </w:rPr>
        <w:t xml:space="preserve">В файле </w:t>
      </w:r>
      <w:r w:rsidRPr="00903349">
        <w:rPr>
          <w:rFonts w:eastAsia="Times New Roman" w:cs="Times New Roman"/>
          <w:color w:val="000000"/>
          <w:sz w:val="28"/>
          <w:lang w:val="en-US"/>
        </w:rPr>
        <w:t>MS</w:t>
      </w:r>
      <w:r w:rsidRPr="00903349">
        <w:rPr>
          <w:rFonts w:eastAsia="Times New Roman" w:cs="Times New Roman"/>
          <w:color w:val="000000"/>
          <w:sz w:val="28"/>
        </w:rPr>
        <w:t xml:space="preserve"> </w:t>
      </w:r>
      <w:r w:rsidRPr="00903349">
        <w:rPr>
          <w:rFonts w:eastAsia="Times New Roman" w:cs="Times New Roman"/>
          <w:color w:val="000000"/>
          <w:sz w:val="28"/>
          <w:lang w:val="en-US"/>
        </w:rPr>
        <w:t>Excel</w:t>
      </w:r>
      <w:r w:rsidRPr="00903349">
        <w:rPr>
          <w:rFonts w:eastAsia="Times New Roman" w:cs="Times New Roman"/>
          <w:color w:val="000000"/>
          <w:sz w:val="28"/>
        </w:rPr>
        <w:t xml:space="preserve"> «Расшифровка групп» на листе «ДКК» содержится справочник иных классификационных критериев (в дополнение к справочникам «Онкология, схемы ЛТ» «ХГС, схемы ЛТ», «ГИБП, схемы ЛТ» и «МНН ЛП»), используемых для формирования отдельных КСГ, с указанием соответствующих КСГ для каждого классификационного критерия. </w:t>
      </w:r>
    </w:p>
    <w:p w14:paraId="41710280" w14:textId="77777777" w:rsidR="00903349" w:rsidRPr="00903349" w:rsidRDefault="00903349" w:rsidP="00903349">
      <w:pPr>
        <w:spacing w:after="5" w:line="249" w:lineRule="auto"/>
        <w:ind w:left="-15" w:right="15" w:firstLine="556"/>
        <w:rPr>
          <w:rFonts w:eastAsia="Times New Roman" w:cs="Times New Roman"/>
          <w:color w:val="000000"/>
          <w:sz w:val="28"/>
        </w:rPr>
      </w:pPr>
      <w:r w:rsidRPr="00903349">
        <w:rPr>
          <w:rFonts w:eastAsia="Times New Roman" w:cs="Times New Roman"/>
          <w:color w:val="000000"/>
          <w:sz w:val="28"/>
        </w:rPr>
        <w:t xml:space="preserve">В таблице приведен перечень элементов и описание состава справочника «ДКК»: </w:t>
      </w:r>
    </w:p>
    <w:p w14:paraId="2779C184" w14:textId="77777777" w:rsidR="00903349" w:rsidRPr="00903349" w:rsidRDefault="00903349" w:rsidP="00903349">
      <w:pPr>
        <w:spacing w:line="259" w:lineRule="auto"/>
        <w:ind w:firstLine="0"/>
        <w:jc w:val="left"/>
        <w:rPr>
          <w:rFonts w:eastAsia="Times New Roman" w:cs="Times New Roman"/>
          <w:color w:val="000000"/>
          <w:sz w:val="28"/>
        </w:rPr>
      </w:pPr>
      <w:r w:rsidRPr="00903349">
        <w:rPr>
          <w:rFonts w:eastAsia="Times New Roman" w:cs="Times New Roman"/>
          <w:b/>
          <w:color w:val="000000"/>
          <w:sz w:val="28"/>
        </w:rPr>
        <w:t xml:space="preserve"> </w:t>
      </w:r>
      <w:r w:rsidRPr="00903349">
        <w:rPr>
          <w:rFonts w:eastAsia="Times New Roman" w:cs="Times New Roman"/>
          <w:b/>
          <w:color w:val="000000"/>
          <w:sz w:val="28"/>
        </w:rPr>
        <w:tab/>
        <w:t xml:space="preserve"> </w:t>
      </w:r>
    </w:p>
    <w:p w14:paraId="0501B6B4" w14:textId="77777777" w:rsidR="00903349" w:rsidRPr="00903349" w:rsidRDefault="00903349" w:rsidP="00903349">
      <w:pPr>
        <w:spacing w:after="10" w:line="248" w:lineRule="auto"/>
        <w:ind w:left="10" w:right="8" w:hanging="10"/>
        <w:jc w:val="center"/>
        <w:rPr>
          <w:rFonts w:eastAsia="Times New Roman" w:cs="Times New Roman"/>
          <w:color w:val="000000"/>
          <w:sz w:val="28"/>
        </w:rPr>
      </w:pPr>
      <w:r w:rsidRPr="00903349">
        <w:rPr>
          <w:rFonts w:eastAsia="Times New Roman" w:cs="Times New Roman"/>
          <w:b/>
          <w:color w:val="000000"/>
          <w:sz w:val="28"/>
        </w:rPr>
        <w:t xml:space="preserve">Структура справочника «ДКК» </w:t>
      </w:r>
    </w:p>
    <w:p w14:paraId="2DCAD163" w14:textId="77777777" w:rsidR="00903349" w:rsidRPr="00903349" w:rsidRDefault="00903349" w:rsidP="00903349">
      <w:pPr>
        <w:spacing w:after="10" w:line="248" w:lineRule="auto"/>
        <w:ind w:left="10" w:right="7" w:hanging="10"/>
        <w:jc w:val="center"/>
        <w:rPr>
          <w:rFonts w:eastAsia="Times New Roman" w:cs="Times New Roman"/>
          <w:color w:val="000000"/>
          <w:sz w:val="28"/>
        </w:rPr>
      </w:pPr>
      <w:r w:rsidRPr="00903349">
        <w:rPr>
          <w:rFonts w:eastAsia="Times New Roman" w:cs="Times New Roman"/>
          <w:b/>
          <w:color w:val="000000"/>
          <w:sz w:val="28"/>
        </w:rPr>
        <w:t xml:space="preserve">(лист «ДКК» файла «Расшифровка групп») </w:t>
      </w:r>
    </w:p>
    <w:p w14:paraId="58CF8D11" w14:textId="77777777" w:rsidR="00903349" w:rsidRPr="00903349" w:rsidRDefault="00903349" w:rsidP="00903349">
      <w:pPr>
        <w:spacing w:line="259" w:lineRule="auto"/>
        <w:ind w:firstLine="0"/>
        <w:jc w:val="left"/>
        <w:rPr>
          <w:rFonts w:eastAsia="Times New Roman" w:cs="Times New Roman"/>
          <w:color w:val="000000"/>
          <w:sz w:val="28"/>
        </w:rPr>
      </w:pPr>
      <w:r w:rsidRPr="00903349">
        <w:rPr>
          <w:rFonts w:eastAsia="Times New Roman" w:cs="Times New Roman"/>
          <w:color w:val="000000"/>
          <w:sz w:val="28"/>
        </w:rPr>
        <w:t xml:space="preserve"> </w:t>
      </w:r>
    </w:p>
    <w:tbl>
      <w:tblPr>
        <w:tblW w:w="9884" w:type="dxa"/>
        <w:tblInd w:w="-266" w:type="dxa"/>
        <w:tblCellMar>
          <w:top w:w="7" w:type="dxa"/>
          <w:left w:w="127" w:type="dxa"/>
          <w:right w:w="67" w:type="dxa"/>
        </w:tblCellMar>
        <w:tblLook w:val="04A0" w:firstRow="1" w:lastRow="0" w:firstColumn="1" w:lastColumn="0" w:noHBand="0" w:noVBand="1"/>
      </w:tblPr>
      <w:tblGrid>
        <w:gridCol w:w="2125"/>
        <w:gridCol w:w="4530"/>
        <w:gridCol w:w="3229"/>
      </w:tblGrid>
      <w:tr w:rsidR="00903349" w:rsidRPr="00903349" w14:paraId="0AB98964" w14:textId="77777777" w:rsidTr="00300B6B">
        <w:trPr>
          <w:trHeight w:val="561"/>
        </w:trPr>
        <w:tc>
          <w:tcPr>
            <w:tcW w:w="2125" w:type="dxa"/>
            <w:tcBorders>
              <w:top w:val="single" w:sz="4" w:space="0" w:color="000000"/>
              <w:left w:val="single" w:sz="4" w:space="0" w:color="000000"/>
              <w:bottom w:val="single" w:sz="4" w:space="0" w:color="000000"/>
              <w:right w:val="single" w:sz="4" w:space="0" w:color="000000"/>
            </w:tcBorders>
            <w:shd w:val="clear" w:color="auto" w:fill="auto"/>
          </w:tcPr>
          <w:p w14:paraId="2D63B7AB" w14:textId="77777777" w:rsidR="00903349" w:rsidRPr="00903349" w:rsidRDefault="00903349" w:rsidP="00903349">
            <w:pPr>
              <w:spacing w:line="259" w:lineRule="auto"/>
              <w:ind w:firstLine="0"/>
              <w:jc w:val="center"/>
              <w:rPr>
                <w:rFonts w:eastAsia="Times New Roman" w:cs="Times New Roman"/>
                <w:color w:val="000000"/>
                <w:sz w:val="28"/>
                <w:lang w:val="en-US"/>
              </w:rPr>
            </w:pPr>
            <w:proofErr w:type="spellStart"/>
            <w:r w:rsidRPr="00903349">
              <w:rPr>
                <w:rFonts w:eastAsia="Times New Roman" w:cs="Times New Roman"/>
                <w:b/>
                <w:color w:val="000000"/>
                <w:lang w:val="en-US"/>
              </w:rPr>
              <w:t>Наименование</w:t>
            </w:r>
            <w:proofErr w:type="spellEnd"/>
            <w:r w:rsidRPr="00903349">
              <w:rPr>
                <w:rFonts w:eastAsia="Times New Roman" w:cs="Times New Roman"/>
                <w:b/>
                <w:color w:val="000000"/>
                <w:lang w:val="en-US"/>
              </w:rPr>
              <w:t xml:space="preserve"> </w:t>
            </w:r>
            <w:proofErr w:type="spellStart"/>
            <w:r w:rsidRPr="00903349">
              <w:rPr>
                <w:rFonts w:eastAsia="Times New Roman" w:cs="Times New Roman"/>
                <w:b/>
                <w:color w:val="000000"/>
                <w:lang w:val="en-US"/>
              </w:rPr>
              <w:t>столбца</w:t>
            </w:r>
            <w:proofErr w:type="spellEnd"/>
            <w:r w:rsidRPr="00903349">
              <w:rPr>
                <w:rFonts w:eastAsia="Times New Roman" w:cs="Times New Roman"/>
                <w:b/>
                <w:color w:val="000000"/>
                <w:lang w:val="en-US"/>
              </w:rPr>
              <w:t xml:space="preserve"> </w:t>
            </w:r>
          </w:p>
        </w:tc>
        <w:tc>
          <w:tcPr>
            <w:tcW w:w="4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9E393" w14:textId="77777777" w:rsidR="00903349" w:rsidRPr="00903349" w:rsidRDefault="00903349" w:rsidP="00903349">
            <w:pPr>
              <w:spacing w:line="259" w:lineRule="auto"/>
              <w:ind w:right="60" w:firstLine="0"/>
              <w:jc w:val="center"/>
              <w:rPr>
                <w:rFonts w:eastAsia="Times New Roman" w:cs="Times New Roman"/>
                <w:color w:val="000000"/>
                <w:sz w:val="28"/>
                <w:lang w:val="en-US"/>
              </w:rPr>
            </w:pPr>
            <w:proofErr w:type="spellStart"/>
            <w:r w:rsidRPr="00903349">
              <w:rPr>
                <w:rFonts w:eastAsia="Times New Roman" w:cs="Times New Roman"/>
                <w:b/>
                <w:color w:val="000000"/>
                <w:lang w:val="en-US"/>
              </w:rPr>
              <w:t>Описание</w:t>
            </w:r>
            <w:proofErr w:type="spellEnd"/>
            <w:r w:rsidRPr="00903349">
              <w:rPr>
                <w:rFonts w:eastAsia="Times New Roman" w:cs="Times New Roman"/>
                <w:b/>
                <w:color w:val="000000"/>
                <w:lang w:val="en-US"/>
              </w:rPr>
              <w:t xml:space="preserve"> </w:t>
            </w:r>
          </w:p>
        </w:tc>
        <w:tc>
          <w:tcPr>
            <w:tcW w:w="3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EC710A" w14:textId="77777777" w:rsidR="00903349" w:rsidRPr="00903349" w:rsidRDefault="00903349" w:rsidP="00903349">
            <w:pPr>
              <w:spacing w:line="259" w:lineRule="auto"/>
              <w:ind w:right="59" w:firstLine="0"/>
              <w:jc w:val="center"/>
              <w:rPr>
                <w:rFonts w:eastAsia="Times New Roman" w:cs="Times New Roman"/>
                <w:color w:val="000000"/>
                <w:sz w:val="28"/>
                <w:lang w:val="en-US"/>
              </w:rPr>
            </w:pPr>
            <w:proofErr w:type="spellStart"/>
            <w:r w:rsidRPr="00903349">
              <w:rPr>
                <w:rFonts w:eastAsia="Times New Roman" w:cs="Times New Roman"/>
                <w:b/>
                <w:color w:val="000000"/>
                <w:lang w:val="en-US"/>
              </w:rPr>
              <w:t>Примечание</w:t>
            </w:r>
            <w:proofErr w:type="spellEnd"/>
            <w:r w:rsidRPr="00903349">
              <w:rPr>
                <w:rFonts w:eastAsia="Times New Roman" w:cs="Times New Roman"/>
                <w:b/>
                <w:color w:val="000000"/>
                <w:lang w:val="en-US"/>
              </w:rPr>
              <w:t xml:space="preserve"> </w:t>
            </w:r>
          </w:p>
        </w:tc>
      </w:tr>
      <w:tr w:rsidR="00903349" w:rsidRPr="00B85F54" w14:paraId="1FB1AFE9" w14:textId="77777777" w:rsidTr="00300B6B">
        <w:trPr>
          <w:trHeight w:val="4424"/>
        </w:trPr>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88571" w14:textId="77777777" w:rsidR="00903349" w:rsidRPr="00903349" w:rsidRDefault="00903349" w:rsidP="00903349">
            <w:pPr>
              <w:spacing w:line="259" w:lineRule="auto"/>
              <w:ind w:right="59"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Код</w:t>
            </w:r>
            <w:proofErr w:type="spellEnd"/>
            <w:r w:rsidRPr="00903349">
              <w:rPr>
                <w:rFonts w:eastAsia="Times New Roman" w:cs="Times New Roman"/>
                <w:color w:val="000000"/>
                <w:lang w:val="en-US"/>
              </w:rPr>
              <w:t xml:space="preserve"> ДКК </w:t>
            </w:r>
          </w:p>
        </w:tc>
        <w:tc>
          <w:tcPr>
            <w:tcW w:w="4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3F7CC" w14:textId="77777777" w:rsidR="00903349" w:rsidRPr="00903349" w:rsidRDefault="00903349" w:rsidP="00903349">
            <w:pPr>
              <w:spacing w:line="259" w:lineRule="auto"/>
              <w:ind w:firstLine="0"/>
              <w:jc w:val="left"/>
              <w:rPr>
                <w:rFonts w:eastAsia="Times New Roman" w:cs="Times New Roman"/>
                <w:color w:val="000000"/>
                <w:sz w:val="28"/>
                <w:lang w:val="en-US"/>
              </w:rPr>
            </w:pPr>
            <w:proofErr w:type="spellStart"/>
            <w:r w:rsidRPr="00903349">
              <w:rPr>
                <w:rFonts w:eastAsia="Times New Roman" w:cs="Times New Roman"/>
                <w:color w:val="000000"/>
                <w:lang w:val="en-US"/>
              </w:rPr>
              <w:t>Код</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иного</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классификационного</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критерия</w:t>
            </w:r>
            <w:proofErr w:type="spellEnd"/>
            <w:r w:rsidRPr="00903349">
              <w:rPr>
                <w:rFonts w:eastAsia="Times New Roman" w:cs="Times New Roman"/>
                <w:color w:val="000000"/>
                <w:lang w:val="en-US"/>
              </w:rPr>
              <w:t xml:space="preserve"> </w:t>
            </w:r>
          </w:p>
        </w:tc>
        <w:tc>
          <w:tcPr>
            <w:tcW w:w="3229" w:type="dxa"/>
            <w:tcBorders>
              <w:top w:val="single" w:sz="4" w:space="0" w:color="000000"/>
              <w:left w:val="single" w:sz="4" w:space="0" w:color="000000"/>
              <w:bottom w:val="single" w:sz="4" w:space="0" w:color="000000"/>
              <w:right w:val="single" w:sz="4" w:space="0" w:color="000000"/>
            </w:tcBorders>
            <w:shd w:val="clear" w:color="auto" w:fill="auto"/>
          </w:tcPr>
          <w:p w14:paraId="74C62C57" w14:textId="77777777" w:rsidR="00903349" w:rsidRPr="00903349" w:rsidRDefault="00903349" w:rsidP="00903349">
            <w:pPr>
              <w:spacing w:line="238" w:lineRule="auto"/>
              <w:ind w:right="12"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Значения</w:t>
            </w:r>
            <w:proofErr w:type="spellEnd"/>
            <w:r w:rsidRPr="00903349">
              <w:rPr>
                <w:rFonts w:eastAsia="Times New Roman" w:cs="Times New Roman"/>
                <w:color w:val="000000"/>
                <w:lang w:val="en-US"/>
              </w:rPr>
              <w:t xml:space="preserve"> amt050-amt195, bt1-bt3, derm1-derm9, ep1ep3, gem, irs1-irs2, it1-it2, ivf1-ivf7, </w:t>
            </w:r>
            <w:proofErr w:type="spellStart"/>
            <w:r w:rsidRPr="00903349">
              <w:rPr>
                <w:rFonts w:eastAsia="Times New Roman" w:cs="Times New Roman"/>
                <w:color w:val="000000"/>
                <w:lang w:val="en-US"/>
              </w:rPr>
              <w:t>mgi</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ftg</w:t>
            </w:r>
            <w:proofErr w:type="spellEnd"/>
            <w:r w:rsidRPr="00903349">
              <w:rPr>
                <w:rFonts w:eastAsia="Times New Roman" w:cs="Times New Roman"/>
                <w:color w:val="000000"/>
                <w:lang w:val="en-US"/>
              </w:rPr>
              <w:t xml:space="preserve">, lgh1- </w:t>
            </w:r>
          </w:p>
          <w:p w14:paraId="71A000A3" w14:textId="77777777" w:rsidR="00903349" w:rsidRPr="00903349" w:rsidRDefault="00903349" w:rsidP="00903349">
            <w:pPr>
              <w:spacing w:after="1" w:line="238" w:lineRule="auto"/>
              <w:ind w:left="3" w:hanging="3"/>
              <w:jc w:val="center"/>
              <w:rPr>
                <w:rFonts w:eastAsia="Times New Roman" w:cs="Times New Roman"/>
                <w:color w:val="000000"/>
                <w:sz w:val="28"/>
                <w:lang w:val="en-US"/>
              </w:rPr>
            </w:pPr>
            <w:r w:rsidRPr="00903349">
              <w:rPr>
                <w:rFonts w:eastAsia="Times New Roman" w:cs="Times New Roman"/>
                <w:color w:val="000000"/>
                <w:lang w:val="en-US"/>
              </w:rPr>
              <w:t xml:space="preserve">lgh12, </w:t>
            </w:r>
            <w:proofErr w:type="spellStart"/>
            <w:r w:rsidRPr="00903349">
              <w:rPr>
                <w:rFonts w:eastAsia="Times New Roman" w:cs="Times New Roman"/>
                <w:color w:val="000000"/>
                <w:lang w:val="en-US"/>
              </w:rPr>
              <w:t>olt</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plt</w:t>
            </w:r>
            <w:proofErr w:type="spellEnd"/>
            <w:r w:rsidRPr="00903349">
              <w:rPr>
                <w:rFonts w:eastAsia="Times New Roman" w:cs="Times New Roman"/>
                <w:color w:val="000000"/>
                <w:lang w:val="en-US"/>
              </w:rPr>
              <w:t xml:space="preserve">, rb2-rb6, rbb2rbb3, </w:t>
            </w:r>
            <w:proofErr w:type="spellStart"/>
            <w:r w:rsidRPr="00903349">
              <w:rPr>
                <w:rFonts w:eastAsia="Times New Roman" w:cs="Times New Roman"/>
                <w:color w:val="000000"/>
                <w:lang w:val="en-US"/>
              </w:rPr>
              <w:t>rbpt</w:t>
            </w:r>
            <w:proofErr w:type="spellEnd"/>
            <w:r w:rsidRPr="00903349">
              <w:rPr>
                <w:rFonts w:eastAsia="Times New Roman" w:cs="Times New Roman"/>
                <w:color w:val="000000"/>
                <w:lang w:val="en-US"/>
              </w:rPr>
              <w:t xml:space="preserve">, rb2cov-rb5cov, rb4d12, rb4d14, rb5d18, </w:t>
            </w:r>
          </w:p>
          <w:p w14:paraId="224550F2" w14:textId="77777777" w:rsidR="00903349" w:rsidRPr="00903349" w:rsidRDefault="00903349" w:rsidP="00903349">
            <w:pPr>
              <w:spacing w:line="259" w:lineRule="auto"/>
              <w:ind w:right="63" w:firstLine="0"/>
              <w:jc w:val="center"/>
              <w:rPr>
                <w:rFonts w:eastAsia="Times New Roman" w:cs="Times New Roman"/>
                <w:color w:val="000000"/>
                <w:sz w:val="28"/>
                <w:lang w:val="en-US"/>
              </w:rPr>
            </w:pPr>
            <w:r w:rsidRPr="00903349">
              <w:rPr>
                <w:rFonts w:eastAsia="Times New Roman" w:cs="Times New Roman"/>
                <w:color w:val="000000"/>
                <w:lang w:val="en-US"/>
              </w:rPr>
              <w:t xml:space="preserve">rb5d20, rbb4d14, rbb5d20, </w:t>
            </w:r>
          </w:p>
          <w:p w14:paraId="583F24C3" w14:textId="77777777" w:rsidR="00903349" w:rsidRPr="00903349" w:rsidRDefault="00903349" w:rsidP="00903349">
            <w:pPr>
              <w:spacing w:line="238" w:lineRule="auto"/>
              <w:ind w:firstLine="0"/>
              <w:jc w:val="center"/>
              <w:rPr>
                <w:rFonts w:eastAsia="Times New Roman" w:cs="Times New Roman"/>
                <w:color w:val="000000"/>
                <w:sz w:val="28"/>
                <w:lang w:val="en-US"/>
              </w:rPr>
            </w:pPr>
            <w:r w:rsidRPr="00903349">
              <w:rPr>
                <w:rFonts w:eastAsia="Times New Roman" w:cs="Times New Roman"/>
                <w:color w:val="000000"/>
                <w:lang w:val="en-US"/>
              </w:rPr>
              <w:t xml:space="preserve">rbbp4-rbbp5, rbbprob4rbbprob5, rbbrob4d14, </w:t>
            </w:r>
          </w:p>
          <w:p w14:paraId="0972264F" w14:textId="77777777" w:rsidR="00903349" w:rsidRPr="00903349" w:rsidRDefault="00903349" w:rsidP="00903349">
            <w:pPr>
              <w:spacing w:line="259" w:lineRule="auto"/>
              <w:ind w:right="62" w:firstLine="0"/>
              <w:jc w:val="center"/>
              <w:rPr>
                <w:rFonts w:eastAsia="Times New Roman" w:cs="Times New Roman"/>
                <w:color w:val="000000"/>
                <w:sz w:val="28"/>
                <w:lang w:val="en-US"/>
              </w:rPr>
            </w:pPr>
            <w:r w:rsidRPr="00903349">
              <w:rPr>
                <w:rFonts w:eastAsia="Times New Roman" w:cs="Times New Roman"/>
                <w:color w:val="000000"/>
                <w:lang w:val="en-US"/>
              </w:rPr>
              <w:t xml:space="preserve">rbbrob5d20, rbp4-rbp5, </w:t>
            </w:r>
          </w:p>
          <w:p w14:paraId="7B345387" w14:textId="77777777" w:rsidR="00903349" w:rsidRPr="00903349" w:rsidRDefault="00903349" w:rsidP="00903349">
            <w:pPr>
              <w:spacing w:line="259" w:lineRule="auto"/>
              <w:ind w:right="62" w:firstLine="0"/>
              <w:jc w:val="center"/>
              <w:rPr>
                <w:rFonts w:eastAsia="Times New Roman" w:cs="Times New Roman"/>
                <w:color w:val="000000"/>
                <w:sz w:val="28"/>
                <w:lang w:val="en-US"/>
              </w:rPr>
            </w:pPr>
            <w:r w:rsidRPr="00903349">
              <w:rPr>
                <w:rFonts w:eastAsia="Times New Roman" w:cs="Times New Roman"/>
                <w:color w:val="000000"/>
                <w:lang w:val="en-US"/>
              </w:rPr>
              <w:t xml:space="preserve">rbprob4-rbprob5, rbps5, </w:t>
            </w:r>
          </w:p>
          <w:p w14:paraId="2175500A" w14:textId="77777777" w:rsidR="00903349" w:rsidRPr="00903349" w:rsidRDefault="00903349" w:rsidP="00903349">
            <w:pPr>
              <w:spacing w:line="259" w:lineRule="auto"/>
              <w:ind w:right="63" w:firstLine="0"/>
              <w:jc w:val="center"/>
              <w:rPr>
                <w:rFonts w:eastAsia="Times New Roman" w:cs="Times New Roman"/>
                <w:color w:val="000000"/>
                <w:sz w:val="28"/>
                <w:lang w:val="en-US"/>
              </w:rPr>
            </w:pPr>
            <w:r w:rsidRPr="00903349">
              <w:rPr>
                <w:rFonts w:eastAsia="Times New Roman" w:cs="Times New Roman"/>
                <w:color w:val="000000"/>
                <w:lang w:val="en-US"/>
              </w:rPr>
              <w:t xml:space="preserve">rbrob4d12, rbrob4d14, </w:t>
            </w:r>
          </w:p>
          <w:p w14:paraId="2C8C5BFC" w14:textId="77777777" w:rsidR="00903349" w:rsidRPr="00903349" w:rsidRDefault="00903349" w:rsidP="00903349">
            <w:pPr>
              <w:spacing w:line="259" w:lineRule="auto"/>
              <w:ind w:firstLine="0"/>
              <w:jc w:val="center"/>
              <w:rPr>
                <w:rFonts w:eastAsia="Times New Roman" w:cs="Times New Roman"/>
                <w:color w:val="000000"/>
                <w:sz w:val="28"/>
                <w:lang w:val="en-US"/>
              </w:rPr>
            </w:pPr>
            <w:r w:rsidRPr="00903349">
              <w:rPr>
                <w:rFonts w:eastAsia="Times New Roman" w:cs="Times New Roman"/>
                <w:color w:val="000000"/>
                <w:lang w:val="en-US"/>
              </w:rPr>
              <w:t xml:space="preserve">rbrob5d18, rbrob5d20, ykur1ykur4, ykur3d12, ykur4d18, </w:t>
            </w:r>
            <w:proofErr w:type="spellStart"/>
            <w:r w:rsidRPr="00903349">
              <w:rPr>
                <w:rFonts w:eastAsia="Times New Roman" w:cs="Times New Roman"/>
                <w:color w:val="000000"/>
                <w:lang w:val="en-US"/>
              </w:rPr>
              <w:t>rbs</w:t>
            </w:r>
            <w:proofErr w:type="spellEnd"/>
            <w:r w:rsidRPr="00903349">
              <w:rPr>
                <w:rFonts w:eastAsia="Times New Roman" w:cs="Times New Roman"/>
                <w:color w:val="000000"/>
                <w:lang w:val="en-US"/>
              </w:rPr>
              <w:t xml:space="preserve">, stt1-stt5, in, </w:t>
            </w:r>
            <w:proofErr w:type="spellStart"/>
            <w:r w:rsidRPr="00903349">
              <w:rPr>
                <w:rFonts w:eastAsia="Times New Roman" w:cs="Times New Roman"/>
                <w:color w:val="000000"/>
                <w:lang w:val="en-US"/>
              </w:rPr>
              <w:t>inc</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kudi</w:t>
            </w:r>
            <w:proofErr w:type="spellEnd"/>
            <w:r w:rsidRPr="00903349">
              <w:rPr>
                <w:rFonts w:eastAsia="Times New Roman" w:cs="Times New Roman"/>
                <w:color w:val="000000"/>
                <w:lang w:val="en-US"/>
              </w:rPr>
              <w:t xml:space="preserve"> </w:t>
            </w:r>
          </w:p>
        </w:tc>
      </w:tr>
      <w:tr w:rsidR="00903349" w:rsidRPr="00903349" w14:paraId="3A256ADE" w14:textId="77777777" w:rsidTr="00300B6B">
        <w:trPr>
          <w:trHeight w:val="561"/>
        </w:trPr>
        <w:tc>
          <w:tcPr>
            <w:tcW w:w="2125" w:type="dxa"/>
            <w:tcBorders>
              <w:top w:val="single" w:sz="4" w:space="0" w:color="000000"/>
              <w:left w:val="single" w:sz="4" w:space="0" w:color="000000"/>
              <w:bottom w:val="single" w:sz="4" w:space="0" w:color="000000"/>
              <w:right w:val="single" w:sz="4" w:space="0" w:color="000000"/>
            </w:tcBorders>
            <w:shd w:val="clear" w:color="auto" w:fill="auto"/>
          </w:tcPr>
          <w:p w14:paraId="7EB63D8E" w14:textId="77777777" w:rsidR="00903349" w:rsidRPr="00903349" w:rsidRDefault="00903349" w:rsidP="00903349">
            <w:pPr>
              <w:spacing w:line="259" w:lineRule="auto"/>
              <w:ind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Наименование</w:t>
            </w:r>
            <w:proofErr w:type="spellEnd"/>
            <w:r w:rsidRPr="00903349">
              <w:rPr>
                <w:rFonts w:eastAsia="Times New Roman" w:cs="Times New Roman"/>
                <w:color w:val="000000"/>
                <w:lang w:val="en-US"/>
              </w:rPr>
              <w:t xml:space="preserve"> ДКК </w:t>
            </w:r>
          </w:p>
        </w:tc>
        <w:tc>
          <w:tcPr>
            <w:tcW w:w="4530" w:type="dxa"/>
            <w:tcBorders>
              <w:top w:val="single" w:sz="4" w:space="0" w:color="000000"/>
              <w:left w:val="single" w:sz="4" w:space="0" w:color="000000"/>
              <w:bottom w:val="single" w:sz="4" w:space="0" w:color="000000"/>
              <w:right w:val="single" w:sz="4" w:space="0" w:color="000000"/>
            </w:tcBorders>
            <w:shd w:val="clear" w:color="auto" w:fill="auto"/>
          </w:tcPr>
          <w:p w14:paraId="30646E77" w14:textId="77777777" w:rsidR="00903349" w:rsidRPr="00903349" w:rsidRDefault="00903349" w:rsidP="00903349">
            <w:pPr>
              <w:spacing w:line="259" w:lineRule="auto"/>
              <w:ind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Наименование</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иного</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классификационного</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критерия</w:t>
            </w:r>
            <w:proofErr w:type="spellEnd"/>
            <w:r w:rsidRPr="00903349">
              <w:rPr>
                <w:rFonts w:eastAsia="Times New Roman" w:cs="Times New Roman"/>
                <w:color w:val="000000"/>
                <w:lang w:val="en-US"/>
              </w:rPr>
              <w:t xml:space="preserve"> </w:t>
            </w:r>
          </w:p>
        </w:tc>
        <w:tc>
          <w:tcPr>
            <w:tcW w:w="3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EAB11" w14:textId="77777777" w:rsidR="00903349" w:rsidRPr="00903349" w:rsidRDefault="00903349" w:rsidP="00903349">
            <w:pPr>
              <w:spacing w:line="259" w:lineRule="auto"/>
              <w:ind w:left="1"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r>
      <w:tr w:rsidR="00903349" w:rsidRPr="00903349" w14:paraId="2AB4E730" w14:textId="77777777" w:rsidTr="00300B6B">
        <w:trPr>
          <w:trHeight w:val="838"/>
        </w:trPr>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18942" w14:textId="77777777" w:rsidR="00903349" w:rsidRPr="00903349" w:rsidRDefault="00903349" w:rsidP="00903349">
            <w:pPr>
              <w:spacing w:line="259" w:lineRule="auto"/>
              <w:ind w:right="61" w:firstLine="0"/>
              <w:jc w:val="center"/>
              <w:rPr>
                <w:rFonts w:eastAsia="Times New Roman" w:cs="Times New Roman"/>
                <w:color w:val="000000"/>
                <w:sz w:val="28"/>
                <w:lang w:val="en-US"/>
              </w:rPr>
            </w:pPr>
            <w:r w:rsidRPr="00903349">
              <w:rPr>
                <w:rFonts w:eastAsia="Times New Roman" w:cs="Times New Roman"/>
                <w:color w:val="000000"/>
                <w:lang w:val="en-US"/>
              </w:rPr>
              <w:t xml:space="preserve">КСГ1…n </w:t>
            </w:r>
          </w:p>
        </w:tc>
        <w:tc>
          <w:tcPr>
            <w:tcW w:w="4530" w:type="dxa"/>
            <w:tcBorders>
              <w:top w:val="single" w:sz="4" w:space="0" w:color="000000"/>
              <w:left w:val="single" w:sz="4" w:space="0" w:color="000000"/>
              <w:bottom w:val="single" w:sz="4" w:space="0" w:color="000000"/>
              <w:right w:val="single" w:sz="4" w:space="0" w:color="000000"/>
            </w:tcBorders>
            <w:shd w:val="clear" w:color="auto" w:fill="auto"/>
          </w:tcPr>
          <w:p w14:paraId="2C7B952D"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color w:val="000000"/>
              </w:rPr>
              <w:t xml:space="preserve">Номера КСГ, к которым может быть отнесен случай с применением иного классификационного критерия </w:t>
            </w:r>
          </w:p>
        </w:tc>
        <w:tc>
          <w:tcPr>
            <w:tcW w:w="3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69DEA" w14:textId="77777777" w:rsidR="00903349" w:rsidRPr="00903349" w:rsidRDefault="00903349" w:rsidP="00903349">
            <w:pPr>
              <w:spacing w:line="259" w:lineRule="auto"/>
              <w:ind w:left="1" w:firstLine="0"/>
              <w:jc w:val="center"/>
              <w:rPr>
                <w:rFonts w:eastAsia="Times New Roman" w:cs="Times New Roman"/>
                <w:color w:val="000000"/>
                <w:sz w:val="28"/>
              </w:rPr>
            </w:pPr>
            <w:r w:rsidRPr="00903349">
              <w:rPr>
                <w:rFonts w:eastAsia="Times New Roman" w:cs="Times New Roman"/>
                <w:color w:val="000000"/>
              </w:rPr>
              <w:t xml:space="preserve"> </w:t>
            </w:r>
          </w:p>
        </w:tc>
      </w:tr>
      <w:tr w:rsidR="00903349" w:rsidRPr="00903349" w14:paraId="2B9D8480" w14:textId="77777777" w:rsidTr="00300B6B">
        <w:trPr>
          <w:trHeight w:val="837"/>
        </w:trPr>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5D35B" w14:textId="77777777" w:rsidR="00903349" w:rsidRPr="00903349" w:rsidRDefault="00903349" w:rsidP="00903349">
            <w:pPr>
              <w:spacing w:line="259" w:lineRule="auto"/>
              <w:ind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Использовано</w:t>
            </w:r>
            <w:proofErr w:type="spellEnd"/>
            <w:r w:rsidRPr="00903349">
              <w:rPr>
                <w:rFonts w:eastAsia="Times New Roman" w:cs="Times New Roman"/>
                <w:color w:val="000000"/>
                <w:lang w:val="en-US"/>
              </w:rPr>
              <w:t xml:space="preserve"> в КСГ </w:t>
            </w:r>
          </w:p>
        </w:tc>
        <w:tc>
          <w:tcPr>
            <w:tcW w:w="4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A4FBB"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color w:val="000000"/>
              </w:rPr>
              <w:t xml:space="preserve">Признак использования кода в качестве критерия группировки КСГ </w:t>
            </w:r>
          </w:p>
        </w:tc>
        <w:tc>
          <w:tcPr>
            <w:tcW w:w="3229" w:type="dxa"/>
            <w:tcBorders>
              <w:top w:val="single" w:sz="4" w:space="0" w:color="000000"/>
              <w:left w:val="single" w:sz="4" w:space="0" w:color="000000"/>
              <w:bottom w:val="single" w:sz="4" w:space="0" w:color="000000"/>
              <w:right w:val="single" w:sz="4" w:space="0" w:color="000000"/>
            </w:tcBorders>
            <w:shd w:val="clear" w:color="auto" w:fill="auto"/>
          </w:tcPr>
          <w:p w14:paraId="04B19493"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color w:val="000000"/>
              </w:rPr>
              <w:t>«</w:t>
            </w:r>
            <w:r w:rsidRPr="00903349">
              <w:rPr>
                <w:rFonts w:eastAsia="Times New Roman" w:cs="Times New Roman"/>
                <w:color w:val="000000"/>
                <w:lang w:val="en-US"/>
              </w:rPr>
              <w:t>True</w:t>
            </w:r>
            <w:r w:rsidRPr="00903349">
              <w:rPr>
                <w:rFonts w:eastAsia="Times New Roman" w:cs="Times New Roman"/>
                <w:color w:val="000000"/>
              </w:rPr>
              <w:t xml:space="preserve">/ИСТИНА» – код услуги используется в группировке КСГ </w:t>
            </w:r>
          </w:p>
        </w:tc>
      </w:tr>
    </w:tbl>
    <w:p w14:paraId="7EDCE6B4" w14:textId="426283A6" w:rsidR="00A2047A" w:rsidRPr="00496BDA" w:rsidRDefault="00A2047A" w:rsidP="007D549F">
      <w:pPr>
        <w:spacing w:line="240" w:lineRule="auto"/>
        <w:ind w:firstLine="0"/>
        <w:rPr>
          <w:rFonts w:eastAsia="Calibri" w:cs="Times New Roman"/>
          <w:sz w:val="28"/>
          <w:szCs w:val="28"/>
          <w:highlight w:val="yellow"/>
        </w:rPr>
      </w:pPr>
    </w:p>
    <w:p w14:paraId="1DF5D01A" w14:textId="55982D92" w:rsidR="00087025" w:rsidRPr="0024315C" w:rsidRDefault="00A2047A" w:rsidP="00565E3D">
      <w:pPr>
        <w:pStyle w:val="2"/>
      </w:pPr>
      <w:r w:rsidRPr="0024315C">
        <w:t>2</w:t>
      </w:r>
      <w:r w:rsidR="001B7E07" w:rsidRPr="0024315C">
        <w:t xml:space="preserve">. </w:t>
      </w:r>
      <w:r w:rsidR="00087025" w:rsidRPr="0024315C">
        <w:t xml:space="preserve">Описание логической схемы </w:t>
      </w:r>
      <w:proofErr w:type="spellStart"/>
      <w:r w:rsidR="00087025" w:rsidRPr="0024315C">
        <w:t>группировщика</w:t>
      </w:r>
      <w:proofErr w:type="spellEnd"/>
      <w:r w:rsidR="00087025" w:rsidRPr="0024315C">
        <w:t xml:space="preserve"> КСГ</w:t>
      </w:r>
    </w:p>
    <w:p w14:paraId="41FC7281" w14:textId="7B2E55FF" w:rsidR="00903349" w:rsidRDefault="00A2047A" w:rsidP="006B5E5A">
      <w:pPr>
        <w:pStyle w:val="3"/>
      </w:pPr>
      <w:r w:rsidRPr="0024315C">
        <w:t>2.1. Таблицы «</w:t>
      </w:r>
      <w:proofErr w:type="spellStart"/>
      <w:r w:rsidRPr="0024315C">
        <w:t>Группировщик</w:t>
      </w:r>
      <w:proofErr w:type="spellEnd"/>
      <w:r w:rsidRPr="0024315C">
        <w:t>» и «</w:t>
      </w:r>
      <w:proofErr w:type="spellStart"/>
      <w:r w:rsidRPr="0024315C">
        <w:t>Группировщик</w:t>
      </w:r>
      <w:proofErr w:type="spellEnd"/>
      <w:r w:rsidRPr="0024315C">
        <w:t xml:space="preserve"> детальный»</w:t>
      </w:r>
    </w:p>
    <w:p w14:paraId="3BA61D29" w14:textId="77777777" w:rsidR="00903349" w:rsidRPr="00903349" w:rsidRDefault="00903349" w:rsidP="00903349">
      <w:pPr>
        <w:pStyle w:val="affffe"/>
      </w:pPr>
    </w:p>
    <w:p w14:paraId="343544DC" w14:textId="77777777" w:rsidR="00903349" w:rsidRPr="00903349" w:rsidRDefault="00903349" w:rsidP="00903349">
      <w:pPr>
        <w:spacing w:after="5" w:line="249" w:lineRule="auto"/>
        <w:ind w:left="-15" w:right="15" w:firstLine="556"/>
        <w:rPr>
          <w:rFonts w:eastAsia="Times New Roman" w:cs="Times New Roman"/>
          <w:color w:val="000000"/>
          <w:sz w:val="28"/>
        </w:rPr>
      </w:pPr>
      <w:r w:rsidRPr="00903349">
        <w:rPr>
          <w:rFonts w:eastAsia="Times New Roman" w:cs="Times New Roman"/>
          <w:color w:val="000000"/>
          <w:sz w:val="28"/>
        </w:rPr>
        <w:lastRenderedPageBreak/>
        <w:t>Процесс отнесения случая к КСГ регламентируется таблицами «</w:t>
      </w:r>
      <w:proofErr w:type="spellStart"/>
      <w:r w:rsidRPr="00903349">
        <w:rPr>
          <w:rFonts w:eastAsia="Times New Roman" w:cs="Times New Roman"/>
          <w:b/>
          <w:i/>
          <w:color w:val="000000"/>
          <w:sz w:val="28"/>
        </w:rPr>
        <w:t>Группировщик</w:t>
      </w:r>
      <w:proofErr w:type="spellEnd"/>
      <w:r w:rsidRPr="00903349">
        <w:rPr>
          <w:rFonts w:eastAsia="Times New Roman" w:cs="Times New Roman"/>
          <w:color w:val="000000"/>
          <w:sz w:val="28"/>
        </w:rPr>
        <w:t>» и «</w:t>
      </w:r>
      <w:proofErr w:type="spellStart"/>
      <w:r w:rsidRPr="00903349">
        <w:rPr>
          <w:rFonts w:eastAsia="Times New Roman" w:cs="Times New Roman"/>
          <w:b/>
          <w:i/>
          <w:color w:val="000000"/>
          <w:sz w:val="28"/>
        </w:rPr>
        <w:t>Группировщик</w:t>
      </w:r>
      <w:proofErr w:type="spellEnd"/>
      <w:r w:rsidRPr="00903349">
        <w:rPr>
          <w:rFonts w:eastAsia="Times New Roman" w:cs="Times New Roman"/>
          <w:b/>
          <w:i/>
          <w:color w:val="000000"/>
          <w:sz w:val="28"/>
        </w:rPr>
        <w:t xml:space="preserve"> детальный</w:t>
      </w:r>
      <w:r w:rsidRPr="00903349">
        <w:rPr>
          <w:rFonts w:eastAsia="Times New Roman" w:cs="Times New Roman"/>
          <w:color w:val="000000"/>
          <w:sz w:val="28"/>
        </w:rPr>
        <w:t>» (таблицы идентичны, за исключением того, что «</w:t>
      </w:r>
      <w:proofErr w:type="spellStart"/>
      <w:r w:rsidRPr="00903349">
        <w:rPr>
          <w:rFonts w:eastAsia="Times New Roman" w:cs="Times New Roman"/>
          <w:color w:val="000000"/>
          <w:sz w:val="28"/>
        </w:rPr>
        <w:t>Группировщик</w:t>
      </w:r>
      <w:proofErr w:type="spellEnd"/>
      <w:r w:rsidRPr="00903349">
        <w:rPr>
          <w:rFonts w:eastAsia="Times New Roman" w:cs="Times New Roman"/>
          <w:color w:val="000000"/>
          <w:sz w:val="28"/>
        </w:rPr>
        <w:t xml:space="preserve"> детальный» содержит расшифровки кодов МКБ 10, Номенклатуры и КСГ). </w:t>
      </w:r>
    </w:p>
    <w:p w14:paraId="7A9F7AAB" w14:textId="77777777" w:rsidR="00903349" w:rsidRPr="00903349" w:rsidRDefault="00903349" w:rsidP="00903349">
      <w:pPr>
        <w:spacing w:after="5" w:line="249" w:lineRule="auto"/>
        <w:ind w:left="-15" w:right="15" w:firstLine="556"/>
        <w:rPr>
          <w:rFonts w:eastAsia="Times New Roman" w:cs="Times New Roman"/>
          <w:color w:val="000000"/>
          <w:sz w:val="28"/>
        </w:rPr>
      </w:pPr>
      <w:r w:rsidRPr="00903349">
        <w:rPr>
          <w:rFonts w:eastAsia="Times New Roman" w:cs="Times New Roman"/>
          <w:color w:val="000000"/>
          <w:sz w:val="28"/>
        </w:rPr>
        <w:t>«</w:t>
      </w:r>
      <w:proofErr w:type="spellStart"/>
      <w:r w:rsidRPr="00903349">
        <w:rPr>
          <w:rFonts w:eastAsia="Times New Roman" w:cs="Times New Roman"/>
          <w:color w:val="000000"/>
          <w:sz w:val="28"/>
        </w:rPr>
        <w:t>Группировщик</w:t>
      </w:r>
      <w:proofErr w:type="spellEnd"/>
      <w:r w:rsidRPr="00903349">
        <w:rPr>
          <w:rFonts w:eastAsia="Times New Roman" w:cs="Times New Roman"/>
          <w:color w:val="000000"/>
          <w:sz w:val="28"/>
        </w:rPr>
        <w:t xml:space="preserve">» позволяет каждый случай в реестре пролеченных больных, оплата которого производится в рамках системы КСГ, отнести к определенной группе на основании классификационных критериев, которые соответствуют этому случаю. С помощью данной таблицы осуществляется отнесение случаев ко всем КСГ, кроме КСГ </w:t>
      </w:r>
      <w:r w:rsidRPr="00903349">
        <w:rPr>
          <w:rFonts w:eastAsia="Times New Roman" w:cs="Times New Roman"/>
          <w:color w:val="000000"/>
          <w:sz w:val="28"/>
          <w:lang w:val="en-US"/>
        </w:rPr>
        <w:t>st</w:t>
      </w:r>
      <w:r w:rsidRPr="00903349">
        <w:rPr>
          <w:rFonts w:eastAsia="Times New Roman" w:cs="Times New Roman"/>
          <w:color w:val="000000"/>
          <w:sz w:val="28"/>
        </w:rPr>
        <w:t>29.007 «Тяжелая множественная и сочетанная травма (</w:t>
      </w:r>
      <w:proofErr w:type="spellStart"/>
      <w:r w:rsidRPr="00903349">
        <w:rPr>
          <w:rFonts w:eastAsia="Times New Roman" w:cs="Times New Roman"/>
          <w:color w:val="000000"/>
          <w:sz w:val="28"/>
        </w:rPr>
        <w:t>политравма</w:t>
      </w:r>
      <w:proofErr w:type="spellEnd"/>
      <w:r w:rsidRPr="00903349">
        <w:rPr>
          <w:rFonts w:eastAsia="Times New Roman" w:cs="Times New Roman"/>
          <w:color w:val="000000"/>
          <w:sz w:val="28"/>
        </w:rPr>
        <w:t xml:space="preserve">)», алгоритм формирования которой описан в разделе «Особенности формирования отдельных КСГ». </w:t>
      </w:r>
    </w:p>
    <w:p w14:paraId="5331EEA7" w14:textId="77777777" w:rsidR="00903349" w:rsidRPr="00903349" w:rsidRDefault="00903349" w:rsidP="00903349">
      <w:pPr>
        <w:spacing w:after="5" w:line="249" w:lineRule="auto"/>
        <w:ind w:left="-15" w:right="15" w:firstLine="556"/>
        <w:rPr>
          <w:rFonts w:eastAsia="Times New Roman" w:cs="Times New Roman"/>
          <w:color w:val="000000"/>
          <w:sz w:val="28"/>
        </w:rPr>
      </w:pPr>
      <w:r w:rsidRPr="00903349">
        <w:rPr>
          <w:rFonts w:eastAsia="Times New Roman" w:cs="Times New Roman"/>
          <w:color w:val="000000"/>
          <w:sz w:val="28"/>
        </w:rPr>
        <w:t>Таблица «</w:t>
      </w:r>
      <w:proofErr w:type="spellStart"/>
      <w:r w:rsidRPr="00903349">
        <w:rPr>
          <w:rFonts w:eastAsia="Times New Roman" w:cs="Times New Roman"/>
          <w:color w:val="000000"/>
          <w:sz w:val="28"/>
        </w:rPr>
        <w:t>Группировщик</w:t>
      </w:r>
      <w:proofErr w:type="spellEnd"/>
      <w:r w:rsidRPr="00903349">
        <w:rPr>
          <w:rFonts w:eastAsia="Times New Roman" w:cs="Times New Roman"/>
          <w:color w:val="000000"/>
          <w:sz w:val="28"/>
        </w:rPr>
        <w:t xml:space="preserve">» состоит из столбцов, каждый из которых содержит значение, соответствующее одному классификационному критерию. </w:t>
      </w:r>
    </w:p>
    <w:p w14:paraId="3D9D5250" w14:textId="77777777" w:rsidR="00903349" w:rsidRPr="00903349" w:rsidRDefault="00903349" w:rsidP="00903349">
      <w:pPr>
        <w:spacing w:line="259" w:lineRule="auto"/>
        <w:ind w:left="66" w:firstLine="0"/>
        <w:jc w:val="center"/>
        <w:rPr>
          <w:rFonts w:eastAsia="Times New Roman" w:cs="Times New Roman"/>
          <w:color w:val="000000"/>
          <w:sz w:val="28"/>
        </w:rPr>
      </w:pPr>
      <w:r w:rsidRPr="00903349">
        <w:rPr>
          <w:rFonts w:eastAsia="Times New Roman" w:cs="Times New Roman"/>
          <w:b/>
          <w:color w:val="000000"/>
          <w:sz w:val="28"/>
        </w:rPr>
        <w:t xml:space="preserve"> </w:t>
      </w:r>
    </w:p>
    <w:p w14:paraId="576B9224" w14:textId="77777777" w:rsidR="00903349" w:rsidRPr="00903349" w:rsidRDefault="00903349" w:rsidP="00903349">
      <w:pPr>
        <w:spacing w:after="10" w:line="248" w:lineRule="auto"/>
        <w:ind w:left="10" w:right="8" w:hanging="10"/>
        <w:jc w:val="center"/>
        <w:rPr>
          <w:rFonts w:eastAsia="Times New Roman" w:cs="Times New Roman"/>
          <w:color w:val="000000"/>
          <w:sz w:val="28"/>
        </w:rPr>
      </w:pPr>
      <w:r w:rsidRPr="00903349">
        <w:rPr>
          <w:rFonts w:eastAsia="Times New Roman" w:cs="Times New Roman"/>
          <w:b/>
          <w:color w:val="000000"/>
          <w:sz w:val="28"/>
        </w:rPr>
        <w:t>Структура таблицы «</w:t>
      </w:r>
      <w:proofErr w:type="spellStart"/>
      <w:r w:rsidRPr="00903349">
        <w:rPr>
          <w:rFonts w:eastAsia="Times New Roman" w:cs="Times New Roman"/>
          <w:b/>
          <w:color w:val="000000"/>
          <w:sz w:val="28"/>
        </w:rPr>
        <w:t>Группировщик</w:t>
      </w:r>
      <w:proofErr w:type="spellEnd"/>
      <w:r w:rsidRPr="00903349">
        <w:rPr>
          <w:rFonts w:eastAsia="Times New Roman" w:cs="Times New Roman"/>
          <w:b/>
          <w:color w:val="000000"/>
          <w:sz w:val="28"/>
        </w:rPr>
        <w:t xml:space="preserve">» </w:t>
      </w:r>
    </w:p>
    <w:p w14:paraId="54D24911" w14:textId="77777777" w:rsidR="00903349" w:rsidRPr="00903349" w:rsidRDefault="00903349" w:rsidP="00903349">
      <w:pPr>
        <w:spacing w:after="10" w:line="248" w:lineRule="auto"/>
        <w:ind w:left="10" w:right="4" w:hanging="10"/>
        <w:jc w:val="center"/>
        <w:rPr>
          <w:rFonts w:eastAsia="Times New Roman" w:cs="Times New Roman"/>
          <w:color w:val="000000"/>
          <w:sz w:val="28"/>
        </w:rPr>
      </w:pPr>
      <w:r w:rsidRPr="00903349">
        <w:rPr>
          <w:rFonts w:eastAsia="Times New Roman" w:cs="Times New Roman"/>
          <w:b/>
          <w:color w:val="000000"/>
          <w:sz w:val="28"/>
        </w:rPr>
        <w:t>(лист «</w:t>
      </w:r>
      <w:proofErr w:type="spellStart"/>
      <w:r w:rsidRPr="00903349">
        <w:rPr>
          <w:rFonts w:eastAsia="Times New Roman" w:cs="Times New Roman"/>
          <w:b/>
          <w:color w:val="000000"/>
          <w:sz w:val="28"/>
        </w:rPr>
        <w:t>Группировщик</w:t>
      </w:r>
      <w:proofErr w:type="spellEnd"/>
      <w:r w:rsidRPr="00903349">
        <w:rPr>
          <w:rFonts w:eastAsia="Times New Roman" w:cs="Times New Roman"/>
          <w:b/>
          <w:color w:val="000000"/>
          <w:sz w:val="28"/>
        </w:rPr>
        <w:t xml:space="preserve">» файла «Расшифровка групп»): </w:t>
      </w:r>
    </w:p>
    <w:p w14:paraId="2249F0C9" w14:textId="77777777" w:rsidR="00903349" w:rsidRPr="00903349" w:rsidRDefault="00903349" w:rsidP="00903349">
      <w:pPr>
        <w:spacing w:line="259" w:lineRule="auto"/>
        <w:ind w:firstLine="0"/>
        <w:jc w:val="left"/>
        <w:rPr>
          <w:rFonts w:eastAsia="Times New Roman" w:cs="Times New Roman"/>
          <w:color w:val="000000"/>
          <w:sz w:val="28"/>
        </w:rPr>
      </w:pPr>
      <w:r w:rsidRPr="00903349">
        <w:rPr>
          <w:rFonts w:eastAsia="Times New Roman" w:cs="Times New Roman"/>
          <w:color w:val="000000"/>
          <w:sz w:val="28"/>
        </w:rPr>
        <w:t xml:space="preserve"> </w:t>
      </w:r>
    </w:p>
    <w:tbl>
      <w:tblPr>
        <w:tblW w:w="9921" w:type="dxa"/>
        <w:tblInd w:w="-283" w:type="dxa"/>
        <w:tblCellMar>
          <w:top w:w="7" w:type="dxa"/>
          <w:right w:w="50" w:type="dxa"/>
        </w:tblCellMar>
        <w:tblLook w:val="04A0" w:firstRow="1" w:lastRow="0" w:firstColumn="1" w:lastColumn="0" w:noHBand="0" w:noVBand="1"/>
      </w:tblPr>
      <w:tblGrid>
        <w:gridCol w:w="2329"/>
        <w:gridCol w:w="3928"/>
        <w:gridCol w:w="3664"/>
      </w:tblGrid>
      <w:tr w:rsidR="00903349" w:rsidRPr="00903349" w14:paraId="1D1C9074" w14:textId="77777777" w:rsidTr="00300B6B">
        <w:trPr>
          <w:trHeight w:val="657"/>
        </w:trPr>
        <w:tc>
          <w:tcPr>
            <w:tcW w:w="2329" w:type="dxa"/>
            <w:tcBorders>
              <w:top w:val="single" w:sz="4" w:space="0" w:color="000000"/>
              <w:left w:val="single" w:sz="4" w:space="0" w:color="000000"/>
              <w:bottom w:val="single" w:sz="4" w:space="0" w:color="000000"/>
              <w:right w:val="single" w:sz="4" w:space="0" w:color="000000"/>
            </w:tcBorders>
            <w:shd w:val="clear" w:color="auto" w:fill="auto"/>
          </w:tcPr>
          <w:p w14:paraId="09A7202C" w14:textId="77777777" w:rsidR="00903349" w:rsidRPr="00903349" w:rsidRDefault="00903349" w:rsidP="00903349">
            <w:pPr>
              <w:spacing w:line="259" w:lineRule="auto"/>
              <w:ind w:firstLine="0"/>
              <w:jc w:val="center"/>
              <w:rPr>
                <w:rFonts w:eastAsia="Times New Roman" w:cs="Times New Roman"/>
                <w:color w:val="000000"/>
                <w:sz w:val="28"/>
                <w:lang w:val="en-US"/>
              </w:rPr>
            </w:pPr>
            <w:proofErr w:type="spellStart"/>
            <w:r w:rsidRPr="00903349">
              <w:rPr>
                <w:rFonts w:eastAsia="Times New Roman" w:cs="Times New Roman"/>
                <w:b/>
                <w:color w:val="000000"/>
                <w:lang w:val="en-US"/>
              </w:rPr>
              <w:t>Наименование</w:t>
            </w:r>
            <w:proofErr w:type="spellEnd"/>
            <w:r w:rsidRPr="00903349">
              <w:rPr>
                <w:rFonts w:eastAsia="Times New Roman" w:cs="Times New Roman"/>
                <w:b/>
                <w:color w:val="000000"/>
                <w:lang w:val="en-US"/>
              </w:rPr>
              <w:t xml:space="preserve"> </w:t>
            </w:r>
            <w:proofErr w:type="spellStart"/>
            <w:r w:rsidRPr="00903349">
              <w:rPr>
                <w:rFonts w:eastAsia="Times New Roman" w:cs="Times New Roman"/>
                <w:b/>
                <w:color w:val="000000"/>
                <w:lang w:val="en-US"/>
              </w:rPr>
              <w:t>столбца</w:t>
            </w:r>
            <w:proofErr w:type="spellEnd"/>
            <w:r w:rsidRPr="00903349">
              <w:rPr>
                <w:rFonts w:eastAsia="Times New Roman" w:cs="Times New Roman"/>
                <w:b/>
                <w:color w:val="000000"/>
                <w:lang w:val="en-US"/>
              </w:rPr>
              <w:t xml:space="preserve"> </w:t>
            </w:r>
          </w:p>
        </w:tc>
        <w:tc>
          <w:tcPr>
            <w:tcW w:w="39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9E098" w14:textId="77777777" w:rsidR="00903349" w:rsidRPr="00903349" w:rsidRDefault="00903349" w:rsidP="00903349">
            <w:pPr>
              <w:spacing w:line="259" w:lineRule="auto"/>
              <w:ind w:right="56" w:firstLine="0"/>
              <w:jc w:val="center"/>
              <w:rPr>
                <w:rFonts w:eastAsia="Times New Roman" w:cs="Times New Roman"/>
                <w:color w:val="000000"/>
                <w:sz w:val="28"/>
                <w:lang w:val="en-US"/>
              </w:rPr>
            </w:pPr>
            <w:proofErr w:type="spellStart"/>
            <w:r w:rsidRPr="00903349">
              <w:rPr>
                <w:rFonts w:eastAsia="Times New Roman" w:cs="Times New Roman"/>
                <w:b/>
                <w:color w:val="000000"/>
                <w:lang w:val="en-US"/>
              </w:rPr>
              <w:t>Описание</w:t>
            </w:r>
            <w:proofErr w:type="spellEnd"/>
            <w:r w:rsidRPr="00903349">
              <w:rPr>
                <w:rFonts w:eastAsia="Times New Roman" w:cs="Times New Roman"/>
                <w:b/>
                <w:color w:val="000000"/>
                <w:lang w:val="en-US"/>
              </w:rPr>
              <w:t xml:space="preserve"> </w:t>
            </w:r>
          </w:p>
        </w:tc>
        <w:tc>
          <w:tcPr>
            <w:tcW w:w="3664" w:type="dxa"/>
            <w:tcBorders>
              <w:top w:val="single" w:sz="4" w:space="0" w:color="000000"/>
              <w:left w:val="single" w:sz="4" w:space="0" w:color="000000"/>
              <w:bottom w:val="single" w:sz="4" w:space="0" w:color="000000"/>
              <w:right w:val="single" w:sz="4" w:space="0" w:color="000000"/>
            </w:tcBorders>
            <w:shd w:val="clear" w:color="auto" w:fill="auto"/>
          </w:tcPr>
          <w:p w14:paraId="237A124B"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b/>
                <w:color w:val="000000"/>
              </w:rPr>
              <w:t xml:space="preserve">Источник данных и связь с другими справочниками </w:t>
            </w:r>
          </w:p>
        </w:tc>
      </w:tr>
      <w:tr w:rsidR="00903349" w:rsidRPr="00903349" w14:paraId="67CBC79C" w14:textId="77777777" w:rsidTr="00300B6B">
        <w:trPr>
          <w:trHeight w:val="561"/>
        </w:trPr>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E775F" w14:textId="77777777" w:rsidR="00903349" w:rsidRPr="00903349" w:rsidRDefault="00903349" w:rsidP="00903349">
            <w:pPr>
              <w:spacing w:line="259" w:lineRule="auto"/>
              <w:ind w:right="56"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Код</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по</w:t>
            </w:r>
            <w:proofErr w:type="spellEnd"/>
            <w:r w:rsidRPr="00903349">
              <w:rPr>
                <w:rFonts w:eastAsia="Times New Roman" w:cs="Times New Roman"/>
                <w:color w:val="000000"/>
                <w:lang w:val="en-US"/>
              </w:rPr>
              <w:t xml:space="preserve"> МКБ-10 </w:t>
            </w:r>
          </w:p>
        </w:tc>
        <w:tc>
          <w:tcPr>
            <w:tcW w:w="39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6716B" w14:textId="77777777" w:rsidR="00903349" w:rsidRPr="00903349" w:rsidRDefault="00903349" w:rsidP="00903349">
            <w:pPr>
              <w:spacing w:line="259" w:lineRule="auto"/>
              <w:ind w:left="15" w:firstLine="0"/>
              <w:jc w:val="left"/>
              <w:rPr>
                <w:rFonts w:eastAsia="Times New Roman" w:cs="Times New Roman"/>
                <w:color w:val="000000"/>
                <w:sz w:val="28"/>
              </w:rPr>
            </w:pPr>
            <w:r w:rsidRPr="00903349">
              <w:rPr>
                <w:rFonts w:eastAsia="Times New Roman" w:cs="Times New Roman"/>
                <w:color w:val="000000"/>
              </w:rPr>
              <w:t xml:space="preserve">Код основного диагноза по МКБ-10 </w:t>
            </w:r>
          </w:p>
        </w:tc>
        <w:tc>
          <w:tcPr>
            <w:tcW w:w="3664" w:type="dxa"/>
            <w:tcBorders>
              <w:top w:val="single" w:sz="4" w:space="0" w:color="000000"/>
              <w:left w:val="single" w:sz="4" w:space="0" w:color="000000"/>
              <w:bottom w:val="single" w:sz="4" w:space="0" w:color="000000"/>
              <w:right w:val="single" w:sz="4" w:space="0" w:color="000000"/>
            </w:tcBorders>
            <w:shd w:val="clear" w:color="auto" w:fill="auto"/>
          </w:tcPr>
          <w:p w14:paraId="368A0417"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color w:val="000000"/>
              </w:rPr>
              <w:t xml:space="preserve">Столбец «Код по МКБ-10» справочника «МКБ-10» </w:t>
            </w:r>
          </w:p>
        </w:tc>
      </w:tr>
      <w:tr w:rsidR="00903349" w:rsidRPr="00903349" w14:paraId="69A97B07" w14:textId="77777777" w:rsidTr="00300B6B">
        <w:trPr>
          <w:trHeight w:val="562"/>
        </w:trPr>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5A309" w14:textId="77777777" w:rsidR="00903349" w:rsidRPr="00903349" w:rsidRDefault="00903349" w:rsidP="00903349">
            <w:pPr>
              <w:spacing w:line="259" w:lineRule="auto"/>
              <w:ind w:left="86" w:firstLine="0"/>
              <w:jc w:val="left"/>
              <w:rPr>
                <w:rFonts w:eastAsia="Times New Roman" w:cs="Times New Roman"/>
                <w:color w:val="000000"/>
                <w:sz w:val="28"/>
                <w:lang w:val="en-US"/>
              </w:rPr>
            </w:pPr>
            <w:proofErr w:type="spellStart"/>
            <w:r w:rsidRPr="00903349">
              <w:rPr>
                <w:rFonts w:eastAsia="Times New Roman" w:cs="Times New Roman"/>
                <w:color w:val="000000"/>
                <w:lang w:val="en-US"/>
              </w:rPr>
              <w:t>Код</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по</w:t>
            </w:r>
            <w:proofErr w:type="spellEnd"/>
            <w:r w:rsidRPr="00903349">
              <w:rPr>
                <w:rFonts w:eastAsia="Times New Roman" w:cs="Times New Roman"/>
                <w:color w:val="000000"/>
                <w:lang w:val="en-US"/>
              </w:rPr>
              <w:t xml:space="preserve"> МКБ-10 (2) </w:t>
            </w: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14:paraId="463C514F" w14:textId="77777777" w:rsidR="00903349" w:rsidRPr="00903349" w:rsidRDefault="00903349" w:rsidP="00903349">
            <w:pPr>
              <w:spacing w:line="259" w:lineRule="auto"/>
              <w:ind w:left="99" w:firstLine="0"/>
              <w:jc w:val="left"/>
              <w:rPr>
                <w:rFonts w:eastAsia="Times New Roman" w:cs="Times New Roman"/>
                <w:color w:val="000000"/>
                <w:sz w:val="28"/>
              </w:rPr>
            </w:pPr>
            <w:r w:rsidRPr="00903349">
              <w:rPr>
                <w:rFonts w:eastAsia="Times New Roman" w:cs="Times New Roman"/>
                <w:color w:val="000000"/>
              </w:rPr>
              <w:t xml:space="preserve">Код дополнительного диагноза по </w:t>
            </w:r>
          </w:p>
          <w:p w14:paraId="130810A7" w14:textId="77777777" w:rsidR="00903349" w:rsidRPr="00903349" w:rsidRDefault="00903349" w:rsidP="00903349">
            <w:pPr>
              <w:spacing w:line="259" w:lineRule="auto"/>
              <w:ind w:right="60" w:firstLine="0"/>
              <w:jc w:val="center"/>
              <w:rPr>
                <w:rFonts w:eastAsia="Times New Roman" w:cs="Times New Roman"/>
                <w:color w:val="000000"/>
                <w:sz w:val="28"/>
              </w:rPr>
            </w:pPr>
            <w:r w:rsidRPr="00903349">
              <w:rPr>
                <w:rFonts w:eastAsia="Times New Roman" w:cs="Times New Roman"/>
                <w:color w:val="000000"/>
              </w:rPr>
              <w:t xml:space="preserve">МКБ-10 </w:t>
            </w:r>
          </w:p>
        </w:tc>
        <w:tc>
          <w:tcPr>
            <w:tcW w:w="3664" w:type="dxa"/>
            <w:tcBorders>
              <w:top w:val="single" w:sz="4" w:space="0" w:color="000000"/>
              <w:left w:val="single" w:sz="4" w:space="0" w:color="000000"/>
              <w:bottom w:val="single" w:sz="4" w:space="0" w:color="000000"/>
              <w:right w:val="single" w:sz="4" w:space="0" w:color="000000"/>
            </w:tcBorders>
            <w:shd w:val="clear" w:color="auto" w:fill="auto"/>
          </w:tcPr>
          <w:p w14:paraId="37739F0D"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color w:val="000000"/>
              </w:rPr>
              <w:t xml:space="preserve">Столбец «Код по МКБ-10» справочника «МКБ-10» </w:t>
            </w:r>
          </w:p>
        </w:tc>
      </w:tr>
      <w:tr w:rsidR="00903349" w:rsidRPr="00903349" w14:paraId="3E5EF028" w14:textId="77777777" w:rsidTr="00300B6B">
        <w:trPr>
          <w:trHeight w:val="561"/>
        </w:trPr>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1BC6C" w14:textId="77777777" w:rsidR="00903349" w:rsidRPr="00903349" w:rsidRDefault="00903349" w:rsidP="00903349">
            <w:pPr>
              <w:spacing w:line="259" w:lineRule="auto"/>
              <w:ind w:left="86" w:firstLine="0"/>
              <w:jc w:val="left"/>
              <w:rPr>
                <w:rFonts w:eastAsia="Times New Roman" w:cs="Times New Roman"/>
                <w:color w:val="000000"/>
                <w:sz w:val="28"/>
                <w:lang w:val="en-US"/>
              </w:rPr>
            </w:pPr>
            <w:proofErr w:type="spellStart"/>
            <w:r w:rsidRPr="00903349">
              <w:rPr>
                <w:rFonts w:eastAsia="Times New Roman" w:cs="Times New Roman"/>
                <w:color w:val="000000"/>
                <w:lang w:val="en-US"/>
              </w:rPr>
              <w:t>Код</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по</w:t>
            </w:r>
            <w:proofErr w:type="spellEnd"/>
            <w:r w:rsidRPr="00903349">
              <w:rPr>
                <w:rFonts w:eastAsia="Times New Roman" w:cs="Times New Roman"/>
                <w:color w:val="000000"/>
                <w:lang w:val="en-US"/>
              </w:rPr>
              <w:t xml:space="preserve"> МКБ-10 (3) </w:t>
            </w: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14:paraId="60063EE5"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color w:val="000000"/>
              </w:rPr>
              <w:t xml:space="preserve">Код диагноза осложнения </w:t>
            </w:r>
            <w:proofErr w:type="gramStart"/>
            <w:r w:rsidRPr="00903349">
              <w:rPr>
                <w:rFonts w:eastAsia="Times New Roman" w:cs="Times New Roman"/>
                <w:color w:val="000000"/>
              </w:rPr>
              <w:t>по  МКБ</w:t>
            </w:r>
            <w:proofErr w:type="gramEnd"/>
            <w:r w:rsidRPr="00903349">
              <w:rPr>
                <w:rFonts w:eastAsia="Times New Roman" w:cs="Times New Roman"/>
                <w:color w:val="000000"/>
              </w:rPr>
              <w:t xml:space="preserve">-10 </w:t>
            </w:r>
          </w:p>
        </w:tc>
        <w:tc>
          <w:tcPr>
            <w:tcW w:w="3664" w:type="dxa"/>
            <w:tcBorders>
              <w:top w:val="single" w:sz="4" w:space="0" w:color="000000"/>
              <w:left w:val="single" w:sz="4" w:space="0" w:color="000000"/>
              <w:bottom w:val="single" w:sz="4" w:space="0" w:color="000000"/>
              <w:right w:val="single" w:sz="4" w:space="0" w:color="000000"/>
            </w:tcBorders>
            <w:shd w:val="clear" w:color="auto" w:fill="auto"/>
          </w:tcPr>
          <w:p w14:paraId="6AA7B1DA"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color w:val="000000"/>
              </w:rPr>
              <w:t xml:space="preserve">Столбец «Код по МКБ-10» справочника «МКБ-10» </w:t>
            </w:r>
          </w:p>
        </w:tc>
      </w:tr>
      <w:tr w:rsidR="00903349" w:rsidRPr="00903349" w14:paraId="38719962" w14:textId="77777777" w:rsidTr="00300B6B">
        <w:trPr>
          <w:trHeight w:val="1115"/>
        </w:trPr>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000F3" w14:textId="77777777" w:rsidR="00903349" w:rsidRPr="00903349" w:rsidRDefault="00903349" w:rsidP="00903349">
            <w:pPr>
              <w:spacing w:line="259" w:lineRule="auto"/>
              <w:ind w:right="60"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Код</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услуги</w:t>
            </w:r>
            <w:proofErr w:type="spellEnd"/>
            <w:r w:rsidRPr="00903349">
              <w:rPr>
                <w:rFonts w:eastAsia="Times New Roman" w:cs="Times New Roman"/>
                <w:color w:val="000000"/>
                <w:lang w:val="en-US"/>
              </w:rPr>
              <w:t xml:space="preserve"> </w:t>
            </w: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14:paraId="5BA162FC"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color w:val="000000"/>
              </w:rPr>
              <w:t xml:space="preserve">Код хирургической операции и/или другой применяемой медицинской технологии в соответствии с Номенклатурой </w:t>
            </w:r>
          </w:p>
        </w:tc>
        <w:tc>
          <w:tcPr>
            <w:tcW w:w="36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F4F49"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color w:val="000000"/>
              </w:rPr>
              <w:t xml:space="preserve">Столбец «Код услуги» справочника «Номенклатура» </w:t>
            </w:r>
          </w:p>
        </w:tc>
      </w:tr>
      <w:tr w:rsidR="00903349" w:rsidRPr="00903349" w14:paraId="06E92EB0" w14:textId="77777777" w:rsidTr="00300B6B">
        <w:trPr>
          <w:trHeight w:val="561"/>
        </w:trPr>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613B9" w14:textId="77777777" w:rsidR="00903349" w:rsidRPr="00903349" w:rsidRDefault="00903349" w:rsidP="00903349">
            <w:pPr>
              <w:spacing w:line="259" w:lineRule="auto"/>
              <w:ind w:right="59"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Возраст</w:t>
            </w:r>
            <w:proofErr w:type="spellEnd"/>
            <w:r w:rsidRPr="00903349">
              <w:rPr>
                <w:rFonts w:eastAsia="Times New Roman" w:cs="Times New Roman"/>
                <w:color w:val="000000"/>
                <w:lang w:val="en-US"/>
              </w:rPr>
              <w:t xml:space="preserve"> </w:t>
            </w:r>
          </w:p>
        </w:tc>
        <w:tc>
          <w:tcPr>
            <w:tcW w:w="39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F9937" w14:textId="77777777" w:rsidR="00903349" w:rsidRPr="00903349" w:rsidRDefault="00903349" w:rsidP="00903349">
            <w:pPr>
              <w:spacing w:line="259" w:lineRule="auto"/>
              <w:ind w:right="57"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Возрастная</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категория</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пациента</w:t>
            </w:r>
            <w:proofErr w:type="spellEnd"/>
            <w:r w:rsidRPr="00903349">
              <w:rPr>
                <w:rFonts w:eastAsia="Times New Roman" w:cs="Times New Roman"/>
                <w:color w:val="000000"/>
                <w:lang w:val="en-US"/>
              </w:rPr>
              <w:t xml:space="preserve"> </w:t>
            </w:r>
          </w:p>
        </w:tc>
        <w:tc>
          <w:tcPr>
            <w:tcW w:w="3664" w:type="dxa"/>
            <w:tcBorders>
              <w:top w:val="single" w:sz="4" w:space="0" w:color="000000"/>
              <w:left w:val="single" w:sz="4" w:space="0" w:color="000000"/>
              <w:bottom w:val="single" w:sz="4" w:space="0" w:color="000000"/>
              <w:right w:val="single" w:sz="4" w:space="0" w:color="000000"/>
            </w:tcBorders>
            <w:shd w:val="clear" w:color="auto" w:fill="auto"/>
          </w:tcPr>
          <w:p w14:paraId="0EA5BA4F"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color w:val="000000"/>
              </w:rPr>
              <w:t xml:space="preserve">Справочник возрастных категорий (приведен далее) </w:t>
            </w:r>
          </w:p>
        </w:tc>
      </w:tr>
      <w:tr w:rsidR="00903349" w:rsidRPr="00903349" w14:paraId="484A3694" w14:textId="77777777" w:rsidTr="00300B6B">
        <w:trPr>
          <w:trHeight w:val="537"/>
        </w:trPr>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0BC14" w14:textId="77777777" w:rsidR="00903349" w:rsidRPr="00903349" w:rsidRDefault="00903349" w:rsidP="00903349">
            <w:pPr>
              <w:spacing w:line="259" w:lineRule="auto"/>
              <w:ind w:right="60"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Пол</w:t>
            </w:r>
            <w:proofErr w:type="spellEnd"/>
            <w:r w:rsidRPr="00903349">
              <w:rPr>
                <w:rFonts w:eastAsia="Times New Roman" w:cs="Times New Roman"/>
                <w:color w:val="000000"/>
                <w:lang w:val="en-US"/>
              </w:rPr>
              <w:t xml:space="preserve"> </w:t>
            </w:r>
          </w:p>
        </w:tc>
        <w:tc>
          <w:tcPr>
            <w:tcW w:w="39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C1034" w14:textId="77777777" w:rsidR="00903349" w:rsidRPr="00903349" w:rsidRDefault="00903349" w:rsidP="00903349">
            <w:pPr>
              <w:spacing w:line="259" w:lineRule="auto"/>
              <w:ind w:right="59"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Пол</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пациента</w:t>
            </w:r>
            <w:proofErr w:type="spellEnd"/>
            <w:r w:rsidRPr="00903349">
              <w:rPr>
                <w:rFonts w:eastAsia="Times New Roman" w:cs="Times New Roman"/>
                <w:color w:val="000000"/>
                <w:lang w:val="en-US"/>
              </w:rPr>
              <w:t xml:space="preserve"> </w:t>
            </w:r>
          </w:p>
        </w:tc>
        <w:tc>
          <w:tcPr>
            <w:tcW w:w="36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765291" w14:textId="77777777" w:rsidR="00903349" w:rsidRPr="00903349" w:rsidRDefault="00903349" w:rsidP="00903349">
            <w:pPr>
              <w:spacing w:line="259" w:lineRule="auto"/>
              <w:ind w:right="60" w:firstLine="0"/>
              <w:jc w:val="center"/>
              <w:rPr>
                <w:rFonts w:eastAsia="Times New Roman" w:cs="Times New Roman"/>
                <w:color w:val="000000"/>
                <w:sz w:val="28"/>
                <w:lang w:val="en-US"/>
              </w:rPr>
            </w:pPr>
            <w:r w:rsidRPr="00903349">
              <w:rPr>
                <w:rFonts w:eastAsia="Times New Roman" w:cs="Times New Roman"/>
                <w:color w:val="000000"/>
                <w:lang w:val="en-US"/>
              </w:rPr>
              <w:t xml:space="preserve">1 – </w:t>
            </w:r>
            <w:proofErr w:type="spellStart"/>
            <w:r w:rsidRPr="00903349">
              <w:rPr>
                <w:rFonts w:eastAsia="Times New Roman" w:cs="Times New Roman"/>
                <w:color w:val="000000"/>
                <w:lang w:val="en-US"/>
              </w:rPr>
              <w:t>мужской</w:t>
            </w:r>
            <w:proofErr w:type="spellEnd"/>
            <w:r w:rsidRPr="00903349">
              <w:rPr>
                <w:rFonts w:eastAsia="Times New Roman" w:cs="Times New Roman"/>
                <w:color w:val="000000"/>
                <w:lang w:val="en-US"/>
              </w:rPr>
              <w:t xml:space="preserve">, 2 – </w:t>
            </w:r>
            <w:proofErr w:type="spellStart"/>
            <w:r w:rsidRPr="00903349">
              <w:rPr>
                <w:rFonts w:eastAsia="Times New Roman" w:cs="Times New Roman"/>
                <w:color w:val="000000"/>
                <w:lang w:val="en-US"/>
              </w:rPr>
              <w:t>женский</w:t>
            </w:r>
            <w:proofErr w:type="spellEnd"/>
            <w:r w:rsidRPr="00903349">
              <w:rPr>
                <w:rFonts w:eastAsia="Times New Roman" w:cs="Times New Roman"/>
                <w:color w:val="000000"/>
                <w:lang w:val="en-US"/>
              </w:rPr>
              <w:t xml:space="preserve"> </w:t>
            </w:r>
          </w:p>
        </w:tc>
      </w:tr>
      <w:tr w:rsidR="00903349" w:rsidRPr="00903349" w14:paraId="1E87DAB4" w14:textId="77777777" w:rsidTr="00300B6B">
        <w:trPr>
          <w:trHeight w:val="1665"/>
        </w:trPr>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1CA48E" w14:textId="77777777" w:rsidR="00903349" w:rsidRPr="00903349" w:rsidRDefault="00903349" w:rsidP="00903349">
            <w:pPr>
              <w:spacing w:line="259" w:lineRule="auto"/>
              <w:ind w:right="60"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Длительность</w:t>
            </w:r>
            <w:proofErr w:type="spellEnd"/>
            <w:r w:rsidRPr="00903349">
              <w:rPr>
                <w:rFonts w:eastAsia="Times New Roman" w:cs="Times New Roman"/>
                <w:color w:val="000000"/>
                <w:lang w:val="en-US"/>
              </w:rPr>
              <w:t xml:space="preserve"> </w:t>
            </w:r>
          </w:p>
        </w:tc>
        <w:tc>
          <w:tcPr>
            <w:tcW w:w="39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E1BECA" w14:textId="77777777" w:rsidR="00903349" w:rsidRPr="00903349" w:rsidRDefault="00903349" w:rsidP="00903349">
            <w:pPr>
              <w:spacing w:line="259" w:lineRule="auto"/>
              <w:ind w:right="61"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Длительность</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пребывания</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дней</w:t>
            </w:r>
            <w:proofErr w:type="spellEnd"/>
            <w:r w:rsidRPr="00903349">
              <w:rPr>
                <w:rFonts w:eastAsia="Times New Roman" w:cs="Times New Roman"/>
                <w:color w:val="000000"/>
                <w:lang w:val="en-US"/>
              </w:rPr>
              <w:t xml:space="preserve"> </w:t>
            </w:r>
          </w:p>
        </w:tc>
        <w:tc>
          <w:tcPr>
            <w:tcW w:w="3664" w:type="dxa"/>
            <w:tcBorders>
              <w:top w:val="single" w:sz="4" w:space="0" w:color="000000"/>
              <w:left w:val="single" w:sz="4" w:space="0" w:color="000000"/>
              <w:bottom w:val="single" w:sz="4" w:space="0" w:color="000000"/>
              <w:right w:val="single" w:sz="4" w:space="0" w:color="000000"/>
            </w:tcBorders>
            <w:shd w:val="clear" w:color="auto" w:fill="auto"/>
          </w:tcPr>
          <w:p w14:paraId="1261381B" w14:textId="77777777" w:rsidR="00903349" w:rsidRPr="00903349" w:rsidRDefault="00903349" w:rsidP="00903349">
            <w:pPr>
              <w:spacing w:line="239" w:lineRule="auto"/>
              <w:ind w:firstLine="0"/>
              <w:jc w:val="center"/>
              <w:rPr>
                <w:rFonts w:eastAsia="Times New Roman" w:cs="Times New Roman"/>
                <w:color w:val="000000"/>
                <w:sz w:val="28"/>
              </w:rPr>
            </w:pPr>
            <w:r w:rsidRPr="00903349">
              <w:rPr>
                <w:rFonts w:eastAsia="Times New Roman" w:cs="Times New Roman"/>
                <w:color w:val="000000"/>
              </w:rPr>
              <w:t xml:space="preserve">1 – пребывание до 3 дней включительно, 2 – от 4 до 10 </w:t>
            </w:r>
          </w:p>
          <w:p w14:paraId="36B22CDD" w14:textId="77777777" w:rsidR="00903349" w:rsidRPr="00903349" w:rsidRDefault="00903349" w:rsidP="00903349">
            <w:pPr>
              <w:spacing w:line="238" w:lineRule="auto"/>
              <w:ind w:firstLine="0"/>
              <w:jc w:val="center"/>
              <w:rPr>
                <w:rFonts w:eastAsia="Times New Roman" w:cs="Times New Roman"/>
                <w:color w:val="000000"/>
                <w:sz w:val="28"/>
              </w:rPr>
            </w:pPr>
            <w:r w:rsidRPr="00903349">
              <w:rPr>
                <w:rFonts w:eastAsia="Times New Roman" w:cs="Times New Roman"/>
                <w:color w:val="000000"/>
              </w:rPr>
              <w:t xml:space="preserve">дней включительно, 3 – от 11 до 20 дней включительно, 4 – от 21 до 30 дней включительно, 5 – 30 </w:t>
            </w:r>
          </w:p>
          <w:p w14:paraId="6C6FF7F1" w14:textId="77777777" w:rsidR="00903349" w:rsidRPr="00903349" w:rsidRDefault="00903349" w:rsidP="00903349">
            <w:pPr>
              <w:spacing w:line="259" w:lineRule="auto"/>
              <w:ind w:right="59"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дней</w:t>
            </w:r>
            <w:proofErr w:type="spellEnd"/>
            <w:r w:rsidRPr="00903349">
              <w:rPr>
                <w:rFonts w:eastAsia="Times New Roman" w:cs="Times New Roman"/>
                <w:color w:val="000000"/>
                <w:lang w:val="en-US"/>
              </w:rPr>
              <w:t xml:space="preserve"> </w:t>
            </w:r>
          </w:p>
        </w:tc>
      </w:tr>
      <w:tr w:rsidR="00903349" w:rsidRPr="00903349" w14:paraId="755C1CB6" w14:textId="77777777" w:rsidTr="00300B6B">
        <w:trPr>
          <w:trHeight w:val="3872"/>
        </w:trPr>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DF27F" w14:textId="77777777" w:rsidR="00903349" w:rsidRPr="00903349" w:rsidRDefault="00903349" w:rsidP="00903349">
            <w:pPr>
              <w:spacing w:line="259" w:lineRule="auto"/>
              <w:ind w:left="96" w:firstLine="0"/>
              <w:jc w:val="left"/>
              <w:rPr>
                <w:rFonts w:eastAsia="Times New Roman" w:cs="Times New Roman"/>
                <w:color w:val="000000"/>
                <w:sz w:val="28"/>
                <w:lang w:val="en-US"/>
              </w:rPr>
            </w:pPr>
            <w:proofErr w:type="spellStart"/>
            <w:r w:rsidRPr="00903349">
              <w:rPr>
                <w:rFonts w:eastAsia="Times New Roman" w:cs="Times New Roman"/>
                <w:color w:val="000000"/>
                <w:lang w:val="en-US"/>
              </w:rPr>
              <w:lastRenderedPageBreak/>
              <w:t>Диапазон</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фракций</w:t>
            </w:r>
            <w:proofErr w:type="spellEnd"/>
            <w:r w:rsidRPr="00903349">
              <w:rPr>
                <w:rFonts w:eastAsia="Times New Roman" w:cs="Times New Roman"/>
                <w:color w:val="000000"/>
                <w:lang w:val="en-US"/>
              </w:rPr>
              <w:t xml:space="preserve"> </w:t>
            </w:r>
          </w:p>
        </w:tc>
        <w:tc>
          <w:tcPr>
            <w:tcW w:w="39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CDA70" w14:textId="77777777" w:rsidR="00903349" w:rsidRPr="00903349" w:rsidRDefault="00903349" w:rsidP="00903349">
            <w:pPr>
              <w:spacing w:line="238" w:lineRule="auto"/>
              <w:ind w:firstLine="0"/>
              <w:jc w:val="center"/>
              <w:rPr>
                <w:rFonts w:eastAsia="Times New Roman" w:cs="Times New Roman"/>
                <w:color w:val="000000"/>
                <w:sz w:val="28"/>
              </w:rPr>
            </w:pPr>
            <w:r w:rsidRPr="00903349">
              <w:rPr>
                <w:rFonts w:eastAsia="Times New Roman" w:cs="Times New Roman"/>
                <w:color w:val="000000"/>
              </w:rPr>
              <w:t xml:space="preserve">Диапазон количества дней проведения лучевой терапии </w:t>
            </w:r>
          </w:p>
          <w:p w14:paraId="0744CE89" w14:textId="77777777" w:rsidR="00903349" w:rsidRPr="00903349" w:rsidRDefault="00903349" w:rsidP="00903349">
            <w:pPr>
              <w:spacing w:line="259" w:lineRule="auto"/>
              <w:ind w:right="58" w:firstLine="0"/>
              <w:jc w:val="center"/>
              <w:rPr>
                <w:rFonts w:eastAsia="Times New Roman" w:cs="Times New Roman"/>
                <w:color w:val="000000"/>
                <w:sz w:val="28"/>
                <w:lang w:val="en-US"/>
              </w:rPr>
            </w:pPr>
            <w:r w:rsidRPr="00903349">
              <w:rPr>
                <w:rFonts w:eastAsia="Times New Roman" w:cs="Times New Roman"/>
                <w:color w:val="000000"/>
                <w:lang w:val="en-US"/>
              </w:rPr>
              <w:t>(</w:t>
            </w:r>
            <w:proofErr w:type="spellStart"/>
            <w:r w:rsidRPr="00903349">
              <w:rPr>
                <w:rFonts w:eastAsia="Times New Roman" w:cs="Times New Roman"/>
                <w:color w:val="000000"/>
                <w:lang w:val="en-US"/>
              </w:rPr>
              <w:t>количества</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фракций</w:t>
            </w:r>
            <w:proofErr w:type="spellEnd"/>
            <w:r w:rsidRPr="00903349">
              <w:rPr>
                <w:rFonts w:eastAsia="Times New Roman" w:cs="Times New Roman"/>
                <w:color w:val="000000"/>
                <w:lang w:val="en-US"/>
              </w:rPr>
              <w:t xml:space="preserve">) </w:t>
            </w:r>
          </w:p>
        </w:tc>
        <w:tc>
          <w:tcPr>
            <w:tcW w:w="3664" w:type="dxa"/>
            <w:tcBorders>
              <w:top w:val="single" w:sz="4" w:space="0" w:color="000000"/>
              <w:left w:val="single" w:sz="4" w:space="0" w:color="000000"/>
              <w:bottom w:val="single" w:sz="4" w:space="0" w:color="000000"/>
              <w:right w:val="single" w:sz="4" w:space="0" w:color="000000"/>
            </w:tcBorders>
            <w:shd w:val="clear" w:color="auto" w:fill="auto"/>
          </w:tcPr>
          <w:p w14:paraId="75B41B0F" w14:textId="77777777" w:rsidR="00903349" w:rsidRPr="00903349" w:rsidRDefault="00903349" w:rsidP="00903349">
            <w:pPr>
              <w:spacing w:line="259" w:lineRule="auto"/>
              <w:ind w:left="50" w:firstLine="0"/>
              <w:jc w:val="left"/>
              <w:rPr>
                <w:rFonts w:eastAsia="Times New Roman" w:cs="Times New Roman"/>
                <w:color w:val="000000"/>
                <w:sz w:val="28"/>
              </w:rPr>
            </w:pPr>
            <w:proofErr w:type="spellStart"/>
            <w:r w:rsidRPr="00903349">
              <w:rPr>
                <w:rFonts w:eastAsia="Times New Roman" w:cs="Times New Roman"/>
                <w:color w:val="000000"/>
                <w:lang w:val="en-US"/>
              </w:rPr>
              <w:t>fr</w:t>
            </w:r>
            <w:proofErr w:type="spellEnd"/>
            <w:r w:rsidRPr="00903349">
              <w:rPr>
                <w:rFonts w:eastAsia="Times New Roman" w:cs="Times New Roman"/>
                <w:color w:val="000000"/>
              </w:rPr>
              <w:t xml:space="preserve">01-05 – количество фракций от </w:t>
            </w:r>
          </w:p>
          <w:p w14:paraId="197EFE9F" w14:textId="77777777" w:rsidR="00903349" w:rsidRPr="00903349" w:rsidRDefault="00903349" w:rsidP="00903349">
            <w:pPr>
              <w:spacing w:line="238" w:lineRule="auto"/>
              <w:ind w:left="50" w:right="112" w:firstLine="0"/>
              <w:jc w:val="center"/>
              <w:rPr>
                <w:rFonts w:eastAsia="Times New Roman" w:cs="Times New Roman"/>
                <w:color w:val="000000"/>
                <w:sz w:val="28"/>
              </w:rPr>
            </w:pPr>
            <w:r w:rsidRPr="00903349">
              <w:rPr>
                <w:rFonts w:eastAsia="Times New Roman" w:cs="Times New Roman"/>
                <w:color w:val="000000"/>
              </w:rPr>
              <w:t xml:space="preserve">1 до 5 включительно; </w:t>
            </w:r>
            <w:proofErr w:type="spellStart"/>
            <w:r w:rsidRPr="00903349">
              <w:rPr>
                <w:rFonts w:eastAsia="Times New Roman" w:cs="Times New Roman"/>
                <w:color w:val="000000"/>
                <w:lang w:val="en-US"/>
              </w:rPr>
              <w:t>fr</w:t>
            </w:r>
            <w:proofErr w:type="spellEnd"/>
            <w:r w:rsidRPr="00903349">
              <w:rPr>
                <w:rFonts w:eastAsia="Times New Roman" w:cs="Times New Roman"/>
                <w:color w:val="000000"/>
              </w:rPr>
              <w:t xml:space="preserve">06-07 – количество фракций от </w:t>
            </w:r>
          </w:p>
          <w:p w14:paraId="37FACA17" w14:textId="77777777" w:rsidR="00903349" w:rsidRPr="00903349" w:rsidRDefault="00903349" w:rsidP="00903349">
            <w:pPr>
              <w:spacing w:line="238" w:lineRule="auto"/>
              <w:ind w:left="50" w:right="112" w:firstLine="0"/>
              <w:jc w:val="center"/>
              <w:rPr>
                <w:rFonts w:eastAsia="Times New Roman" w:cs="Times New Roman"/>
                <w:color w:val="000000"/>
                <w:sz w:val="28"/>
              </w:rPr>
            </w:pPr>
            <w:r w:rsidRPr="00903349">
              <w:rPr>
                <w:rFonts w:eastAsia="Times New Roman" w:cs="Times New Roman"/>
                <w:color w:val="000000"/>
              </w:rPr>
              <w:t xml:space="preserve">6 до 7 включительно; </w:t>
            </w:r>
            <w:proofErr w:type="spellStart"/>
            <w:r w:rsidRPr="00903349">
              <w:rPr>
                <w:rFonts w:eastAsia="Times New Roman" w:cs="Times New Roman"/>
                <w:color w:val="000000"/>
                <w:lang w:val="en-US"/>
              </w:rPr>
              <w:t>fr</w:t>
            </w:r>
            <w:proofErr w:type="spellEnd"/>
            <w:r w:rsidRPr="00903349">
              <w:rPr>
                <w:rFonts w:eastAsia="Times New Roman" w:cs="Times New Roman"/>
                <w:color w:val="000000"/>
              </w:rPr>
              <w:t xml:space="preserve">08-10 – количество фракций от </w:t>
            </w:r>
          </w:p>
          <w:p w14:paraId="2B27B444" w14:textId="77777777" w:rsidR="00903349" w:rsidRPr="00903349" w:rsidRDefault="00903349" w:rsidP="00903349">
            <w:pPr>
              <w:spacing w:line="238" w:lineRule="auto"/>
              <w:ind w:left="50" w:right="112" w:firstLine="0"/>
              <w:jc w:val="center"/>
              <w:rPr>
                <w:rFonts w:eastAsia="Times New Roman" w:cs="Times New Roman"/>
                <w:color w:val="000000"/>
                <w:sz w:val="28"/>
              </w:rPr>
            </w:pPr>
            <w:r w:rsidRPr="00903349">
              <w:rPr>
                <w:rFonts w:eastAsia="Times New Roman" w:cs="Times New Roman"/>
                <w:color w:val="000000"/>
              </w:rPr>
              <w:t xml:space="preserve">8 до 10 включительно; </w:t>
            </w:r>
            <w:proofErr w:type="spellStart"/>
            <w:r w:rsidRPr="00903349">
              <w:rPr>
                <w:rFonts w:eastAsia="Times New Roman" w:cs="Times New Roman"/>
                <w:color w:val="000000"/>
                <w:lang w:val="en-US"/>
              </w:rPr>
              <w:t>fr</w:t>
            </w:r>
            <w:proofErr w:type="spellEnd"/>
            <w:r w:rsidRPr="00903349">
              <w:rPr>
                <w:rFonts w:eastAsia="Times New Roman" w:cs="Times New Roman"/>
                <w:color w:val="000000"/>
              </w:rPr>
              <w:t xml:space="preserve">11-20 – количество фракций от </w:t>
            </w:r>
          </w:p>
          <w:p w14:paraId="2D3B5B5D" w14:textId="77777777" w:rsidR="00903349" w:rsidRPr="00903349" w:rsidRDefault="00903349" w:rsidP="00903349">
            <w:pPr>
              <w:spacing w:line="239" w:lineRule="auto"/>
              <w:ind w:left="50" w:right="112" w:firstLine="0"/>
              <w:jc w:val="center"/>
              <w:rPr>
                <w:rFonts w:eastAsia="Times New Roman" w:cs="Times New Roman"/>
                <w:color w:val="000000"/>
                <w:sz w:val="28"/>
              </w:rPr>
            </w:pPr>
            <w:r w:rsidRPr="00903349">
              <w:rPr>
                <w:rFonts w:eastAsia="Times New Roman" w:cs="Times New Roman"/>
                <w:color w:val="000000"/>
              </w:rPr>
              <w:t xml:space="preserve">11 до 20 включительно; </w:t>
            </w:r>
            <w:proofErr w:type="spellStart"/>
            <w:r w:rsidRPr="00903349">
              <w:rPr>
                <w:rFonts w:eastAsia="Times New Roman" w:cs="Times New Roman"/>
                <w:color w:val="000000"/>
                <w:lang w:val="en-US"/>
              </w:rPr>
              <w:t>fr</w:t>
            </w:r>
            <w:proofErr w:type="spellEnd"/>
            <w:r w:rsidRPr="00903349">
              <w:rPr>
                <w:rFonts w:eastAsia="Times New Roman" w:cs="Times New Roman"/>
                <w:color w:val="000000"/>
              </w:rPr>
              <w:t xml:space="preserve">21-29 – количество фракций от </w:t>
            </w:r>
          </w:p>
          <w:p w14:paraId="592CBD46" w14:textId="77777777" w:rsidR="00903349" w:rsidRPr="00903349" w:rsidRDefault="00903349" w:rsidP="00903349">
            <w:pPr>
              <w:spacing w:line="238" w:lineRule="auto"/>
              <w:ind w:left="50" w:right="112" w:firstLine="0"/>
              <w:jc w:val="center"/>
              <w:rPr>
                <w:rFonts w:eastAsia="Times New Roman" w:cs="Times New Roman"/>
                <w:color w:val="000000"/>
                <w:sz w:val="28"/>
              </w:rPr>
            </w:pPr>
            <w:r w:rsidRPr="00903349">
              <w:rPr>
                <w:rFonts w:eastAsia="Times New Roman" w:cs="Times New Roman"/>
                <w:color w:val="000000"/>
              </w:rPr>
              <w:t xml:space="preserve">21 до 29 включительно; </w:t>
            </w:r>
            <w:proofErr w:type="spellStart"/>
            <w:r w:rsidRPr="00903349">
              <w:rPr>
                <w:rFonts w:eastAsia="Times New Roman" w:cs="Times New Roman"/>
                <w:color w:val="000000"/>
                <w:lang w:val="en-US"/>
              </w:rPr>
              <w:t>fr</w:t>
            </w:r>
            <w:proofErr w:type="spellEnd"/>
            <w:r w:rsidRPr="00903349">
              <w:rPr>
                <w:rFonts w:eastAsia="Times New Roman" w:cs="Times New Roman"/>
                <w:color w:val="000000"/>
              </w:rPr>
              <w:t xml:space="preserve">30-32 – количество фракций от </w:t>
            </w:r>
          </w:p>
          <w:p w14:paraId="24661301" w14:textId="77777777" w:rsidR="00903349" w:rsidRPr="00903349" w:rsidRDefault="00903349" w:rsidP="00903349">
            <w:pPr>
              <w:spacing w:line="238" w:lineRule="auto"/>
              <w:ind w:left="50" w:right="112" w:firstLine="0"/>
              <w:jc w:val="center"/>
              <w:rPr>
                <w:rFonts w:eastAsia="Times New Roman" w:cs="Times New Roman"/>
                <w:color w:val="000000"/>
                <w:sz w:val="28"/>
              </w:rPr>
            </w:pPr>
            <w:r w:rsidRPr="00903349">
              <w:rPr>
                <w:rFonts w:eastAsia="Times New Roman" w:cs="Times New Roman"/>
                <w:color w:val="000000"/>
              </w:rPr>
              <w:t xml:space="preserve">30 до 32 включительно; </w:t>
            </w:r>
            <w:proofErr w:type="spellStart"/>
            <w:r w:rsidRPr="00903349">
              <w:rPr>
                <w:rFonts w:eastAsia="Times New Roman" w:cs="Times New Roman"/>
                <w:color w:val="000000"/>
                <w:lang w:val="en-US"/>
              </w:rPr>
              <w:t>fr</w:t>
            </w:r>
            <w:proofErr w:type="spellEnd"/>
            <w:r w:rsidRPr="00903349">
              <w:rPr>
                <w:rFonts w:eastAsia="Times New Roman" w:cs="Times New Roman"/>
                <w:color w:val="000000"/>
              </w:rPr>
              <w:t xml:space="preserve">33-99 – количество фракций от </w:t>
            </w:r>
          </w:p>
          <w:p w14:paraId="7AF3C867" w14:textId="77777777" w:rsidR="00903349" w:rsidRPr="00903349" w:rsidRDefault="00903349" w:rsidP="00903349">
            <w:pPr>
              <w:spacing w:line="259" w:lineRule="auto"/>
              <w:ind w:right="64" w:firstLine="0"/>
              <w:jc w:val="center"/>
              <w:rPr>
                <w:rFonts w:eastAsia="Times New Roman" w:cs="Times New Roman"/>
                <w:color w:val="000000"/>
                <w:sz w:val="28"/>
                <w:lang w:val="en-US"/>
              </w:rPr>
            </w:pPr>
            <w:r w:rsidRPr="00903349">
              <w:rPr>
                <w:rFonts w:eastAsia="Times New Roman" w:cs="Times New Roman"/>
                <w:color w:val="000000"/>
                <w:lang w:val="en-US"/>
              </w:rPr>
              <w:t xml:space="preserve">33 </w:t>
            </w:r>
            <w:proofErr w:type="spellStart"/>
            <w:r w:rsidRPr="00903349">
              <w:rPr>
                <w:rFonts w:eastAsia="Times New Roman" w:cs="Times New Roman"/>
                <w:color w:val="000000"/>
                <w:lang w:val="en-US"/>
              </w:rPr>
              <w:t>включительно</w:t>
            </w:r>
            <w:proofErr w:type="spellEnd"/>
            <w:r w:rsidRPr="00903349">
              <w:rPr>
                <w:rFonts w:eastAsia="Times New Roman" w:cs="Times New Roman"/>
                <w:color w:val="000000"/>
                <w:lang w:val="en-US"/>
              </w:rPr>
              <w:t xml:space="preserve"> и </w:t>
            </w:r>
            <w:proofErr w:type="spellStart"/>
            <w:r w:rsidRPr="00903349">
              <w:rPr>
                <w:rFonts w:eastAsia="Times New Roman" w:cs="Times New Roman"/>
                <w:color w:val="000000"/>
                <w:lang w:val="en-US"/>
              </w:rPr>
              <w:t>более</w:t>
            </w:r>
            <w:proofErr w:type="spellEnd"/>
            <w:r w:rsidRPr="00903349">
              <w:rPr>
                <w:rFonts w:eastAsia="Times New Roman" w:cs="Times New Roman"/>
                <w:color w:val="000000"/>
                <w:lang w:val="en-US"/>
              </w:rPr>
              <w:t xml:space="preserve"> </w:t>
            </w:r>
          </w:p>
        </w:tc>
      </w:tr>
      <w:tr w:rsidR="00903349" w:rsidRPr="00903349" w14:paraId="57254427" w14:textId="77777777" w:rsidTr="00300B6B">
        <w:trPr>
          <w:trHeight w:val="837"/>
        </w:trPr>
        <w:tc>
          <w:tcPr>
            <w:tcW w:w="2329" w:type="dxa"/>
            <w:tcBorders>
              <w:top w:val="single" w:sz="4" w:space="0" w:color="000000"/>
              <w:left w:val="single" w:sz="4" w:space="0" w:color="000000"/>
              <w:bottom w:val="single" w:sz="4" w:space="0" w:color="000000"/>
              <w:right w:val="single" w:sz="4" w:space="0" w:color="000000"/>
            </w:tcBorders>
            <w:shd w:val="clear" w:color="auto" w:fill="auto"/>
          </w:tcPr>
          <w:p w14:paraId="69C677B6" w14:textId="77777777" w:rsidR="00903349" w:rsidRPr="00903349" w:rsidRDefault="00903349" w:rsidP="00903349">
            <w:pPr>
              <w:spacing w:line="259" w:lineRule="auto"/>
              <w:ind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Иной</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классификационный</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критерий</w:t>
            </w:r>
            <w:proofErr w:type="spellEnd"/>
            <w:r w:rsidRPr="00903349">
              <w:rPr>
                <w:rFonts w:eastAsia="Times New Roman" w:cs="Times New Roman"/>
                <w:color w:val="000000"/>
                <w:lang w:val="en-US"/>
              </w:rPr>
              <w:t xml:space="preserve"> </w:t>
            </w: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14:paraId="7DEB7C39"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color w:val="000000"/>
              </w:rPr>
              <w:t xml:space="preserve">Иные классификационные критерии, представленные в справочниках "Онкология, схемы </w:t>
            </w:r>
          </w:p>
        </w:tc>
        <w:tc>
          <w:tcPr>
            <w:tcW w:w="3664" w:type="dxa"/>
            <w:tcBorders>
              <w:top w:val="single" w:sz="4" w:space="0" w:color="000000"/>
              <w:left w:val="single" w:sz="4" w:space="0" w:color="000000"/>
              <w:bottom w:val="single" w:sz="4" w:space="0" w:color="000000"/>
              <w:right w:val="single" w:sz="4" w:space="0" w:color="000000"/>
            </w:tcBorders>
            <w:shd w:val="clear" w:color="auto" w:fill="auto"/>
          </w:tcPr>
          <w:p w14:paraId="4E098141" w14:textId="77777777" w:rsidR="00903349" w:rsidRPr="00903349" w:rsidRDefault="00903349" w:rsidP="00903349">
            <w:pPr>
              <w:spacing w:line="238" w:lineRule="auto"/>
              <w:ind w:firstLine="0"/>
              <w:jc w:val="center"/>
              <w:rPr>
                <w:rFonts w:eastAsia="Times New Roman" w:cs="Times New Roman"/>
                <w:color w:val="000000"/>
                <w:sz w:val="28"/>
              </w:rPr>
            </w:pPr>
            <w:r w:rsidRPr="00903349">
              <w:rPr>
                <w:rFonts w:eastAsia="Times New Roman" w:cs="Times New Roman"/>
                <w:color w:val="000000"/>
              </w:rPr>
              <w:t xml:space="preserve">Значения в соответствии со справочниками схем </w:t>
            </w:r>
          </w:p>
          <w:p w14:paraId="5DB07FD7" w14:textId="77777777" w:rsidR="00903349" w:rsidRPr="00903349" w:rsidRDefault="00903349" w:rsidP="00903349">
            <w:pPr>
              <w:spacing w:line="259" w:lineRule="auto"/>
              <w:ind w:right="64"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лекарственной</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терапии</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лист</w:t>
            </w:r>
            <w:proofErr w:type="spellEnd"/>
            <w:r w:rsidRPr="00903349">
              <w:rPr>
                <w:rFonts w:eastAsia="Times New Roman" w:cs="Times New Roman"/>
                <w:color w:val="000000"/>
                <w:lang w:val="en-US"/>
              </w:rPr>
              <w:t xml:space="preserve"> </w:t>
            </w:r>
          </w:p>
        </w:tc>
      </w:tr>
      <w:tr w:rsidR="00903349" w:rsidRPr="00903349" w14:paraId="63AD74F3" w14:textId="77777777" w:rsidTr="00300B6B">
        <w:trPr>
          <w:trHeight w:val="1941"/>
        </w:trPr>
        <w:tc>
          <w:tcPr>
            <w:tcW w:w="2329" w:type="dxa"/>
            <w:tcBorders>
              <w:top w:val="single" w:sz="4" w:space="0" w:color="000000"/>
              <w:left w:val="single" w:sz="4" w:space="0" w:color="000000"/>
              <w:bottom w:val="single" w:sz="4" w:space="0" w:color="000000"/>
              <w:right w:val="single" w:sz="4" w:space="0" w:color="000000"/>
            </w:tcBorders>
            <w:shd w:val="clear" w:color="auto" w:fill="auto"/>
          </w:tcPr>
          <w:p w14:paraId="3542BF0D" w14:textId="77777777" w:rsidR="00903349" w:rsidRPr="00903349" w:rsidRDefault="00903349" w:rsidP="00903349">
            <w:pPr>
              <w:spacing w:after="160" w:line="259" w:lineRule="auto"/>
              <w:ind w:firstLine="0"/>
              <w:jc w:val="left"/>
              <w:rPr>
                <w:rFonts w:eastAsia="Times New Roman" w:cs="Times New Roman"/>
                <w:color w:val="000000"/>
                <w:sz w:val="28"/>
              </w:rPr>
            </w:pP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14:paraId="5CA8333B"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color w:val="000000"/>
              </w:rPr>
              <w:t xml:space="preserve">ЛТ", "ХГС, схемы ЛТ", "ГИБП, схемы ЛТ", "МНН ЛП" и "ДКК" </w:t>
            </w:r>
          </w:p>
        </w:tc>
        <w:tc>
          <w:tcPr>
            <w:tcW w:w="3664" w:type="dxa"/>
            <w:tcBorders>
              <w:top w:val="single" w:sz="4" w:space="0" w:color="000000"/>
              <w:left w:val="single" w:sz="4" w:space="0" w:color="000000"/>
              <w:bottom w:val="single" w:sz="4" w:space="0" w:color="000000"/>
              <w:right w:val="single" w:sz="4" w:space="0" w:color="000000"/>
            </w:tcBorders>
            <w:shd w:val="clear" w:color="auto" w:fill="auto"/>
          </w:tcPr>
          <w:p w14:paraId="3BC252A6" w14:textId="77777777" w:rsidR="00903349" w:rsidRPr="00903349" w:rsidRDefault="00903349" w:rsidP="00903349">
            <w:pPr>
              <w:spacing w:line="238" w:lineRule="auto"/>
              <w:ind w:firstLine="0"/>
              <w:jc w:val="center"/>
              <w:rPr>
                <w:rFonts w:eastAsia="Times New Roman" w:cs="Times New Roman"/>
                <w:color w:val="000000"/>
                <w:sz w:val="28"/>
              </w:rPr>
            </w:pPr>
            <w:r w:rsidRPr="00903349">
              <w:rPr>
                <w:rFonts w:eastAsia="Times New Roman" w:cs="Times New Roman"/>
                <w:color w:val="000000"/>
              </w:rPr>
              <w:t>«Онкология, схемы ЛТ»,</w:t>
            </w:r>
            <w:r w:rsidRPr="00903349">
              <w:rPr>
                <w:rFonts w:eastAsia="Times New Roman" w:cs="Times New Roman"/>
                <w:color w:val="000000"/>
                <w:sz w:val="22"/>
              </w:rPr>
              <w:t xml:space="preserve"> </w:t>
            </w:r>
            <w:r w:rsidRPr="00903349">
              <w:rPr>
                <w:rFonts w:eastAsia="Times New Roman" w:cs="Times New Roman"/>
                <w:color w:val="000000"/>
              </w:rPr>
              <w:t xml:space="preserve">«ХГС, схемы ЛТ», «ГИБП, схемы ЛТ»), </w:t>
            </w:r>
          </w:p>
          <w:p w14:paraId="28E97995" w14:textId="77777777" w:rsidR="00903349" w:rsidRPr="00903349" w:rsidRDefault="00903349" w:rsidP="00903349">
            <w:pPr>
              <w:spacing w:line="259" w:lineRule="auto"/>
              <w:ind w:left="12" w:firstLine="0"/>
              <w:jc w:val="left"/>
              <w:rPr>
                <w:rFonts w:eastAsia="Times New Roman" w:cs="Times New Roman"/>
                <w:color w:val="000000"/>
                <w:sz w:val="28"/>
              </w:rPr>
            </w:pPr>
            <w:r w:rsidRPr="00903349">
              <w:rPr>
                <w:rFonts w:eastAsia="Times New Roman" w:cs="Times New Roman"/>
                <w:color w:val="000000"/>
              </w:rPr>
              <w:t xml:space="preserve">МНН лекарственных препаратов </w:t>
            </w:r>
          </w:p>
          <w:p w14:paraId="1FEA035A" w14:textId="77777777" w:rsidR="00903349" w:rsidRPr="00903349" w:rsidRDefault="00903349" w:rsidP="00903349">
            <w:pPr>
              <w:spacing w:line="238" w:lineRule="auto"/>
              <w:ind w:firstLine="0"/>
              <w:jc w:val="center"/>
              <w:rPr>
                <w:rFonts w:eastAsia="Times New Roman" w:cs="Times New Roman"/>
                <w:color w:val="000000"/>
                <w:sz w:val="28"/>
              </w:rPr>
            </w:pPr>
            <w:r w:rsidRPr="00903349">
              <w:rPr>
                <w:rFonts w:eastAsia="Times New Roman" w:cs="Times New Roman"/>
                <w:color w:val="000000"/>
              </w:rPr>
              <w:t xml:space="preserve">(лист «МНН ЛП») и дополнительных </w:t>
            </w:r>
          </w:p>
          <w:p w14:paraId="6F8F4C57" w14:textId="77777777" w:rsidR="00903349" w:rsidRPr="00903349" w:rsidRDefault="00903349" w:rsidP="00903349">
            <w:pPr>
              <w:spacing w:line="259" w:lineRule="auto"/>
              <w:ind w:left="91" w:firstLine="0"/>
              <w:jc w:val="left"/>
              <w:rPr>
                <w:rFonts w:eastAsia="Times New Roman" w:cs="Times New Roman"/>
                <w:color w:val="000000"/>
                <w:sz w:val="28"/>
                <w:lang w:val="en-US"/>
              </w:rPr>
            </w:pPr>
            <w:proofErr w:type="spellStart"/>
            <w:r w:rsidRPr="00903349">
              <w:rPr>
                <w:rFonts w:eastAsia="Times New Roman" w:cs="Times New Roman"/>
                <w:color w:val="000000"/>
                <w:lang w:val="en-US"/>
              </w:rPr>
              <w:t>классификационных</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критериев</w:t>
            </w:r>
            <w:proofErr w:type="spellEnd"/>
            <w:r w:rsidRPr="00903349">
              <w:rPr>
                <w:rFonts w:eastAsia="Times New Roman" w:cs="Times New Roman"/>
                <w:color w:val="000000"/>
                <w:lang w:val="en-US"/>
              </w:rPr>
              <w:t xml:space="preserve"> </w:t>
            </w:r>
          </w:p>
          <w:p w14:paraId="67708BBB" w14:textId="77777777" w:rsidR="00903349" w:rsidRPr="00903349" w:rsidRDefault="00903349" w:rsidP="00903349">
            <w:pPr>
              <w:spacing w:line="259" w:lineRule="auto"/>
              <w:ind w:right="63" w:firstLine="0"/>
              <w:jc w:val="center"/>
              <w:rPr>
                <w:rFonts w:eastAsia="Times New Roman" w:cs="Times New Roman"/>
                <w:color w:val="000000"/>
                <w:sz w:val="28"/>
                <w:lang w:val="en-US"/>
              </w:rPr>
            </w:pPr>
            <w:r w:rsidRPr="00903349">
              <w:rPr>
                <w:rFonts w:eastAsia="Times New Roman" w:cs="Times New Roman"/>
                <w:color w:val="000000"/>
                <w:lang w:val="en-US"/>
              </w:rPr>
              <w:t>(</w:t>
            </w:r>
            <w:proofErr w:type="spellStart"/>
            <w:r w:rsidRPr="00903349">
              <w:rPr>
                <w:rFonts w:eastAsia="Times New Roman" w:cs="Times New Roman"/>
                <w:color w:val="000000"/>
                <w:lang w:val="en-US"/>
              </w:rPr>
              <w:t>лист</w:t>
            </w:r>
            <w:proofErr w:type="spellEnd"/>
            <w:r w:rsidRPr="00903349">
              <w:rPr>
                <w:rFonts w:eastAsia="Times New Roman" w:cs="Times New Roman"/>
                <w:color w:val="000000"/>
                <w:lang w:val="en-US"/>
              </w:rPr>
              <w:t xml:space="preserve"> «ДКК») </w:t>
            </w:r>
          </w:p>
        </w:tc>
      </w:tr>
      <w:tr w:rsidR="00903349" w:rsidRPr="00903349" w14:paraId="37B95D92" w14:textId="77777777" w:rsidTr="00300B6B">
        <w:trPr>
          <w:trHeight w:val="561"/>
        </w:trPr>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C7D53" w14:textId="77777777" w:rsidR="00903349" w:rsidRPr="00903349" w:rsidRDefault="00903349" w:rsidP="00903349">
            <w:pPr>
              <w:spacing w:line="259" w:lineRule="auto"/>
              <w:ind w:right="55" w:firstLine="0"/>
              <w:jc w:val="center"/>
              <w:rPr>
                <w:rFonts w:eastAsia="Times New Roman" w:cs="Times New Roman"/>
                <w:color w:val="000000"/>
                <w:sz w:val="28"/>
                <w:lang w:val="en-US"/>
              </w:rPr>
            </w:pPr>
            <w:r w:rsidRPr="00903349">
              <w:rPr>
                <w:rFonts w:eastAsia="Times New Roman" w:cs="Times New Roman"/>
                <w:color w:val="000000"/>
                <w:lang w:val="en-US"/>
              </w:rPr>
              <w:t xml:space="preserve">КСГ </w:t>
            </w: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14:paraId="2D1093F9" w14:textId="77777777" w:rsidR="00903349" w:rsidRPr="00903349" w:rsidRDefault="00903349" w:rsidP="00903349">
            <w:pPr>
              <w:spacing w:line="259" w:lineRule="auto"/>
              <w:ind w:firstLine="0"/>
              <w:jc w:val="center"/>
              <w:rPr>
                <w:rFonts w:eastAsia="Times New Roman" w:cs="Times New Roman"/>
                <w:color w:val="000000"/>
                <w:sz w:val="28"/>
              </w:rPr>
            </w:pPr>
            <w:r w:rsidRPr="00903349">
              <w:rPr>
                <w:rFonts w:eastAsia="Times New Roman" w:cs="Times New Roman"/>
                <w:color w:val="000000"/>
              </w:rPr>
              <w:t xml:space="preserve">Номер КСГ, к которой относится случай </w:t>
            </w:r>
          </w:p>
        </w:tc>
        <w:tc>
          <w:tcPr>
            <w:tcW w:w="3664" w:type="dxa"/>
            <w:tcBorders>
              <w:top w:val="single" w:sz="4" w:space="0" w:color="000000"/>
              <w:left w:val="single" w:sz="4" w:space="0" w:color="000000"/>
              <w:bottom w:val="single" w:sz="4" w:space="0" w:color="000000"/>
              <w:right w:val="single" w:sz="4" w:space="0" w:color="000000"/>
            </w:tcBorders>
            <w:shd w:val="clear" w:color="auto" w:fill="auto"/>
          </w:tcPr>
          <w:p w14:paraId="7009817C" w14:textId="77777777" w:rsidR="00903349" w:rsidRPr="00903349" w:rsidRDefault="00903349" w:rsidP="00903349">
            <w:pPr>
              <w:spacing w:line="259" w:lineRule="auto"/>
              <w:ind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Столбец</w:t>
            </w:r>
            <w:proofErr w:type="spellEnd"/>
            <w:r w:rsidRPr="00903349">
              <w:rPr>
                <w:rFonts w:eastAsia="Times New Roman" w:cs="Times New Roman"/>
                <w:color w:val="000000"/>
                <w:lang w:val="en-US"/>
              </w:rPr>
              <w:t xml:space="preserve"> «КСГ» </w:t>
            </w:r>
            <w:proofErr w:type="spellStart"/>
            <w:r w:rsidRPr="00903349">
              <w:rPr>
                <w:rFonts w:eastAsia="Times New Roman" w:cs="Times New Roman"/>
                <w:color w:val="000000"/>
                <w:lang w:val="en-US"/>
              </w:rPr>
              <w:t>справочника</w:t>
            </w:r>
            <w:proofErr w:type="spellEnd"/>
            <w:r w:rsidRPr="00903349">
              <w:rPr>
                <w:rFonts w:eastAsia="Times New Roman" w:cs="Times New Roman"/>
                <w:color w:val="000000"/>
                <w:lang w:val="en-US"/>
              </w:rPr>
              <w:t xml:space="preserve"> КСГ </w:t>
            </w:r>
          </w:p>
        </w:tc>
      </w:tr>
    </w:tbl>
    <w:p w14:paraId="5D4776B0" w14:textId="77777777" w:rsidR="00903349" w:rsidRPr="00903349" w:rsidRDefault="00903349" w:rsidP="00903349">
      <w:pPr>
        <w:spacing w:after="3" w:line="248" w:lineRule="auto"/>
        <w:ind w:left="-15" w:right="14" w:firstLine="556"/>
        <w:rPr>
          <w:rFonts w:eastAsia="Times New Roman" w:cs="Times New Roman"/>
          <w:color w:val="000000"/>
          <w:sz w:val="28"/>
        </w:rPr>
      </w:pPr>
      <w:r w:rsidRPr="00903349">
        <w:rPr>
          <w:rFonts w:eastAsia="Times New Roman" w:cs="Times New Roman"/>
          <w:b/>
          <w:i/>
          <w:color w:val="000000"/>
          <w:sz w:val="28"/>
        </w:rPr>
        <w:t>Внимание:</w:t>
      </w:r>
      <w:r w:rsidRPr="00903349">
        <w:rPr>
          <w:rFonts w:eastAsia="Times New Roman" w:cs="Times New Roman"/>
          <w:i/>
          <w:color w:val="000000"/>
          <w:sz w:val="28"/>
        </w:rPr>
        <w:t xml:space="preserve"> если в таблице не содержится значения в соответствующем столбце, то данный классификационный критерий не влияет на группировку. </w:t>
      </w:r>
    </w:p>
    <w:p w14:paraId="19A1372D" w14:textId="77777777" w:rsidR="00903349" w:rsidRPr="00903349" w:rsidRDefault="00903349" w:rsidP="00903349">
      <w:pPr>
        <w:spacing w:line="259" w:lineRule="auto"/>
        <w:ind w:firstLine="0"/>
        <w:jc w:val="left"/>
        <w:rPr>
          <w:rFonts w:eastAsia="Times New Roman" w:cs="Times New Roman"/>
          <w:color w:val="000000"/>
          <w:sz w:val="28"/>
        </w:rPr>
      </w:pPr>
      <w:r w:rsidRPr="00903349">
        <w:rPr>
          <w:rFonts w:eastAsia="Times New Roman" w:cs="Times New Roman"/>
          <w:color w:val="000000"/>
          <w:sz w:val="28"/>
        </w:rPr>
        <w:t xml:space="preserve"> </w:t>
      </w:r>
    </w:p>
    <w:p w14:paraId="58CE68C7" w14:textId="77777777" w:rsidR="00903349" w:rsidRPr="00903349" w:rsidRDefault="00903349" w:rsidP="00903349">
      <w:pPr>
        <w:spacing w:after="10" w:line="248" w:lineRule="auto"/>
        <w:ind w:left="10" w:right="6" w:hanging="10"/>
        <w:jc w:val="center"/>
        <w:rPr>
          <w:rFonts w:eastAsia="Times New Roman" w:cs="Times New Roman"/>
          <w:color w:val="000000"/>
          <w:sz w:val="28"/>
          <w:lang w:val="en-US"/>
        </w:rPr>
      </w:pPr>
      <w:proofErr w:type="spellStart"/>
      <w:r w:rsidRPr="00903349">
        <w:rPr>
          <w:rFonts w:eastAsia="Times New Roman" w:cs="Times New Roman"/>
          <w:b/>
          <w:color w:val="000000"/>
          <w:sz w:val="28"/>
          <w:lang w:val="en-US"/>
        </w:rPr>
        <w:t>Пример</w:t>
      </w:r>
      <w:proofErr w:type="spellEnd"/>
      <w:r w:rsidRPr="00903349">
        <w:rPr>
          <w:rFonts w:eastAsia="Times New Roman" w:cs="Times New Roman"/>
          <w:b/>
          <w:color w:val="000000"/>
          <w:sz w:val="28"/>
          <w:lang w:val="en-US"/>
        </w:rPr>
        <w:t xml:space="preserve"> </w:t>
      </w:r>
      <w:proofErr w:type="spellStart"/>
      <w:r w:rsidRPr="00903349">
        <w:rPr>
          <w:rFonts w:eastAsia="Times New Roman" w:cs="Times New Roman"/>
          <w:b/>
          <w:color w:val="000000"/>
          <w:sz w:val="28"/>
          <w:lang w:val="en-US"/>
        </w:rPr>
        <w:t>из</w:t>
      </w:r>
      <w:proofErr w:type="spellEnd"/>
      <w:r w:rsidRPr="00903349">
        <w:rPr>
          <w:rFonts w:eastAsia="Times New Roman" w:cs="Times New Roman"/>
          <w:b/>
          <w:color w:val="000000"/>
          <w:sz w:val="28"/>
          <w:lang w:val="en-US"/>
        </w:rPr>
        <w:t xml:space="preserve"> </w:t>
      </w:r>
      <w:proofErr w:type="spellStart"/>
      <w:r w:rsidRPr="00903349">
        <w:rPr>
          <w:rFonts w:eastAsia="Times New Roman" w:cs="Times New Roman"/>
          <w:b/>
          <w:color w:val="000000"/>
          <w:sz w:val="28"/>
          <w:lang w:val="en-US"/>
        </w:rPr>
        <w:t>таблицы</w:t>
      </w:r>
      <w:proofErr w:type="spellEnd"/>
      <w:r w:rsidRPr="00903349">
        <w:rPr>
          <w:rFonts w:eastAsia="Times New Roman" w:cs="Times New Roman"/>
          <w:b/>
          <w:color w:val="000000"/>
          <w:sz w:val="28"/>
          <w:lang w:val="en-US"/>
        </w:rPr>
        <w:t xml:space="preserve"> «</w:t>
      </w:r>
      <w:proofErr w:type="spellStart"/>
      <w:r w:rsidRPr="00903349">
        <w:rPr>
          <w:rFonts w:eastAsia="Times New Roman" w:cs="Times New Roman"/>
          <w:b/>
          <w:color w:val="000000"/>
          <w:sz w:val="28"/>
          <w:lang w:val="en-US"/>
        </w:rPr>
        <w:t>Группировщик</w:t>
      </w:r>
      <w:proofErr w:type="spellEnd"/>
      <w:r w:rsidRPr="00903349">
        <w:rPr>
          <w:rFonts w:eastAsia="Times New Roman" w:cs="Times New Roman"/>
          <w:b/>
          <w:color w:val="000000"/>
          <w:sz w:val="28"/>
          <w:lang w:val="en-US"/>
        </w:rPr>
        <w:t xml:space="preserve">»: </w:t>
      </w:r>
    </w:p>
    <w:p w14:paraId="01967350" w14:textId="77777777" w:rsidR="00903349" w:rsidRPr="00903349" w:rsidRDefault="00903349" w:rsidP="00903349">
      <w:pPr>
        <w:spacing w:line="259" w:lineRule="auto"/>
        <w:ind w:firstLine="0"/>
        <w:jc w:val="left"/>
        <w:rPr>
          <w:rFonts w:eastAsia="Times New Roman" w:cs="Times New Roman"/>
          <w:color w:val="000000"/>
          <w:sz w:val="28"/>
          <w:lang w:val="en-US"/>
        </w:rPr>
      </w:pPr>
      <w:r w:rsidRPr="00903349">
        <w:rPr>
          <w:rFonts w:eastAsia="Times New Roman" w:cs="Times New Roman"/>
          <w:color w:val="000000"/>
          <w:sz w:val="28"/>
          <w:lang w:val="en-US"/>
        </w:rPr>
        <w:t xml:space="preserve"> </w:t>
      </w:r>
    </w:p>
    <w:tbl>
      <w:tblPr>
        <w:tblW w:w="9342" w:type="dxa"/>
        <w:tblInd w:w="5" w:type="dxa"/>
        <w:tblCellMar>
          <w:top w:w="7" w:type="dxa"/>
          <w:left w:w="110" w:type="dxa"/>
          <w:right w:w="50" w:type="dxa"/>
        </w:tblCellMar>
        <w:tblLook w:val="04A0" w:firstRow="1" w:lastRow="0" w:firstColumn="1" w:lastColumn="0" w:noHBand="0" w:noVBand="1"/>
      </w:tblPr>
      <w:tblGrid>
        <w:gridCol w:w="1126"/>
        <w:gridCol w:w="1277"/>
        <w:gridCol w:w="1383"/>
        <w:gridCol w:w="1569"/>
        <w:gridCol w:w="1015"/>
        <w:gridCol w:w="656"/>
        <w:gridCol w:w="1050"/>
        <w:gridCol w:w="1266"/>
      </w:tblGrid>
      <w:tr w:rsidR="00903349" w:rsidRPr="00903349" w14:paraId="49869031" w14:textId="77777777" w:rsidTr="00300B6B">
        <w:trPr>
          <w:trHeight w:val="837"/>
        </w:trPr>
        <w:tc>
          <w:tcPr>
            <w:tcW w:w="1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26F73" w14:textId="77777777" w:rsidR="00903349" w:rsidRPr="00903349" w:rsidRDefault="00903349" w:rsidP="00903349">
            <w:pPr>
              <w:spacing w:line="259" w:lineRule="auto"/>
              <w:ind w:firstLine="0"/>
              <w:jc w:val="center"/>
              <w:rPr>
                <w:rFonts w:eastAsia="Times New Roman" w:cs="Times New Roman"/>
                <w:color w:val="000000"/>
                <w:sz w:val="28"/>
                <w:lang w:val="en-US"/>
              </w:rPr>
            </w:pPr>
            <w:proofErr w:type="spellStart"/>
            <w:r w:rsidRPr="00903349">
              <w:rPr>
                <w:rFonts w:eastAsia="Times New Roman" w:cs="Times New Roman"/>
                <w:b/>
                <w:color w:val="000000"/>
                <w:lang w:val="en-US"/>
              </w:rPr>
              <w:t>Код</w:t>
            </w:r>
            <w:proofErr w:type="spellEnd"/>
            <w:r w:rsidRPr="00903349">
              <w:rPr>
                <w:rFonts w:eastAsia="Times New Roman" w:cs="Times New Roman"/>
                <w:b/>
                <w:color w:val="000000"/>
                <w:lang w:val="en-US"/>
              </w:rPr>
              <w:t xml:space="preserve"> </w:t>
            </w:r>
            <w:proofErr w:type="spellStart"/>
            <w:r w:rsidRPr="00903349">
              <w:rPr>
                <w:rFonts w:eastAsia="Times New Roman" w:cs="Times New Roman"/>
                <w:b/>
                <w:color w:val="000000"/>
                <w:lang w:val="en-US"/>
              </w:rPr>
              <w:t>по</w:t>
            </w:r>
            <w:proofErr w:type="spellEnd"/>
            <w:r w:rsidRPr="00903349">
              <w:rPr>
                <w:rFonts w:eastAsia="Times New Roman" w:cs="Times New Roman"/>
                <w:b/>
                <w:color w:val="000000"/>
                <w:lang w:val="en-US"/>
              </w:rPr>
              <w:t xml:space="preserve"> МКБ 10 </w:t>
            </w:r>
          </w:p>
        </w:tc>
        <w:tc>
          <w:tcPr>
            <w:tcW w:w="1325" w:type="dxa"/>
            <w:tcBorders>
              <w:top w:val="single" w:sz="4" w:space="0" w:color="000000"/>
              <w:left w:val="single" w:sz="4" w:space="0" w:color="000000"/>
              <w:bottom w:val="single" w:sz="4" w:space="0" w:color="000000"/>
              <w:right w:val="single" w:sz="4" w:space="0" w:color="000000"/>
            </w:tcBorders>
            <w:shd w:val="clear" w:color="auto" w:fill="auto"/>
          </w:tcPr>
          <w:p w14:paraId="3B0A48C6" w14:textId="77777777" w:rsidR="00903349" w:rsidRPr="00903349" w:rsidRDefault="00903349" w:rsidP="00903349">
            <w:pPr>
              <w:spacing w:line="259" w:lineRule="auto"/>
              <w:ind w:right="68" w:firstLine="0"/>
              <w:jc w:val="center"/>
              <w:rPr>
                <w:rFonts w:eastAsia="Times New Roman" w:cs="Times New Roman"/>
                <w:color w:val="000000"/>
                <w:sz w:val="28"/>
                <w:lang w:val="en-US"/>
              </w:rPr>
            </w:pPr>
            <w:proofErr w:type="spellStart"/>
            <w:r w:rsidRPr="00903349">
              <w:rPr>
                <w:rFonts w:eastAsia="Times New Roman" w:cs="Times New Roman"/>
                <w:b/>
                <w:color w:val="000000"/>
                <w:lang w:val="en-US"/>
              </w:rPr>
              <w:t>Код</w:t>
            </w:r>
            <w:proofErr w:type="spellEnd"/>
            <w:r w:rsidRPr="00903349">
              <w:rPr>
                <w:rFonts w:eastAsia="Times New Roman" w:cs="Times New Roman"/>
                <w:b/>
                <w:color w:val="000000"/>
                <w:lang w:val="en-US"/>
              </w:rPr>
              <w:t xml:space="preserve"> </w:t>
            </w:r>
            <w:proofErr w:type="spellStart"/>
            <w:r w:rsidRPr="00903349">
              <w:rPr>
                <w:rFonts w:eastAsia="Times New Roman" w:cs="Times New Roman"/>
                <w:b/>
                <w:color w:val="000000"/>
                <w:lang w:val="en-US"/>
              </w:rPr>
              <w:t>по</w:t>
            </w:r>
            <w:proofErr w:type="spellEnd"/>
            <w:r w:rsidRPr="00903349">
              <w:rPr>
                <w:rFonts w:eastAsia="Times New Roman" w:cs="Times New Roman"/>
                <w:b/>
                <w:color w:val="000000"/>
                <w:lang w:val="en-US"/>
              </w:rPr>
              <w:t xml:space="preserve"> </w:t>
            </w:r>
          </w:p>
          <w:p w14:paraId="1496A989" w14:textId="77777777" w:rsidR="00903349" w:rsidRPr="00903349" w:rsidRDefault="00903349" w:rsidP="00903349">
            <w:pPr>
              <w:spacing w:line="259" w:lineRule="auto"/>
              <w:ind w:left="120" w:firstLine="0"/>
              <w:jc w:val="left"/>
              <w:rPr>
                <w:rFonts w:eastAsia="Times New Roman" w:cs="Times New Roman"/>
                <w:color w:val="000000"/>
                <w:sz w:val="28"/>
                <w:lang w:val="en-US"/>
              </w:rPr>
            </w:pPr>
            <w:r w:rsidRPr="00903349">
              <w:rPr>
                <w:rFonts w:eastAsia="Times New Roman" w:cs="Times New Roman"/>
                <w:b/>
                <w:color w:val="000000"/>
                <w:lang w:val="en-US"/>
              </w:rPr>
              <w:t xml:space="preserve">МКБ 10 </w:t>
            </w:r>
          </w:p>
          <w:p w14:paraId="72F29993" w14:textId="77777777" w:rsidR="00903349" w:rsidRPr="00903349" w:rsidRDefault="00903349" w:rsidP="00903349">
            <w:pPr>
              <w:spacing w:line="259" w:lineRule="auto"/>
              <w:ind w:right="69" w:firstLine="0"/>
              <w:jc w:val="center"/>
              <w:rPr>
                <w:rFonts w:eastAsia="Times New Roman" w:cs="Times New Roman"/>
                <w:color w:val="000000"/>
                <w:sz w:val="28"/>
                <w:lang w:val="en-US"/>
              </w:rPr>
            </w:pPr>
            <w:r w:rsidRPr="00903349">
              <w:rPr>
                <w:rFonts w:eastAsia="Times New Roman" w:cs="Times New Roman"/>
                <w:b/>
                <w:color w:val="000000"/>
                <w:lang w:val="en-US"/>
              </w:rPr>
              <w:t xml:space="preserve">(2) </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A8E11" w14:textId="77777777" w:rsidR="00903349" w:rsidRPr="00903349" w:rsidRDefault="00903349" w:rsidP="00903349">
            <w:pPr>
              <w:spacing w:line="259" w:lineRule="auto"/>
              <w:ind w:firstLine="0"/>
              <w:jc w:val="center"/>
              <w:rPr>
                <w:rFonts w:eastAsia="Times New Roman" w:cs="Times New Roman"/>
                <w:color w:val="000000"/>
                <w:sz w:val="28"/>
                <w:lang w:val="en-US"/>
              </w:rPr>
            </w:pPr>
            <w:proofErr w:type="spellStart"/>
            <w:r w:rsidRPr="00903349">
              <w:rPr>
                <w:rFonts w:eastAsia="Times New Roman" w:cs="Times New Roman"/>
                <w:b/>
                <w:color w:val="000000"/>
                <w:lang w:val="en-US"/>
              </w:rPr>
              <w:t>Код</w:t>
            </w:r>
            <w:proofErr w:type="spellEnd"/>
            <w:r w:rsidRPr="00903349">
              <w:rPr>
                <w:rFonts w:eastAsia="Times New Roman" w:cs="Times New Roman"/>
                <w:b/>
                <w:color w:val="000000"/>
                <w:lang w:val="en-US"/>
              </w:rPr>
              <w:t xml:space="preserve"> </w:t>
            </w:r>
            <w:proofErr w:type="spellStart"/>
            <w:r w:rsidRPr="00903349">
              <w:rPr>
                <w:rFonts w:eastAsia="Times New Roman" w:cs="Times New Roman"/>
                <w:b/>
                <w:color w:val="000000"/>
                <w:lang w:val="en-US"/>
              </w:rPr>
              <w:t>по</w:t>
            </w:r>
            <w:proofErr w:type="spellEnd"/>
            <w:r w:rsidRPr="00903349">
              <w:rPr>
                <w:rFonts w:eastAsia="Times New Roman" w:cs="Times New Roman"/>
                <w:b/>
                <w:color w:val="000000"/>
                <w:lang w:val="en-US"/>
              </w:rPr>
              <w:t xml:space="preserve"> МКБ 10 (3) </w:t>
            </w:r>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91125" w14:textId="77777777" w:rsidR="00903349" w:rsidRPr="00903349" w:rsidRDefault="00903349" w:rsidP="00903349">
            <w:pPr>
              <w:spacing w:line="259" w:lineRule="auto"/>
              <w:ind w:left="77" w:firstLine="0"/>
              <w:jc w:val="left"/>
              <w:rPr>
                <w:rFonts w:eastAsia="Times New Roman" w:cs="Times New Roman"/>
                <w:color w:val="000000"/>
                <w:sz w:val="28"/>
                <w:lang w:val="en-US"/>
              </w:rPr>
            </w:pPr>
            <w:proofErr w:type="spellStart"/>
            <w:r w:rsidRPr="00903349">
              <w:rPr>
                <w:rFonts w:eastAsia="Times New Roman" w:cs="Times New Roman"/>
                <w:b/>
                <w:color w:val="000000"/>
                <w:lang w:val="en-US"/>
              </w:rPr>
              <w:t>Код</w:t>
            </w:r>
            <w:proofErr w:type="spellEnd"/>
            <w:r w:rsidRPr="00903349">
              <w:rPr>
                <w:rFonts w:eastAsia="Times New Roman" w:cs="Times New Roman"/>
                <w:b/>
                <w:color w:val="000000"/>
                <w:lang w:val="en-US"/>
              </w:rPr>
              <w:t xml:space="preserve"> </w:t>
            </w:r>
            <w:proofErr w:type="spellStart"/>
            <w:r w:rsidRPr="00903349">
              <w:rPr>
                <w:rFonts w:eastAsia="Times New Roman" w:cs="Times New Roman"/>
                <w:b/>
                <w:color w:val="000000"/>
                <w:lang w:val="en-US"/>
              </w:rPr>
              <w:t>услуги</w:t>
            </w:r>
            <w:proofErr w:type="spellEnd"/>
            <w:r w:rsidRPr="00903349">
              <w:rPr>
                <w:rFonts w:eastAsia="Times New Roman" w:cs="Times New Roman"/>
                <w:b/>
                <w:color w:val="000000"/>
                <w:lang w:val="en-US"/>
              </w:rPr>
              <w:t xml:space="preserve"> </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392A9" w14:textId="77777777" w:rsidR="00903349" w:rsidRPr="00903349" w:rsidRDefault="00903349" w:rsidP="00903349">
            <w:pPr>
              <w:spacing w:line="259" w:lineRule="auto"/>
              <w:ind w:firstLine="0"/>
              <w:jc w:val="center"/>
              <w:rPr>
                <w:rFonts w:eastAsia="Times New Roman" w:cs="Times New Roman"/>
                <w:color w:val="000000"/>
                <w:sz w:val="28"/>
                <w:lang w:val="en-US"/>
              </w:rPr>
            </w:pPr>
            <w:proofErr w:type="spellStart"/>
            <w:r w:rsidRPr="00903349">
              <w:rPr>
                <w:rFonts w:eastAsia="Times New Roman" w:cs="Times New Roman"/>
                <w:b/>
                <w:color w:val="000000"/>
                <w:lang w:val="en-US"/>
              </w:rPr>
              <w:t>Возраст</w:t>
            </w:r>
            <w:proofErr w:type="spellEnd"/>
            <w:r w:rsidRPr="00903349">
              <w:rPr>
                <w:rFonts w:eastAsia="Times New Roman" w:cs="Times New Roman"/>
                <w:b/>
                <w:color w:val="000000"/>
                <w:lang w:val="en-US"/>
              </w:rPr>
              <w:t xml:space="preserve">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E052E" w14:textId="77777777" w:rsidR="00903349" w:rsidRPr="00903349" w:rsidRDefault="00903349" w:rsidP="00903349">
            <w:pPr>
              <w:spacing w:line="259" w:lineRule="auto"/>
              <w:ind w:firstLine="0"/>
              <w:rPr>
                <w:rFonts w:eastAsia="Times New Roman" w:cs="Times New Roman"/>
                <w:color w:val="000000"/>
                <w:sz w:val="28"/>
                <w:lang w:val="en-US"/>
              </w:rPr>
            </w:pPr>
            <w:proofErr w:type="spellStart"/>
            <w:r w:rsidRPr="00903349">
              <w:rPr>
                <w:rFonts w:eastAsia="Times New Roman" w:cs="Times New Roman"/>
                <w:b/>
                <w:color w:val="000000"/>
                <w:lang w:val="en-US"/>
              </w:rPr>
              <w:t>Пол</w:t>
            </w:r>
            <w:proofErr w:type="spellEnd"/>
            <w:r w:rsidRPr="00903349">
              <w:rPr>
                <w:rFonts w:eastAsia="Times New Roman" w:cs="Times New Roman"/>
                <w:b/>
                <w:color w:val="000000"/>
                <w:lang w:val="en-US"/>
              </w:rPr>
              <w:t xml:space="preserve"> </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9A0DC" w14:textId="77777777" w:rsidR="00903349" w:rsidRPr="00903349" w:rsidRDefault="00903349" w:rsidP="00903349">
            <w:pPr>
              <w:spacing w:line="259" w:lineRule="auto"/>
              <w:ind w:left="17" w:firstLine="0"/>
              <w:rPr>
                <w:rFonts w:eastAsia="Times New Roman" w:cs="Times New Roman"/>
                <w:color w:val="000000"/>
                <w:sz w:val="28"/>
                <w:lang w:val="en-US"/>
              </w:rPr>
            </w:pPr>
            <w:proofErr w:type="spellStart"/>
            <w:r w:rsidRPr="00903349">
              <w:rPr>
                <w:rFonts w:eastAsia="Times New Roman" w:cs="Times New Roman"/>
                <w:b/>
                <w:color w:val="000000"/>
                <w:lang w:val="en-US"/>
              </w:rPr>
              <w:t>Длител</w:t>
            </w:r>
            <w:proofErr w:type="spellEnd"/>
          </w:p>
          <w:p w14:paraId="38DCE805" w14:textId="77777777" w:rsidR="00903349" w:rsidRPr="00903349" w:rsidRDefault="00903349" w:rsidP="00903349">
            <w:pPr>
              <w:spacing w:line="259" w:lineRule="auto"/>
              <w:ind w:left="8" w:firstLine="0"/>
              <w:jc w:val="left"/>
              <w:rPr>
                <w:rFonts w:eastAsia="Times New Roman" w:cs="Times New Roman"/>
                <w:color w:val="000000"/>
                <w:sz w:val="28"/>
                <w:lang w:val="en-US"/>
              </w:rPr>
            </w:pPr>
            <w:r w:rsidRPr="00903349">
              <w:rPr>
                <w:rFonts w:eastAsia="Times New Roman" w:cs="Times New Roman"/>
                <w:b/>
                <w:color w:val="000000"/>
                <w:lang w:val="en-US"/>
              </w:rPr>
              <w:t>ь-</w:t>
            </w:r>
            <w:proofErr w:type="spellStart"/>
            <w:r w:rsidRPr="00903349">
              <w:rPr>
                <w:rFonts w:eastAsia="Times New Roman" w:cs="Times New Roman"/>
                <w:b/>
                <w:color w:val="000000"/>
                <w:lang w:val="en-US"/>
              </w:rPr>
              <w:t>ность</w:t>
            </w:r>
            <w:proofErr w:type="spellEnd"/>
            <w:r w:rsidRPr="00903349">
              <w:rPr>
                <w:rFonts w:eastAsia="Times New Roman" w:cs="Times New Roman"/>
                <w:b/>
                <w:color w:val="000000"/>
                <w:lang w:val="en-US"/>
              </w:rPr>
              <w:t xml:space="preserve"> </w:t>
            </w:r>
          </w:p>
        </w:tc>
        <w:tc>
          <w:tcPr>
            <w:tcW w:w="12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BDE854" w14:textId="77777777" w:rsidR="00903349" w:rsidRPr="00903349" w:rsidRDefault="00903349" w:rsidP="00903349">
            <w:pPr>
              <w:spacing w:line="259" w:lineRule="auto"/>
              <w:ind w:right="63" w:firstLine="0"/>
              <w:jc w:val="center"/>
              <w:rPr>
                <w:rFonts w:eastAsia="Times New Roman" w:cs="Times New Roman"/>
                <w:color w:val="000000"/>
                <w:sz w:val="28"/>
                <w:lang w:val="en-US"/>
              </w:rPr>
            </w:pPr>
            <w:r w:rsidRPr="00903349">
              <w:rPr>
                <w:rFonts w:eastAsia="Times New Roman" w:cs="Times New Roman"/>
                <w:b/>
                <w:color w:val="000000"/>
                <w:lang w:val="en-US"/>
              </w:rPr>
              <w:t xml:space="preserve">КСГ </w:t>
            </w:r>
          </w:p>
        </w:tc>
      </w:tr>
      <w:tr w:rsidR="00903349" w:rsidRPr="00903349" w14:paraId="71514249" w14:textId="77777777" w:rsidTr="00300B6B">
        <w:trPr>
          <w:trHeight w:val="302"/>
        </w:trPr>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4A56920C" w14:textId="77777777" w:rsidR="00903349" w:rsidRPr="00903349" w:rsidRDefault="00903349" w:rsidP="00903349">
            <w:pPr>
              <w:spacing w:line="259" w:lineRule="auto"/>
              <w:ind w:right="3"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325" w:type="dxa"/>
            <w:tcBorders>
              <w:top w:val="single" w:sz="4" w:space="0" w:color="000000"/>
              <w:left w:val="single" w:sz="4" w:space="0" w:color="000000"/>
              <w:bottom w:val="single" w:sz="4" w:space="0" w:color="000000"/>
              <w:right w:val="single" w:sz="4" w:space="0" w:color="000000"/>
            </w:tcBorders>
            <w:shd w:val="clear" w:color="auto" w:fill="auto"/>
          </w:tcPr>
          <w:p w14:paraId="762DC5ED" w14:textId="77777777" w:rsidR="00903349" w:rsidRPr="00903349" w:rsidRDefault="00903349" w:rsidP="00903349">
            <w:pPr>
              <w:spacing w:line="259" w:lineRule="auto"/>
              <w:ind w:right="68" w:firstLine="0"/>
              <w:jc w:val="center"/>
              <w:rPr>
                <w:rFonts w:eastAsia="Times New Roman" w:cs="Times New Roman"/>
                <w:color w:val="000000"/>
                <w:sz w:val="28"/>
                <w:lang w:val="en-US"/>
              </w:rPr>
            </w:pPr>
            <w:r w:rsidRPr="00903349">
              <w:rPr>
                <w:rFonts w:eastAsia="Times New Roman" w:cs="Times New Roman"/>
                <w:color w:val="000000"/>
                <w:lang w:val="en-US"/>
              </w:rPr>
              <w:t xml:space="preserve">P05.0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14:paraId="550F00B2" w14:textId="77777777" w:rsidR="00903349" w:rsidRPr="00903349" w:rsidRDefault="00903349" w:rsidP="00903349">
            <w:pPr>
              <w:spacing w:line="259" w:lineRule="auto"/>
              <w:ind w:left="2"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579" w:type="dxa"/>
            <w:tcBorders>
              <w:top w:val="single" w:sz="4" w:space="0" w:color="000000"/>
              <w:left w:val="single" w:sz="4" w:space="0" w:color="000000"/>
              <w:bottom w:val="single" w:sz="4" w:space="0" w:color="000000"/>
              <w:right w:val="single" w:sz="4" w:space="0" w:color="000000"/>
            </w:tcBorders>
            <w:shd w:val="clear" w:color="auto" w:fill="auto"/>
          </w:tcPr>
          <w:p w14:paraId="3B9A8036" w14:textId="77777777" w:rsidR="00903349" w:rsidRPr="00903349" w:rsidRDefault="00903349" w:rsidP="00903349">
            <w:pPr>
              <w:spacing w:line="259" w:lineRule="auto"/>
              <w:ind w:right="60" w:firstLine="0"/>
              <w:jc w:val="center"/>
              <w:rPr>
                <w:rFonts w:eastAsia="Times New Roman" w:cs="Times New Roman"/>
                <w:color w:val="000000"/>
                <w:sz w:val="28"/>
                <w:lang w:val="en-US"/>
              </w:rPr>
            </w:pPr>
            <w:r w:rsidRPr="00903349">
              <w:rPr>
                <w:rFonts w:eastAsia="Times New Roman" w:cs="Times New Roman"/>
                <w:color w:val="000000"/>
                <w:lang w:val="en-US"/>
              </w:rPr>
              <w:t xml:space="preserve">A16.19.010 </w:t>
            </w:r>
          </w:p>
        </w:tc>
        <w:tc>
          <w:tcPr>
            <w:tcW w:w="808" w:type="dxa"/>
            <w:tcBorders>
              <w:top w:val="single" w:sz="4" w:space="0" w:color="000000"/>
              <w:left w:val="single" w:sz="4" w:space="0" w:color="000000"/>
              <w:bottom w:val="single" w:sz="4" w:space="0" w:color="000000"/>
              <w:right w:val="single" w:sz="4" w:space="0" w:color="000000"/>
            </w:tcBorders>
            <w:shd w:val="clear" w:color="auto" w:fill="auto"/>
          </w:tcPr>
          <w:p w14:paraId="31355F66" w14:textId="77777777" w:rsidR="00903349" w:rsidRPr="00903349" w:rsidRDefault="00903349" w:rsidP="00903349">
            <w:pPr>
              <w:spacing w:line="259" w:lineRule="auto"/>
              <w:ind w:right="67" w:firstLine="0"/>
              <w:jc w:val="center"/>
              <w:rPr>
                <w:rFonts w:eastAsia="Times New Roman" w:cs="Times New Roman"/>
                <w:color w:val="000000"/>
                <w:sz w:val="28"/>
                <w:lang w:val="en-US"/>
              </w:rPr>
            </w:pPr>
            <w:r w:rsidRPr="00903349">
              <w:rPr>
                <w:rFonts w:eastAsia="Times New Roman" w:cs="Times New Roman"/>
                <w:color w:val="000000"/>
                <w:lang w:val="en-US"/>
              </w:rPr>
              <w:t xml:space="preserve">2 </w:t>
            </w:r>
          </w:p>
        </w:tc>
        <w:tc>
          <w:tcPr>
            <w:tcW w:w="662" w:type="dxa"/>
            <w:tcBorders>
              <w:top w:val="single" w:sz="4" w:space="0" w:color="000000"/>
              <w:left w:val="single" w:sz="4" w:space="0" w:color="000000"/>
              <w:bottom w:val="single" w:sz="4" w:space="0" w:color="000000"/>
              <w:right w:val="single" w:sz="4" w:space="0" w:color="000000"/>
            </w:tcBorders>
            <w:shd w:val="clear" w:color="auto" w:fill="auto"/>
          </w:tcPr>
          <w:p w14:paraId="6799A657" w14:textId="77777777" w:rsidR="00903349" w:rsidRPr="00903349" w:rsidRDefault="00903349" w:rsidP="00903349">
            <w:pPr>
              <w:spacing w:after="160" w:line="259" w:lineRule="auto"/>
              <w:ind w:firstLine="0"/>
              <w:jc w:val="left"/>
              <w:rPr>
                <w:rFonts w:eastAsia="Times New Roman" w:cs="Times New Roman"/>
                <w:color w:val="000000"/>
                <w:sz w:val="28"/>
                <w:lang w:val="en-US"/>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tcPr>
          <w:p w14:paraId="0C8F5317" w14:textId="77777777" w:rsidR="00903349" w:rsidRPr="00903349" w:rsidRDefault="00903349" w:rsidP="00903349">
            <w:pPr>
              <w:spacing w:line="259" w:lineRule="auto"/>
              <w:ind w:right="7"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71735A04" w14:textId="77777777" w:rsidR="00903349" w:rsidRPr="00903349" w:rsidRDefault="00903349" w:rsidP="00903349">
            <w:pPr>
              <w:spacing w:line="259" w:lineRule="auto"/>
              <w:ind w:right="65" w:firstLine="0"/>
              <w:jc w:val="center"/>
              <w:rPr>
                <w:rFonts w:eastAsia="Times New Roman" w:cs="Times New Roman"/>
                <w:color w:val="000000"/>
                <w:sz w:val="28"/>
                <w:lang w:val="en-US"/>
              </w:rPr>
            </w:pPr>
            <w:r w:rsidRPr="00903349">
              <w:rPr>
                <w:rFonts w:eastAsia="Times New Roman" w:cs="Times New Roman"/>
                <w:color w:val="000000"/>
                <w:lang w:val="en-US"/>
              </w:rPr>
              <w:t xml:space="preserve">st10.002 </w:t>
            </w:r>
          </w:p>
        </w:tc>
      </w:tr>
      <w:tr w:rsidR="00903349" w:rsidRPr="00903349" w14:paraId="2770668B" w14:textId="77777777" w:rsidTr="00300B6B">
        <w:trPr>
          <w:trHeight w:val="302"/>
        </w:trPr>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5568EE05" w14:textId="77777777" w:rsidR="00903349" w:rsidRPr="00903349" w:rsidRDefault="00903349" w:rsidP="00903349">
            <w:pPr>
              <w:spacing w:line="259" w:lineRule="auto"/>
              <w:ind w:right="3"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325" w:type="dxa"/>
            <w:tcBorders>
              <w:top w:val="single" w:sz="4" w:space="0" w:color="000000"/>
              <w:left w:val="single" w:sz="4" w:space="0" w:color="000000"/>
              <w:bottom w:val="single" w:sz="4" w:space="0" w:color="000000"/>
              <w:right w:val="single" w:sz="4" w:space="0" w:color="000000"/>
            </w:tcBorders>
            <w:shd w:val="clear" w:color="auto" w:fill="auto"/>
          </w:tcPr>
          <w:p w14:paraId="35800744" w14:textId="77777777" w:rsidR="00903349" w:rsidRPr="00903349" w:rsidRDefault="00903349" w:rsidP="00903349">
            <w:pPr>
              <w:spacing w:line="259" w:lineRule="auto"/>
              <w:ind w:right="68" w:firstLine="0"/>
              <w:jc w:val="center"/>
              <w:rPr>
                <w:rFonts w:eastAsia="Times New Roman" w:cs="Times New Roman"/>
                <w:color w:val="000000"/>
                <w:sz w:val="28"/>
                <w:lang w:val="en-US"/>
              </w:rPr>
            </w:pPr>
            <w:r w:rsidRPr="00903349">
              <w:rPr>
                <w:rFonts w:eastAsia="Times New Roman" w:cs="Times New Roman"/>
                <w:color w:val="000000"/>
                <w:lang w:val="en-US"/>
              </w:rPr>
              <w:t xml:space="preserve">P05.2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14:paraId="0BA38031" w14:textId="77777777" w:rsidR="00903349" w:rsidRPr="00903349" w:rsidRDefault="00903349" w:rsidP="00903349">
            <w:pPr>
              <w:spacing w:line="259" w:lineRule="auto"/>
              <w:ind w:left="2"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579" w:type="dxa"/>
            <w:tcBorders>
              <w:top w:val="single" w:sz="4" w:space="0" w:color="000000"/>
              <w:left w:val="single" w:sz="4" w:space="0" w:color="000000"/>
              <w:bottom w:val="single" w:sz="4" w:space="0" w:color="000000"/>
              <w:right w:val="single" w:sz="4" w:space="0" w:color="000000"/>
            </w:tcBorders>
            <w:shd w:val="clear" w:color="auto" w:fill="auto"/>
          </w:tcPr>
          <w:p w14:paraId="1A798C07" w14:textId="77777777" w:rsidR="00903349" w:rsidRPr="00903349" w:rsidRDefault="00903349" w:rsidP="00903349">
            <w:pPr>
              <w:spacing w:line="259" w:lineRule="auto"/>
              <w:ind w:right="60" w:firstLine="0"/>
              <w:jc w:val="center"/>
              <w:rPr>
                <w:rFonts w:eastAsia="Times New Roman" w:cs="Times New Roman"/>
                <w:color w:val="000000"/>
                <w:sz w:val="28"/>
                <w:lang w:val="en-US"/>
              </w:rPr>
            </w:pPr>
            <w:r w:rsidRPr="00903349">
              <w:rPr>
                <w:rFonts w:eastAsia="Times New Roman" w:cs="Times New Roman"/>
                <w:color w:val="000000"/>
                <w:lang w:val="en-US"/>
              </w:rPr>
              <w:t xml:space="preserve">A16.19.010 </w:t>
            </w:r>
          </w:p>
        </w:tc>
        <w:tc>
          <w:tcPr>
            <w:tcW w:w="808" w:type="dxa"/>
            <w:tcBorders>
              <w:top w:val="single" w:sz="4" w:space="0" w:color="000000"/>
              <w:left w:val="single" w:sz="4" w:space="0" w:color="000000"/>
              <w:bottom w:val="single" w:sz="4" w:space="0" w:color="000000"/>
              <w:right w:val="single" w:sz="4" w:space="0" w:color="000000"/>
            </w:tcBorders>
            <w:shd w:val="clear" w:color="auto" w:fill="auto"/>
          </w:tcPr>
          <w:p w14:paraId="43FDB32C" w14:textId="77777777" w:rsidR="00903349" w:rsidRPr="00903349" w:rsidRDefault="00903349" w:rsidP="00903349">
            <w:pPr>
              <w:spacing w:line="259" w:lineRule="auto"/>
              <w:ind w:right="67" w:firstLine="0"/>
              <w:jc w:val="center"/>
              <w:rPr>
                <w:rFonts w:eastAsia="Times New Roman" w:cs="Times New Roman"/>
                <w:color w:val="000000"/>
                <w:sz w:val="28"/>
                <w:lang w:val="en-US"/>
              </w:rPr>
            </w:pPr>
            <w:r w:rsidRPr="00903349">
              <w:rPr>
                <w:rFonts w:eastAsia="Times New Roman" w:cs="Times New Roman"/>
                <w:color w:val="000000"/>
                <w:lang w:val="en-US"/>
              </w:rPr>
              <w:t xml:space="preserve">2 </w:t>
            </w:r>
          </w:p>
        </w:tc>
        <w:tc>
          <w:tcPr>
            <w:tcW w:w="662" w:type="dxa"/>
            <w:tcBorders>
              <w:top w:val="single" w:sz="4" w:space="0" w:color="000000"/>
              <w:left w:val="single" w:sz="4" w:space="0" w:color="000000"/>
              <w:bottom w:val="single" w:sz="4" w:space="0" w:color="000000"/>
              <w:right w:val="single" w:sz="4" w:space="0" w:color="000000"/>
            </w:tcBorders>
            <w:shd w:val="clear" w:color="auto" w:fill="auto"/>
          </w:tcPr>
          <w:p w14:paraId="76CF7586" w14:textId="77777777" w:rsidR="00903349" w:rsidRPr="00903349" w:rsidRDefault="00903349" w:rsidP="00903349">
            <w:pPr>
              <w:spacing w:line="259" w:lineRule="auto"/>
              <w:ind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058" w:type="dxa"/>
            <w:tcBorders>
              <w:top w:val="single" w:sz="4" w:space="0" w:color="000000"/>
              <w:left w:val="single" w:sz="4" w:space="0" w:color="000000"/>
              <w:bottom w:val="single" w:sz="4" w:space="0" w:color="000000"/>
              <w:right w:val="single" w:sz="4" w:space="0" w:color="000000"/>
            </w:tcBorders>
            <w:shd w:val="clear" w:color="auto" w:fill="auto"/>
          </w:tcPr>
          <w:p w14:paraId="0FDC8E05" w14:textId="77777777" w:rsidR="00903349" w:rsidRPr="00903349" w:rsidRDefault="00903349" w:rsidP="00903349">
            <w:pPr>
              <w:spacing w:line="259" w:lineRule="auto"/>
              <w:ind w:right="7"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1B40FE81" w14:textId="77777777" w:rsidR="00903349" w:rsidRPr="00903349" w:rsidRDefault="00903349" w:rsidP="00903349">
            <w:pPr>
              <w:spacing w:line="259" w:lineRule="auto"/>
              <w:ind w:right="65" w:firstLine="0"/>
              <w:jc w:val="center"/>
              <w:rPr>
                <w:rFonts w:eastAsia="Times New Roman" w:cs="Times New Roman"/>
                <w:color w:val="000000"/>
                <w:sz w:val="28"/>
                <w:lang w:val="en-US"/>
              </w:rPr>
            </w:pPr>
            <w:r w:rsidRPr="00903349">
              <w:rPr>
                <w:rFonts w:eastAsia="Times New Roman" w:cs="Times New Roman"/>
                <w:color w:val="000000"/>
                <w:lang w:val="en-US"/>
              </w:rPr>
              <w:t xml:space="preserve">st10.002 </w:t>
            </w:r>
          </w:p>
        </w:tc>
      </w:tr>
      <w:tr w:rsidR="00903349" w:rsidRPr="00903349" w14:paraId="29C71E07" w14:textId="77777777" w:rsidTr="00300B6B">
        <w:trPr>
          <w:trHeight w:val="302"/>
        </w:trPr>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1E1AA782" w14:textId="77777777" w:rsidR="00903349" w:rsidRPr="00903349" w:rsidRDefault="00903349" w:rsidP="00903349">
            <w:pPr>
              <w:spacing w:line="259" w:lineRule="auto"/>
              <w:ind w:right="3"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325" w:type="dxa"/>
            <w:tcBorders>
              <w:top w:val="single" w:sz="4" w:space="0" w:color="000000"/>
              <w:left w:val="single" w:sz="4" w:space="0" w:color="000000"/>
              <w:bottom w:val="single" w:sz="4" w:space="0" w:color="000000"/>
              <w:right w:val="single" w:sz="4" w:space="0" w:color="000000"/>
            </w:tcBorders>
            <w:shd w:val="clear" w:color="auto" w:fill="auto"/>
          </w:tcPr>
          <w:p w14:paraId="7F98E4DD" w14:textId="77777777" w:rsidR="00903349" w:rsidRPr="00903349" w:rsidRDefault="00903349" w:rsidP="00903349">
            <w:pPr>
              <w:spacing w:line="259" w:lineRule="auto"/>
              <w:ind w:right="68" w:firstLine="0"/>
              <w:jc w:val="center"/>
              <w:rPr>
                <w:rFonts w:eastAsia="Times New Roman" w:cs="Times New Roman"/>
                <w:color w:val="000000"/>
                <w:sz w:val="28"/>
                <w:lang w:val="en-US"/>
              </w:rPr>
            </w:pPr>
            <w:r w:rsidRPr="00903349">
              <w:rPr>
                <w:rFonts w:eastAsia="Times New Roman" w:cs="Times New Roman"/>
                <w:color w:val="000000"/>
                <w:lang w:val="en-US"/>
              </w:rPr>
              <w:t xml:space="preserve">P07.3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14:paraId="2790ECCB" w14:textId="77777777" w:rsidR="00903349" w:rsidRPr="00903349" w:rsidRDefault="00903349" w:rsidP="00903349">
            <w:pPr>
              <w:spacing w:line="259" w:lineRule="auto"/>
              <w:ind w:left="2"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579" w:type="dxa"/>
            <w:tcBorders>
              <w:top w:val="single" w:sz="4" w:space="0" w:color="000000"/>
              <w:left w:val="single" w:sz="4" w:space="0" w:color="000000"/>
              <w:bottom w:val="single" w:sz="4" w:space="0" w:color="000000"/>
              <w:right w:val="single" w:sz="4" w:space="0" w:color="000000"/>
            </w:tcBorders>
            <w:shd w:val="clear" w:color="auto" w:fill="auto"/>
          </w:tcPr>
          <w:p w14:paraId="7DD900FB" w14:textId="77777777" w:rsidR="00903349" w:rsidRPr="00903349" w:rsidRDefault="00903349" w:rsidP="00903349">
            <w:pPr>
              <w:spacing w:line="259" w:lineRule="auto"/>
              <w:ind w:right="60" w:firstLine="0"/>
              <w:jc w:val="center"/>
              <w:rPr>
                <w:rFonts w:eastAsia="Times New Roman" w:cs="Times New Roman"/>
                <w:color w:val="000000"/>
                <w:sz w:val="28"/>
                <w:lang w:val="en-US"/>
              </w:rPr>
            </w:pPr>
            <w:r w:rsidRPr="00903349">
              <w:rPr>
                <w:rFonts w:eastAsia="Times New Roman" w:cs="Times New Roman"/>
                <w:color w:val="000000"/>
                <w:lang w:val="en-US"/>
              </w:rPr>
              <w:t xml:space="preserve">A16.19.010 </w:t>
            </w:r>
          </w:p>
        </w:tc>
        <w:tc>
          <w:tcPr>
            <w:tcW w:w="808" w:type="dxa"/>
            <w:tcBorders>
              <w:top w:val="single" w:sz="4" w:space="0" w:color="000000"/>
              <w:left w:val="single" w:sz="4" w:space="0" w:color="000000"/>
              <w:bottom w:val="single" w:sz="4" w:space="0" w:color="000000"/>
              <w:right w:val="single" w:sz="4" w:space="0" w:color="000000"/>
            </w:tcBorders>
            <w:shd w:val="clear" w:color="auto" w:fill="auto"/>
          </w:tcPr>
          <w:p w14:paraId="0907AA34" w14:textId="77777777" w:rsidR="00903349" w:rsidRPr="00903349" w:rsidRDefault="00903349" w:rsidP="00903349">
            <w:pPr>
              <w:spacing w:line="259" w:lineRule="auto"/>
              <w:ind w:right="67" w:firstLine="0"/>
              <w:jc w:val="center"/>
              <w:rPr>
                <w:rFonts w:eastAsia="Times New Roman" w:cs="Times New Roman"/>
                <w:color w:val="000000"/>
                <w:sz w:val="28"/>
                <w:lang w:val="en-US"/>
              </w:rPr>
            </w:pPr>
            <w:r w:rsidRPr="00903349">
              <w:rPr>
                <w:rFonts w:eastAsia="Times New Roman" w:cs="Times New Roman"/>
                <w:color w:val="000000"/>
                <w:lang w:val="en-US"/>
              </w:rPr>
              <w:t xml:space="preserve">2 </w:t>
            </w:r>
          </w:p>
        </w:tc>
        <w:tc>
          <w:tcPr>
            <w:tcW w:w="662" w:type="dxa"/>
            <w:tcBorders>
              <w:top w:val="single" w:sz="4" w:space="0" w:color="000000"/>
              <w:left w:val="single" w:sz="4" w:space="0" w:color="000000"/>
              <w:bottom w:val="single" w:sz="4" w:space="0" w:color="000000"/>
              <w:right w:val="single" w:sz="4" w:space="0" w:color="000000"/>
            </w:tcBorders>
            <w:shd w:val="clear" w:color="auto" w:fill="auto"/>
          </w:tcPr>
          <w:p w14:paraId="06193AAD" w14:textId="77777777" w:rsidR="00903349" w:rsidRPr="00903349" w:rsidRDefault="00903349" w:rsidP="00903349">
            <w:pPr>
              <w:spacing w:line="259" w:lineRule="auto"/>
              <w:ind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058" w:type="dxa"/>
            <w:tcBorders>
              <w:top w:val="single" w:sz="4" w:space="0" w:color="000000"/>
              <w:left w:val="single" w:sz="4" w:space="0" w:color="000000"/>
              <w:bottom w:val="single" w:sz="4" w:space="0" w:color="000000"/>
              <w:right w:val="single" w:sz="4" w:space="0" w:color="000000"/>
            </w:tcBorders>
            <w:shd w:val="clear" w:color="auto" w:fill="auto"/>
          </w:tcPr>
          <w:p w14:paraId="10ECB1A7" w14:textId="77777777" w:rsidR="00903349" w:rsidRPr="00903349" w:rsidRDefault="00903349" w:rsidP="00903349">
            <w:pPr>
              <w:spacing w:line="259" w:lineRule="auto"/>
              <w:ind w:right="7"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63680CFC" w14:textId="77777777" w:rsidR="00903349" w:rsidRPr="00903349" w:rsidRDefault="00903349" w:rsidP="00903349">
            <w:pPr>
              <w:spacing w:line="259" w:lineRule="auto"/>
              <w:ind w:right="65" w:firstLine="0"/>
              <w:jc w:val="center"/>
              <w:rPr>
                <w:rFonts w:eastAsia="Times New Roman" w:cs="Times New Roman"/>
                <w:color w:val="000000"/>
                <w:sz w:val="28"/>
                <w:lang w:val="en-US"/>
              </w:rPr>
            </w:pPr>
            <w:r w:rsidRPr="00903349">
              <w:rPr>
                <w:rFonts w:eastAsia="Times New Roman" w:cs="Times New Roman"/>
                <w:color w:val="000000"/>
                <w:lang w:val="en-US"/>
              </w:rPr>
              <w:t xml:space="preserve">st10.002 </w:t>
            </w:r>
          </w:p>
        </w:tc>
      </w:tr>
      <w:tr w:rsidR="00903349" w:rsidRPr="00903349" w14:paraId="03B6565E" w14:textId="77777777" w:rsidTr="00300B6B">
        <w:trPr>
          <w:trHeight w:val="302"/>
        </w:trPr>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56D7BD65" w14:textId="77777777" w:rsidR="00903349" w:rsidRPr="00903349" w:rsidRDefault="00903349" w:rsidP="00903349">
            <w:pPr>
              <w:spacing w:line="259" w:lineRule="auto"/>
              <w:ind w:right="62" w:firstLine="0"/>
              <w:jc w:val="center"/>
              <w:rPr>
                <w:rFonts w:eastAsia="Times New Roman" w:cs="Times New Roman"/>
                <w:color w:val="000000"/>
                <w:sz w:val="28"/>
                <w:lang w:val="en-US"/>
              </w:rPr>
            </w:pPr>
            <w:r w:rsidRPr="00903349">
              <w:rPr>
                <w:rFonts w:eastAsia="Times New Roman" w:cs="Times New Roman"/>
                <w:color w:val="000000"/>
                <w:lang w:val="en-US"/>
              </w:rPr>
              <w:t xml:space="preserve">T24.2 </w:t>
            </w:r>
          </w:p>
        </w:tc>
        <w:tc>
          <w:tcPr>
            <w:tcW w:w="1325" w:type="dxa"/>
            <w:tcBorders>
              <w:top w:val="single" w:sz="4" w:space="0" w:color="000000"/>
              <w:left w:val="single" w:sz="4" w:space="0" w:color="000000"/>
              <w:bottom w:val="single" w:sz="4" w:space="0" w:color="000000"/>
              <w:right w:val="single" w:sz="4" w:space="0" w:color="000000"/>
            </w:tcBorders>
            <w:shd w:val="clear" w:color="auto" w:fill="auto"/>
          </w:tcPr>
          <w:p w14:paraId="2D89B724" w14:textId="77777777" w:rsidR="00903349" w:rsidRPr="00903349" w:rsidRDefault="00903349" w:rsidP="00903349">
            <w:pPr>
              <w:spacing w:line="259" w:lineRule="auto"/>
              <w:ind w:right="65" w:firstLine="0"/>
              <w:jc w:val="center"/>
              <w:rPr>
                <w:rFonts w:eastAsia="Times New Roman" w:cs="Times New Roman"/>
                <w:color w:val="000000"/>
                <w:sz w:val="28"/>
                <w:lang w:val="en-US"/>
              </w:rPr>
            </w:pPr>
            <w:r w:rsidRPr="00903349">
              <w:rPr>
                <w:rFonts w:eastAsia="Times New Roman" w:cs="Times New Roman"/>
                <w:color w:val="000000"/>
                <w:lang w:val="en-US"/>
              </w:rPr>
              <w:t xml:space="preserve">T32.6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14:paraId="1743A5B0" w14:textId="77777777" w:rsidR="00903349" w:rsidRPr="00903349" w:rsidRDefault="00903349" w:rsidP="00903349">
            <w:pPr>
              <w:spacing w:line="259" w:lineRule="auto"/>
              <w:ind w:left="2"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579" w:type="dxa"/>
            <w:tcBorders>
              <w:top w:val="single" w:sz="4" w:space="0" w:color="000000"/>
              <w:left w:val="single" w:sz="4" w:space="0" w:color="000000"/>
              <w:bottom w:val="single" w:sz="4" w:space="0" w:color="000000"/>
              <w:right w:val="single" w:sz="4" w:space="0" w:color="000000"/>
            </w:tcBorders>
            <w:shd w:val="clear" w:color="auto" w:fill="auto"/>
          </w:tcPr>
          <w:p w14:paraId="193820F7" w14:textId="77777777" w:rsidR="00903349" w:rsidRPr="00903349" w:rsidRDefault="00903349" w:rsidP="00903349">
            <w:pPr>
              <w:spacing w:line="259" w:lineRule="auto"/>
              <w:ind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808" w:type="dxa"/>
            <w:tcBorders>
              <w:top w:val="single" w:sz="4" w:space="0" w:color="000000"/>
              <w:left w:val="single" w:sz="4" w:space="0" w:color="000000"/>
              <w:bottom w:val="single" w:sz="4" w:space="0" w:color="000000"/>
              <w:right w:val="single" w:sz="4" w:space="0" w:color="000000"/>
            </w:tcBorders>
            <w:shd w:val="clear" w:color="auto" w:fill="auto"/>
          </w:tcPr>
          <w:p w14:paraId="195556E9" w14:textId="77777777" w:rsidR="00903349" w:rsidRPr="00903349" w:rsidRDefault="00903349" w:rsidP="00903349">
            <w:pPr>
              <w:spacing w:line="259" w:lineRule="auto"/>
              <w:ind w:right="7"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662" w:type="dxa"/>
            <w:tcBorders>
              <w:top w:val="single" w:sz="4" w:space="0" w:color="000000"/>
              <w:left w:val="single" w:sz="4" w:space="0" w:color="000000"/>
              <w:bottom w:val="single" w:sz="4" w:space="0" w:color="000000"/>
              <w:right w:val="single" w:sz="4" w:space="0" w:color="000000"/>
            </w:tcBorders>
            <w:shd w:val="clear" w:color="auto" w:fill="auto"/>
          </w:tcPr>
          <w:p w14:paraId="79F3DE71" w14:textId="77777777" w:rsidR="00903349" w:rsidRPr="00903349" w:rsidRDefault="00903349" w:rsidP="00903349">
            <w:pPr>
              <w:spacing w:line="259" w:lineRule="auto"/>
              <w:ind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058" w:type="dxa"/>
            <w:tcBorders>
              <w:top w:val="single" w:sz="4" w:space="0" w:color="000000"/>
              <w:left w:val="single" w:sz="4" w:space="0" w:color="000000"/>
              <w:bottom w:val="single" w:sz="4" w:space="0" w:color="000000"/>
              <w:right w:val="single" w:sz="4" w:space="0" w:color="000000"/>
            </w:tcBorders>
            <w:shd w:val="clear" w:color="auto" w:fill="auto"/>
          </w:tcPr>
          <w:p w14:paraId="1BA97EED" w14:textId="77777777" w:rsidR="00903349" w:rsidRPr="00903349" w:rsidRDefault="00903349" w:rsidP="00903349">
            <w:pPr>
              <w:spacing w:line="259" w:lineRule="auto"/>
              <w:ind w:right="7"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507716E6" w14:textId="77777777" w:rsidR="00903349" w:rsidRPr="00903349" w:rsidRDefault="00903349" w:rsidP="00903349">
            <w:pPr>
              <w:spacing w:line="259" w:lineRule="auto"/>
              <w:ind w:right="65" w:firstLine="0"/>
              <w:jc w:val="center"/>
              <w:rPr>
                <w:rFonts w:eastAsia="Times New Roman" w:cs="Times New Roman"/>
                <w:color w:val="000000"/>
                <w:sz w:val="28"/>
                <w:lang w:val="en-US"/>
              </w:rPr>
            </w:pPr>
            <w:r w:rsidRPr="00903349">
              <w:rPr>
                <w:rFonts w:eastAsia="Times New Roman" w:cs="Times New Roman"/>
                <w:color w:val="000000"/>
                <w:lang w:val="en-US"/>
              </w:rPr>
              <w:t xml:space="preserve">st33.004 </w:t>
            </w:r>
          </w:p>
        </w:tc>
      </w:tr>
      <w:tr w:rsidR="00903349" w:rsidRPr="00903349" w14:paraId="74A855A3" w14:textId="77777777" w:rsidTr="00300B6B">
        <w:trPr>
          <w:trHeight w:val="300"/>
        </w:trPr>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051BFB57" w14:textId="77777777" w:rsidR="00903349" w:rsidRPr="00903349" w:rsidRDefault="00903349" w:rsidP="00903349">
            <w:pPr>
              <w:spacing w:line="259" w:lineRule="auto"/>
              <w:ind w:right="62" w:firstLine="0"/>
              <w:jc w:val="center"/>
              <w:rPr>
                <w:rFonts w:eastAsia="Times New Roman" w:cs="Times New Roman"/>
                <w:color w:val="000000"/>
                <w:sz w:val="28"/>
                <w:lang w:val="en-US"/>
              </w:rPr>
            </w:pPr>
            <w:r w:rsidRPr="00903349">
              <w:rPr>
                <w:rFonts w:eastAsia="Times New Roman" w:cs="Times New Roman"/>
                <w:color w:val="000000"/>
                <w:lang w:val="en-US"/>
              </w:rPr>
              <w:t xml:space="preserve">T30.2 </w:t>
            </w:r>
          </w:p>
        </w:tc>
        <w:tc>
          <w:tcPr>
            <w:tcW w:w="1325" w:type="dxa"/>
            <w:tcBorders>
              <w:top w:val="single" w:sz="4" w:space="0" w:color="000000"/>
              <w:left w:val="single" w:sz="4" w:space="0" w:color="000000"/>
              <w:bottom w:val="single" w:sz="4" w:space="0" w:color="000000"/>
              <w:right w:val="single" w:sz="4" w:space="0" w:color="000000"/>
            </w:tcBorders>
            <w:shd w:val="clear" w:color="auto" w:fill="auto"/>
          </w:tcPr>
          <w:p w14:paraId="1D85EC02" w14:textId="77777777" w:rsidR="00903349" w:rsidRPr="00903349" w:rsidRDefault="00903349" w:rsidP="00903349">
            <w:pPr>
              <w:spacing w:line="259" w:lineRule="auto"/>
              <w:ind w:right="65" w:firstLine="0"/>
              <w:jc w:val="center"/>
              <w:rPr>
                <w:rFonts w:eastAsia="Times New Roman" w:cs="Times New Roman"/>
                <w:color w:val="000000"/>
                <w:sz w:val="28"/>
                <w:lang w:val="en-US"/>
              </w:rPr>
            </w:pPr>
            <w:r w:rsidRPr="00903349">
              <w:rPr>
                <w:rFonts w:eastAsia="Times New Roman" w:cs="Times New Roman"/>
                <w:color w:val="000000"/>
                <w:lang w:val="en-US"/>
              </w:rPr>
              <w:t xml:space="preserve">T32.1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14:paraId="35BBD36E" w14:textId="77777777" w:rsidR="00903349" w:rsidRPr="00903349" w:rsidRDefault="00903349" w:rsidP="00903349">
            <w:pPr>
              <w:spacing w:line="259" w:lineRule="auto"/>
              <w:ind w:left="2"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579" w:type="dxa"/>
            <w:tcBorders>
              <w:top w:val="single" w:sz="4" w:space="0" w:color="000000"/>
              <w:left w:val="single" w:sz="4" w:space="0" w:color="000000"/>
              <w:bottom w:val="single" w:sz="4" w:space="0" w:color="000000"/>
              <w:right w:val="single" w:sz="4" w:space="0" w:color="000000"/>
            </w:tcBorders>
            <w:shd w:val="clear" w:color="auto" w:fill="auto"/>
          </w:tcPr>
          <w:p w14:paraId="01AB007A" w14:textId="77777777" w:rsidR="00903349" w:rsidRPr="00903349" w:rsidRDefault="00903349" w:rsidP="00903349">
            <w:pPr>
              <w:spacing w:line="259" w:lineRule="auto"/>
              <w:ind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808" w:type="dxa"/>
            <w:tcBorders>
              <w:top w:val="single" w:sz="4" w:space="0" w:color="000000"/>
              <w:left w:val="single" w:sz="4" w:space="0" w:color="000000"/>
              <w:bottom w:val="single" w:sz="4" w:space="0" w:color="000000"/>
              <w:right w:val="single" w:sz="4" w:space="0" w:color="000000"/>
            </w:tcBorders>
            <w:shd w:val="clear" w:color="auto" w:fill="auto"/>
          </w:tcPr>
          <w:p w14:paraId="183DEFCF" w14:textId="77777777" w:rsidR="00903349" w:rsidRPr="00903349" w:rsidRDefault="00903349" w:rsidP="00903349">
            <w:pPr>
              <w:spacing w:line="259" w:lineRule="auto"/>
              <w:ind w:right="7"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662" w:type="dxa"/>
            <w:tcBorders>
              <w:top w:val="single" w:sz="4" w:space="0" w:color="000000"/>
              <w:left w:val="single" w:sz="4" w:space="0" w:color="000000"/>
              <w:bottom w:val="single" w:sz="4" w:space="0" w:color="000000"/>
              <w:right w:val="single" w:sz="4" w:space="0" w:color="000000"/>
            </w:tcBorders>
            <w:shd w:val="clear" w:color="auto" w:fill="auto"/>
          </w:tcPr>
          <w:p w14:paraId="1B25A77A" w14:textId="77777777" w:rsidR="00903349" w:rsidRPr="00903349" w:rsidRDefault="00903349" w:rsidP="00903349">
            <w:pPr>
              <w:spacing w:line="259" w:lineRule="auto"/>
              <w:ind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058" w:type="dxa"/>
            <w:tcBorders>
              <w:top w:val="single" w:sz="4" w:space="0" w:color="000000"/>
              <w:left w:val="single" w:sz="4" w:space="0" w:color="000000"/>
              <w:bottom w:val="single" w:sz="4" w:space="0" w:color="000000"/>
              <w:right w:val="single" w:sz="4" w:space="0" w:color="000000"/>
            </w:tcBorders>
            <w:shd w:val="clear" w:color="auto" w:fill="auto"/>
          </w:tcPr>
          <w:p w14:paraId="0E96C48C" w14:textId="77777777" w:rsidR="00903349" w:rsidRPr="00903349" w:rsidRDefault="00903349" w:rsidP="00903349">
            <w:pPr>
              <w:spacing w:line="259" w:lineRule="auto"/>
              <w:ind w:right="7"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48FEDE70" w14:textId="77777777" w:rsidR="00903349" w:rsidRPr="00903349" w:rsidRDefault="00903349" w:rsidP="00903349">
            <w:pPr>
              <w:spacing w:line="259" w:lineRule="auto"/>
              <w:ind w:right="65" w:firstLine="0"/>
              <w:jc w:val="center"/>
              <w:rPr>
                <w:rFonts w:eastAsia="Times New Roman" w:cs="Times New Roman"/>
                <w:color w:val="000000"/>
                <w:sz w:val="28"/>
                <w:lang w:val="en-US"/>
              </w:rPr>
            </w:pPr>
            <w:r w:rsidRPr="00903349">
              <w:rPr>
                <w:rFonts w:eastAsia="Times New Roman" w:cs="Times New Roman"/>
                <w:color w:val="000000"/>
                <w:lang w:val="en-US"/>
              </w:rPr>
              <w:t xml:space="preserve">st33.004 </w:t>
            </w:r>
          </w:p>
        </w:tc>
      </w:tr>
      <w:tr w:rsidR="00903349" w:rsidRPr="00903349" w14:paraId="4758EEA6" w14:textId="77777777" w:rsidTr="00300B6B">
        <w:trPr>
          <w:trHeight w:val="302"/>
        </w:trPr>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78EA3E14" w14:textId="77777777" w:rsidR="00903349" w:rsidRPr="00903349" w:rsidRDefault="00903349" w:rsidP="00903349">
            <w:pPr>
              <w:spacing w:line="259" w:lineRule="auto"/>
              <w:ind w:right="65" w:firstLine="0"/>
              <w:jc w:val="center"/>
              <w:rPr>
                <w:rFonts w:eastAsia="Times New Roman" w:cs="Times New Roman"/>
                <w:color w:val="000000"/>
                <w:sz w:val="28"/>
                <w:lang w:val="en-US"/>
              </w:rPr>
            </w:pPr>
            <w:r w:rsidRPr="00903349">
              <w:rPr>
                <w:rFonts w:eastAsia="Times New Roman" w:cs="Times New Roman"/>
                <w:color w:val="000000"/>
                <w:lang w:val="en-US"/>
              </w:rPr>
              <w:t xml:space="preserve">I. </w:t>
            </w:r>
          </w:p>
        </w:tc>
        <w:tc>
          <w:tcPr>
            <w:tcW w:w="1325" w:type="dxa"/>
            <w:tcBorders>
              <w:top w:val="single" w:sz="4" w:space="0" w:color="000000"/>
              <w:left w:val="single" w:sz="4" w:space="0" w:color="000000"/>
              <w:bottom w:val="single" w:sz="4" w:space="0" w:color="000000"/>
              <w:right w:val="single" w:sz="4" w:space="0" w:color="000000"/>
            </w:tcBorders>
            <w:shd w:val="clear" w:color="auto" w:fill="auto"/>
          </w:tcPr>
          <w:p w14:paraId="4D5C8CCF" w14:textId="77777777" w:rsidR="00903349" w:rsidRPr="00903349" w:rsidRDefault="00903349" w:rsidP="00903349">
            <w:pPr>
              <w:spacing w:line="259" w:lineRule="auto"/>
              <w:ind w:right="5"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14:paraId="7292D1AA" w14:textId="77777777" w:rsidR="00903349" w:rsidRPr="00903349" w:rsidRDefault="00903349" w:rsidP="00903349">
            <w:pPr>
              <w:spacing w:line="259" w:lineRule="auto"/>
              <w:ind w:left="2"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579" w:type="dxa"/>
            <w:tcBorders>
              <w:top w:val="single" w:sz="4" w:space="0" w:color="000000"/>
              <w:left w:val="single" w:sz="4" w:space="0" w:color="000000"/>
              <w:bottom w:val="single" w:sz="4" w:space="0" w:color="000000"/>
              <w:right w:val="single" w:sz="4" w:space="0" w:color="000000"/>
            </w:tcBorders>
            <w:shd w:val="clear" w:color="auto" w:fill="auto"/>
          </w:tcPr>
          <w:p w14:paraId="05825941" w14:textId="77777777" w:rsidR="00903349" w:rsidRPr="00903349" w:rsidRDefault="00903349" w:rsidP="00903349">
            <w:pPr>
              <w:spacing w:line="259" w:lineRule="auto"/>
              <w:ind w:right="60" w:firstLine="0"/>
              <w:jc w:val="center"/>
              <w:rPr>
                <w:rFonts w:eastAsia="Times New Roman" w:cs="Times New Roman"/>
                <w:color w:val="000000"/>
                <w:sz w:val="28"/>
                <w:lang w:val="en-US"/>
              </w:rPr>
            </w:pPr>
            <w:r w:rsidRPr="00903349">
              <w:rPr>
                <w:rFonts w:eastAsia="Times New Roman" w:cs="Times New Roman"/>
                <w:color w:val="000000"/>
                <w:lang w:val="en-US"/>
              </w:rPr>
              <w:t xml:space="preserve">A06.10.006 </w:t>
            </w:r>
          </w:p>
        </w:tc>
        <w:tc>
          <w:tcPr>
            <w:tcW w:w="808" w:type="dxa"/>
            <w:tcBorders>
              <w:top w:val="single" w:sz="4" w:space="0" w:color="000000"/>
              <w:left w:val="single" w:sz="4" w:space="0" w:color="000000"/>
              <w:bottom w:val="single" w:sz="4" w:space="0" w:color="000000"/>
              <w:right w:val="single" w:sz="4" w:space="0" w:color="000000"/>
            </w:tcBorders>
            <w:shd w:val="clear" w:color="auto" w:fill="auto"/>
          </w:tcPr>
          <w:p w14:paraId="74A6B4B4" w14:textId="77777777" w:rsidR="00903349" w:rsidRPr="00903349" w:rsidRDefault="00903349" w:rsidP="00903349">
            <w:pPr>
              <w:spacing w:line="259" w:lineRule="auto"/>
              <w:ind w:right="7"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662" w:type="dxa"/>
            <w:tcBorders>
              <w:top w:val="single" w:sz="4" w:space="0" w:color="000000"/>
              <w:left w:val="single" w:sz="4" w:space="0" w:color="000000"/>
              <w:bottom w:val="single" w:sz="4" w:space="0" w:color="000000"/>
              <w:right w:val="single" w:sz="4" w:space="0" w:color="000000"/>
            </w:tcBorders>
            <w:shd w:val="clear" w:color="auto" w:fill="auto"/>
          </w:tcPr>
          <w:p w14:paraId="3A6F5008" w14:textId="77777777" w:rsidR="00903349" w:rsidRPr="00903349" w:rsidRDefault="00903349" w:rsidP="00903349">
            <w:pPr>
              <w:spacing w:line="259" w:lineRule="auto"/>
              <w:ind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058" w:type="dxa"/>
            <w:tcBorders>
              <w:top w:val="single" w:sz="4" w:space="0" w:color="000000"/>
              <w:left w:val="single" w:sz="4" w:space="0" w:color="000000"/>
              <w:bottom w:val="single" w:sz="4" w:space="0" w:color="000000"/>
              <w:right w:val="single" w:sz="4" w:space="0" w:color="000000"/>
            </w:tcBorders>
            <w:shd w:val="clear" w:color="auto" w:fill="auto"/>
          </w:tcPr>
          <w:p w14:paraId="5B5E1972" w14:textId="77777777" w:rsidR="00903349" w:rsidRPr="00903349" w:rsidRDefault="00903349" w:rsidP="00903349">
            <w:pPr>
              <w:spacing w:line="259" w:lineRule="auto"/>
              <w:ind w:right="67" w:firstLine="0"/>
              <w:jc w:val="center"/>
              <w:rPr>
                <w:rFonts w:eastAsia="Times New Roman" w:cs="Times New Roman"/>
                <w:color w:val="000000"/>
                <w:sz w:val="28"/>
                <w:lang w:val="en-US"/>
              </w:rPr>
            </w:pPr>
            <w:r w:rsidRPr="00903349">
              <w:rPr>
                <w:rFonts w:eastAsia="Times New Roman" w:cs="Times New Roman"/>
                <w:color w:val="000000"/>
                <w:lang w:val="en-US"/>
              </w:rPr>
              <w:t xml:space="preserve">1 </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440322C0" w14:textId="77777777" w:rsidR="00903349" w:rsidRPr="00903349" w:rsidRDefault="00903349" w:rsidP="00903349">
            <w:pPr>
              <w:spacing w:line="259" w:lineRule="auto"/>
              <w:ind w:right="65" w:firstLine="0"/>
              <w:jc w:val="center"/>
              <w:rPr>
                <w:rFonts w:eastAsia="Times New Roman" w:cs="Times New Roman"/>
                <w:color w:val="000000"/>
                <w:sz w:val="28"/>
                <w:lang w:val="en-US"/>
              </w:rPr>
            </w:pPr>
            <w:r w:rsidRPr="00903349">
              <w:rPr>
                <w:rFonts w:eastAsia="Times New Roman" w:cs="Times New Roman"/>
                <w:color w:val="000000"/>
                <w:lang w:val="en-US"/>
              </w:rPr>
              <w:t xml:space="preserve">st25.004 </w:t>
            </w:r>
          </w:p>
        </w:tc>
      </w:tr>
      <w:tr w:rsidR="00903349" w:rsidRPr="00903349" w14:paraId="5D6AA7E3" w14:textId="77777777" w:rsidTr="00300B6B">
        <w:trPr>
          <w:trHeight w:val="302"/>
        </w:trPr>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39C83A69" w14:textId="77777777" w:rsidR="00903349" w:rsidRPr="00903349" w:rsidRDefault="00903349" w:rsidP="00903349">
            <w:pPr>
              <w:spacing w:line="259" w:lineRule="auto"/>
              <w:ind w:right="60" w:firstLine="0"/>
              <w:jc w:val="center"/>
              <w:rPr>
                <w:rFonts w:eastAsia="Times New Roman" w:cs="Times New Roman"/>
                <w:color w:val="000000"/>
                <w:sz w:val="28"/>
                <w:lang w:val="en-US"/>
              </w:rPr>
            </w:pPr>
            <w:r w:rsidRPr="00903349">
              <w:rPr>
                <w:rFonts w:eastAsia="Times New Roman" w:cs="Times New Roman"/>
                <w:color w:val="000000"/>
                <w:lang w:val="en-US"/>
              </w:rPr>
              <w:t xml:space="preserve">S30.2 </w:t>
            </w:r>
          </w:p>
        </w:tc>
        <w:tc>
          <w:tcPr>
            <w:tcW w:w="1325" w:type="dxa"/>
            <w:tcBorders>
              <w:top w:val="single" w:sz="4" w:space="0" w:color="000000"/>
              <w:left w:val="single" w:sz="4" w:space="0" w:color="000000"/>
              <w:bottom w:val="single" w:sz="4" w:space="0" w:color="000000"/>
              <w:right w:val="single" w:sz="4" w:space="0" w:color="000000"/>
            </w:tcBorders>
            <w:shd w:val="clear" w:color="auto" w:fill="auto"/>
          </w:tcPr>
          <w:p w14:paraId="51759B65" w14:textId="77777777" w:rsidR="00903349" w:rsidRPr="00903349" w:rsidRDefault="00903349" w:rsidP="00903349">
            <w:pPr>
              <w:spacing w:line="259" w:lineRule="auto"/>
              <w:ind w:right="5"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14:paraId="27D755F2" w14:textId="77777777" w:rsidR="00903349" w:rsidRPr="00903349" w:rsidRDefault="00903349" w:rsidP="00903349">
            <w:pPr>
              <w:spacing w:line="259" w:lineRule="auto"/>
              <w:ind w:left="2"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579" w:type="dxa"/>
            <w:tcBorders>
              <w:top w:val="single" w:sz="4" w:space="0" w:color="000000"/>
              <w:left w:val="single" w:sz="4" w:space="0" w:color="000000"/>
              <w:bottom w:val="single" w:sz="4" w:space="0" w:color="000000"/>
              <w:right w:val="single" w:sz="4" w:space="0" w:color="000000"/>
            </w:tcBorders>
            <w:shd w:val="clear" w:color="auto" w:fill="auto"/>
          </w:tcPr>
          <w:p w14:paraId="0B09001B" w14:textId="77777777" w:rsidR="00903349" w:rsidRPr="00903349" w:rsidRDefault="00903349" w:rsidP="00903349">
            <w:pPr>
              <w:spacing w:line="259" w:lineRule="auto"/>
              <w:ind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808" w:type="dxa"/>
            <w:tcBorders>
              <w:top w:val="single" w:sz="4" w:space="0" w:color="000000"/>
              <w:left w:val="single" w:sz="4" w:space="0" w:color="000000"/>
              <w:bottom w:val="single" w:sz="4" w:space="0" w:color="000000"/>
              <w:right w:val="single" w:sz="4" w:space="0" w:color="000000"/>
            </w:tcBorders>
            <w:shd w:val="clear" w:color="auto" w:fill="auto"/>
          </w:tcPr>
          <w:p w14:paraId="7355C174" w14:textId="77777777" w:rsidR="00903349" w:rsidRPr="00903349" w:rsidRDefault="00903349" w:rsidP="00903349">
            <w:pPr>
              <w:spacing w:line="259" w:lineRule="auto"/>
              <w:ind w:right="7"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662" w:type="dxa"/>
            <w:tcBorders>
              <w:top w:val="single" w:sz="4" w:space="0" w:color="000000"/>
              <w:left w:val="single" w:sz="4" w:space="0" w:color="000000"/>
              <w:bottom w:val="single" w:sz="4" w:space="0" w:color="000000"/>
              <w:right w:val="single" w:sz="4" w:space="0" w:color="000000"/>
            </w:tcBorders>
            <w:shd w:val="clear" w:color="auto" w:fill="auto"/>
          </w:tcPr>
          <w:p w14:paraId="3BEB8171" w14:textId="77777777" w:rsidR="00903349" w:rsidRPr="00903349" w:rsidRDefault="00903349" w:rsidP="00903349">
            <w:pPr>
              <w:spacing w:line="259" w:lineRule="auto"/>
              <w:ind w:right="60" w:firstLine="0"/>
              <w:jc w:val="center"/>
              <w:rPr>
                <w:rFonts w:eastAsia="Times New Roman" w:cs="Times New Roman"/>
                <w:color w:val="000000"/>
                <w:sz w:val="28"/>
                <w:lang w:val="en-US"/>
              </w:rPr>
            </w:pPr>
            <w:r w:rsidRPr="00903349">
              <w:rPr>
                <w:rFonts w:eastAsia="Times New Roman" w:cs="Times New Roman"/>
                <w:color w:val="000000"/>
                <w:lang w:val="en-US"/>
              </w:rPr>
              <w:t xml:space="preserve">2 </w:t>
            </w:r>
          </w:p>
        </w:tc>
        <w:tc>
          <w:tcPr>
            <w:tcW w:w="1058" w:type="dxa"/>
            <w:tcBorders>
              <w:top w:val="single" w:sz="4" w:space="0" w:color="000000"/>
              <w:left w:val="single" w:sz="4" w:space="0" w:color="000000"/>
              <w:bottom w:val="single" w:sz="4" w:space="0" w:color="000000"/>
              <w:right w:val="single" w:sz="4" w:space="0" w:color="000000"/>
            </w:tcBorders>
            <w:shd w:val="clear" w:color="auto" w:fill="auto"/>
          </w:tcPr>
          <w:p w14:paraId="54D1A118" w14:textId="77777777" w:rsidR="00903349" w:rsidRPr="00903349" w:rsidRDefault="00903349" w:rsidP="00903349">
            <w:pPr>
              <w:spacing w:line="259" w:lineRule="auto"/>
              <w:ind w:right="7"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091DF5C8" w14:textId="77777777" w:rsidR="00903349" w:rsidRPr="00903349" w:rsidRDefault="00903349" w:rsidP="00903349">
            <w:pPr>
              <w:spacing w:line="259" w:lineRule="auto"/>
              <w:ind w:right="65" w:firstLine="0"/>
              <w:jc w:val="center"/>
              <w:rPr>
                <w:rFonts w:eastAsia="Times New Roman" w:cs="Times New Roman"/>
                <w:color w:val="000000"/>
                <w:sz w:val="28"/>
                <w:lang w:val="en-US"/>
              </w:rPr>
            </w:pPr>
            <w:r w:rsidRPr="00903349">
              <w:rPr>
                <w:rFonts w:eastAsia="Times New Roman" w:cs="Times New Roman"/>
                <w:color w:val="000000"/>
                <w:lang w:val="en-US"/>
              </w:rPr>
              <w:t xml:space="preserve">st02.009 </w:t>
            </w:r>
          </w:p>
        </w:tc>
      </w:tr>
      <w:tr w:rsidR="00903349" w:rsidRPr="00903349" w14:paraId="2FDD2513" w14:textId="77777777" w:rsidTr="00300B6B">
        <w:trPr>
          <w:trHeight w:val="302"/>
        </w:trPr>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5FB78C13" w14:textId="77777777" w:rsidR="00903349" w:rsidRPr="00903349" w:rsidRDefault="00903349" w:rsidP="00903349">
            <w:pPr>
              <w:spacing w:line="259" w:lineRule="auto"/>
              <w:ind w:right="62" w:firstLine="0"/>
              <w:jc w:val="center"/>
              <w:rPr>
                <w:rFonts w:eastAsia="Times New Roman" w:cs="Times New Roman"/>
                <w:color w:val="000000"/>
                <w:sz w:val="28"/>
                <w:lang w:val="en-US"/>
              </w:rPr>
            </w:pPr>
            <w:r w:rsidRPr="00903349">
              <w:rPr>
                <w:rFonts w:eastAsia="Times New Roman" w:cs="Times New Roman"/>
                <w:color w:val="000000"/>
                <w:lang w:val="en-US"/>
              </w:rPr>
              <w:t xml:space="preserve">T19.8 </w:t>
            </w:r>
          </w:p>
        </w:tc>
        <w:tc>
          <w:tcPr>
            <w:tcW w:w="1325" w:type="dxa"/>
            <w:tcBorders>
              <w:top w:val="single" w:sz="4" w:space="0" w:color="000000"/>
              <w:left w:val="single" w:sz="4" w:space="0" w:color="000000"/>
              <w:bottom w:val="single" w:sz="4" w:space="0" w:color="000000"/>
              <w:right w:val="single" w:sz="4" w:space="0" w:color="000000"/>
            </w:tcBorders>
            <w:shd w:val="clear" w:color="auto" w:fill="auto"/>
          </w:tcPr>
          <w:p w14:paraId="1F85A23A" w14:textId="77777777" w:rsidR="00903349" w:rsidRPr="00903349" w:rsidRDefault="00903349" w:rsidP="00903349">
            <w:pPr>
              <w:spacing w:line="259" w:lineRule="auto"/>
              <w:ind w:right="5"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14:paraId="64AD3F12" w14:textId="77777777" w:rsidR="00903349" w:rsidRPr="00903349" w:rsidRDefault="00903349" w:rsidP="00903349">
            <w:pPr>
              <w:spacing w:line="259" w:lineRule="auto"/>
              <w:ind w:left="2"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579" w:type="dxa"/>
            <w:tcBorders>
              <w:top w:val="single" w:sz="4" w:space="0" w:color="000000"/>
              <w:left w:val="single" w:sz="4" w:space="0" w:color="000000"/>
              <w:bottom w:val="single" w:sz="4" w:space="0" w:color="000000"/>
              <w:right w:val="single" w:sz="4" w:space="0" w:color="000000"/>
            </w:tcBorders>
            <w:shd w:val="clear" w:color="auto" w:fill="auto"/>
          </w:tcPr>
          <w:p w14:paraId="655971A0" w14:textId="77777777" w:rsidR="00903349" w:rsidRPr="00903349" w:rsidRDefault="00903349" w:rsidP="00903349">
            <w:pPr>
              <w:spacing w:line="259" w:lineRule="auto"/>
              <w:ind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808" w:type="dxa"/>
            <w:tcBorders>
              <w:top w:val="single" w:sz="4" w:space="0" w:color="000000"/>
              <w:left w:val="single" w:sz="4" w:space="0" w:color="000000"/>
              <w:bottom w:val="single" w:sz="4" w:space="0" w:color="000000"/>
              <w:right w:val="single" w:sz="4" w:space="0" w:color="000000"/>
            </w:tcBorders>
            <w:shd w:val="clear" w:color="auto" w:fill="auto"/>
          </w:tcPr>
          <w:p w14:paraId="3368EA08" w14:textId="77777777" w:rsidR="00903349" w:rsidRPr="00903349" w:rsidRDefault="00903349" w:rsidP="00903349">
            <w:pPr>
              <w:spacing w:line="259" w:lineRule="auto"/>
              <w:ind w:right="7"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662" w:type="dxa"/>
            <w:tcBorders>
              <w:top w:val="single" w:sz="4" w:space="0" w:color="000000"/>
              <w:left w:val="single" w:sz="4" w:space="0" w:color="000000"/>
              <w:bottom w:val="single" w:sz="4" w:space="0" w:color="000000"/>
              <w:right w:val="single" w:sz="4" w:space="0" w:color="000000"/>
            </w:tcBorders>
            <w:shd w:val="clear" w:color="auto" w:fill="auto"/>
          </w:tcPr>
          <w:p w14:paraId="5AE705C1" w14:textId="77777777" w:rsidR="00903349" w:rsidRPr="00903349" w:rsidRDefault="00903349" w:rsidP="00903349">
            <w:pPr>
              <w:spacing w:line="259" w:lineRule="auto"/>
              <w:ind w:right="60" w:firstLine="0"/>
              <w:jc w:val="center"/>
              <w:rPr>
                <w:rFonts w:eastAsia="Times New Roman" w:cs="Times New Roman"/>
                <w:color w:val="000000"/>
                <w:sz w:val="28"/>
                <w:lang w:val="en-US"/>
              </w:rPr>
            </w:pPr>
            <w:r w:rsidRPr="00903349">
              <w:rPr>
                <w:rFonts w:eastAsia="Times New Roman" w:cs="Times New Roman"/>
                <w:color w:val="000000"/>
                <w:lang w:val="en-US"/>
              </w:rPr>
              <w:t xml:space="preserve">1 </w:t>
            </w:r>
          </w:p>
        </w:tc>
        <w:tc>
          <w:tcPr>
            <w:tcW w:w="1058" w:type="dxa"/>
            <w:tcBorders>
              <w:top w:val="single" w:sz="4" w:space="0" w:color="000000"/>
              <w:left w:val="single" w:sz="4" w:space="0" w:color="000000"/>
              <w:bottom w:val="single" w:sz="4" w:space="0" w:color="000000"/>
              <w:right w:val="single" w:sz="4" w:space="0" w:color="000000"/>
            </w:tcBorders>
            <w:shd w:val="clear" w:color="auto" w:fill="auto"/>
          </w:tcPr>
          <w:p w14:paraId="6BD49693" w14:textId="77777777" w:rsidR="00903349" w:rsidRPr="00903349" w:rsidRDefault="00903349" w:rsidP="00903349">
            <w:pPr>
              <w:spacing w:line="259" w:lineRule="auto"/>
              <w:ind w:right="7"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55A180F5" w14:textId="77777777" w:rsidR="00903349" w:rsidRPr="00903349" w:rsidRDefault="00903349" w:rsidP="00903349">
            <w:pPr>
              <w:spacing w:line="259" w:lineRule="auto"/>
              <w:ind w:right="65" w:firstLine="0"/>
              <w:jc w:val="center"/>
              <w:rPr>
                <w:rFonts w:eastAsia="Times New Roman" w:cs="Times New Roman"/>
                <w:color w:val="000000"/>
                <w:sz w:val="28"/>
                <w:lang w:val="en-US"/>
              </w:rPr>
            </w:pPr>
            <w:r w:rsidRPr="00903349">
              <w:rPr>
                <w:rFonts w:eastAsia="Times New Roman" w:cs="Times New Roman"/>
                <w:color w:val="000000"/>
                <w:lang w:val="en-US"/>
              </w:rPr>
              <w:t xml:space="preserve">st30.005 </w:t>
            </w:r>
          </w:p>
        </w:tc>
      </w:tr>
      <w:tr w:rsidR="00903349" w:rsidRPr="00903349" w14:paraId="1ACA4DE1" w14:textId="77777777" w:rsidTr="00300B6B">
        <w:trPr>
          <w:trHeight w:val="561"/>
        </w:trPr>
        <w:tc>
          <w:tcPr>
            <w:tcW w:w="1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41D39" w14:textId="77777777" w:rsidR="00903349" w:rsidRPr="00903349" w:rsidRDefault="00903349" w:rsidP="00903349">
            <w:pPr>
              <w:spacing w:line="259" w:lineRule="auto"/>
              <w:ind w:left="31" w:firstLine="0"/>
              <w:jc w:val="left"/>
              <w:rPr>
                <w:rFonts w:eastAsia="Times New Roman" w:cs="Times New Roman"/>
                <w:color w:val="000000"/>
                <w:sz w:val="28"/>
                <w:lang w:val="en-US"/>
              </w:rPr>
            </w:pPr>
            <w:r w:rsidRPr="00903349">
              <w:rPr>
                <w:rFonts w:eastAsia="Times New Roman" w:cs="Times New Roman"/>
                <w:color w:val="000000"/>
                <w:lang w:val="en-US"/>
              </w:rPr>
              <w:t xml:space="preserve">С00-С80 </w:t>
            </w:r>
          </w:p>
        </w:tc>
        <w:tc>
          <w:tcPr>
            <w:tcW w:w="1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1ECF3" w14:textId="77777777" w:rsidR="00903349" w:rsidRPr="00903349" w:rsidRDefault="00903349" w:rsidP="00903349">
            <w:pPr>
              <w:spacing w:line="259" w:lineRule="auto"/>
              <w:ind w:right="5"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BE690" w14:textId="77777777" w:rsidR="00903349" w:rsidRPr="00903349" w:rsidRDefault="00903349" w:rsidP="00903349">
            <w:pPr>
              <w:spacing w:line="259" w:lineRule="auto"/>
              <w:ind w:left="2"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579" w:type="dxa"/>
            <w:tcBorders>
              <w:top w:val="single" w:sz="4" w:space="0" w:color="000000"/>
              <w:left w:val="single" w:sz="4" w:space="0" w:color="000000"/>
              <w:bottom w:val="single" w:sz="4" w:space="0" w:color="000000"/>
              <w:right w:val="single" w:sz="4" w:space="0" w:color="000000"/>
            </w:tcBorders>
            <w:shd w:val="clear" w:color="auto" w:fill="auto"/>
          </w:tcPr>
          <w:p w14:paraId="6A391CAB" w14:textId="77777777" w:rsidR="00903349" w:rsidRPr="00903349" w:rsidRDefault="00903349" w:rsidP="00903349">
            <w:pPr>
              <w:spacing w:line="259" w:lineRule="auto"/>
              <w:ind w:firstLine="0"/>
              <w:jc w:val="center"/>
              <w:rPr>
                <w:rFonts w:eastAsia="Times New Roman" w:cs="Times New Roman"/>
                <w:color w:val="000000"/>
                <w:sz w:val="28"/>
                <w:lang w:val="en-US"/>
              </w:rPr>
            </w:pPr>
            <w:r w:rsidRPr="00903349">
              <w:rPr>
                <w:rFonts w:eastAsia="Times New Roman" w:cs="Times New Roman"/>
                <w:color w:val="000000"/>
                <w:lang w:val="en-US"/>
              </w:rPr>
              <w:t xml:space="preserve">A16.20.004.0 01 </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DBDCA" w14:textId="77777777" w:rsidR="00903349" w:rsidRPr="00903349" w:rsidRDefault="00903349" w:rsidP="00903349">
            <w:pPr>
              <w:spacing w:line="259" w:lineRule="auto"/>
              <w:ind w:right="7"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6B6EA" w14:textId="77777777" w:rsidR="00903349" w:rsidRPr="00903349" w:rsidRDefault="00903349" w:rsidP="00903349">
            <w:pPr>
              <w:spacing w:line="259" w:lineRule="auto"/>
              <w:ind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40241" w14:textId="77777777" w:rsidR="00903349" w:rsidRPr="00903349" w:rsidRDefault="00903349" w:rsidP="00903349">
            <w:pPr>
              <w:spacing w:line="259" w:lineRule="auto"/>
              <w:ind w:right="7"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2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749E2" w14:textId="77777777" w:rsidR="00903349" w:rsidRPr="00903349" w:rsidRDefault="00903349" w:rsidP="00903349">
            <w:pPr>
              <w:spacing w:line="259" w:lineRule="auto"/>
              <w:ind w:right="65" w:firstLine="0"/>
              <w:jc w:val="center"/>
              <w:rPr>
                <w:rFonts w:eastAsia="Times New Roman" w:cs="Times New Roman"/>
                <w:color w:val="000000"/>
                <w:sz w:val="28"/>
                <w:lang w:val="en-US"/>
              </w:rPr>
            </w:pPr>
            <w:r w:rsidRPr="00903349">
              <w:rPr>
                <w:rFonts w:eastAsia="Times New Roman" w:cs="Times New Roman"/>
                <w:color w:val="000000"/>
                <w:lang w:val="en-US"/>
              </w:rPr>
              <w:t xml:space="preserve">st19.002 </w:t>
            </w:r>
          </w:p>
        </w:tc>
      </w:tr>
      <w:tr w:rsidR="00903349" w:rsidRPr="00903349" w14:paraId="7B387188" w14:textId="77777777" w:rsidTr="00300B6B">
        <w:trPr>
          <w:trHeight w:val="302"/>
        </w:trPr>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5E1A5DFE" w14:textId="77777777" w:rsidR="00903349" w:rsidRPr="00903349" w:rsidRDefault="00903349" w:rsidP="00903349">
            <w:pPr>
              <w:spacing w:line="259" w:lineRule="auto"/>
              <w:ind w:right="62" w:firstLine="0"/>
              <w:jc w:val="center"/>
              <w:rPr>
                <w:rFonts w:eastAsia="Times New Roman" w:cs="Times New Roman"/>
                <w:color w:val="000000"/>
                <w:sz w:val="28"/>
                <w:lang w:val="en-US"/>
              </w:rPr>
            </w:pPr>
            <w:r w:rsidRPr="00903349">
              <w:rPr>
                <w:rFonts w:eastAsia="Times New Roman" w:cs="Times New Roman"/>
                <w:color w:val="000000"/>
                <w:lang w:val="en-US"/>
              </w:rPr>
              <w:t xml:space="preserve">C. </w:t>
            </w:r>
          </w:p>
        </w:tc>
        <w:tc>
          <w:tcPr>
            <w:tcW w:w="1325" w:type="dxa"/>
            <w:tcBorders>
              <w:top w:val="single" w:sz="4" w:space="0" w:color="000000"/>
              <w:left w:val="single" w:sz="4" w:space="0" w:color="000000"/>
              <w:bottom w:val="single" w:sz="4" w:space="0" w:color="000000"/>
              <w:right w:val="single" w:sz="4" w:space="0" w:color="000000"/>
            </w:tcBorders>
            <w:shd w:val="clear" w:color="auto" w:fill="auto"/>
          </w:tcPr>
          <w:p w14:paraId="3494CE63" w14:textId="77777777" w:rsidR="00903349" w:rsidRPr="00903349" w:rsidRDefault="00903349" w:rsidP="00903349">
            <w:pPr>
              <w:spacing w:line="259" w:lineRule="auto"/>
              <w:ind w:right="5"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14:paraId="4BBE8222" w14:textId="77777777" w:rsidR="00903349" w:rsidRPr="00903349" w:rsidRDefault="00903349" w:rsidP="00903349">
            <w:pPr>
              <w:spacing w:line="259" w:lineRule="auto"/>
              <w:ind w:right="57" w:firstLine="0"/>
              <w:jc w:val="center"/>
              <w:rPr>
                <w:rFonts w:eastAsia="Times New Roman" w:cs="Times New Roman"/>
                <w:color w:val="000000"/>
                <w:sz w:val="28"/>
                <w:lang w:val="en-US"/>
              </w:rPr>
            </w:pPr>
            <w:r w:rsidRPr="00903349">
              <w:rPr>
                <w:rFonts w:eastAsia="Times New Roman" w:cs="Times New Roman"/>
                <w:color w:val="000000"/>
                <w:lang w:val="en-US"/>
              </w:rPr>
              <w:t xml:space="preserve">D70 </w:t>
            </w:r>
          </w:p>
        </w:tc>
        <w:tc>
          <w:tcPr>
            <w:tcW w:w="1579" w:type="dxa"/>
            <w:tcBorders>
              <w:top w:val="single" w:sz="4" w:space="0" w:color="000000"/>
              <w:left w:val="single" w:sz="4" w:space="0" w:color="000000"/>
              <w:bottom w:val="single" w:sz="4" w:space="0" w:color="000000"/>
              <w:right w:val="single" w:sz="4" w:space="0" w:color="000000"/>
            </w:tcBorders>
            <w:shd w:val="clear" w:color="auto" w:fill="auto"/>
          </w:tcPr>
          <w:p w14:paraId="669327D8" w14:textId="77777777" w:rsidR="00903349" w:rsidRPr="00903349" w:rsidRDefault="00903349" w:rsidP="00903349">
            <w:pPr>
              <w:spacing w:line="259" w:lineRule="auto"/>
              <w:ind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808" w:type="dxa"/>
            <w:tcBorders>
              <w:top w:val="single" w:sz="4" w:space="0" w:color="000000"/>
              <w:left w:val="single" w:sz="4" w:space="0" w:color="000000"/>
              <w:bottom w:val="single" w:sz="4" w:space="0" w:color="000000"/>
              <w:right w:val="single" w:sz="4" w:space="0" w:color="000000"/>
            </w:tcBorders>
            <w:shd w:val="clear" w:color="auto" w:fill="auto"/>
          </w:tcPr>
          <w:p w14:paraId="366C6CF9" w14:textId="77777777" w:rsidR="00903349" w:rsidRPr="00903349" w:rsidRDefault="00903349" w:rsidP="00903349">
            <w:pPr>
              <w:spacing w:line="259" w:lineRule="auto"/>
              <w:ind w:right="7"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662" w:type="dxa"/>
            <w:tcBorders>
              <w:top w:val="single" w:sz="4" w:space="0" w:color="000000"/>
              <w:left w:val="single" w:sz="4" w:space="0" w:color="000000"/>
              <w:bottom w:val="single" w:sz="4" w:space="0" w:color="000000"/>
              <w:right w:val="single" w:sz="4" w:space="0" w:color="000000"/>
            </w:tcBorders>
            <w:shd w:val="clear" w:color="auto" w:fill="auto"/>
          </w:tcPr>
          <w:p w14:paraId="789D6EAF" w14:textId="77777777" w:rsidR="00903349" w:rsidRPr="00903349" w:rsidRDefault="00903349" w:rsidP="00903349">
            <w:pPr>
              <w:spacing w:line="259" w:lineRule="auto"/>
              <w:ind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058" w:type="dxa"/>
            <w:tcBorders>
              <w:top w:val="single" w:sz="4" w:space="0" w:color="000000"/>
              <w:left w:val="single" w:sz="4" w:space="0" w:color="000000"/>
              <w:bottom w:val="single" w:sz="4" w:space="0" w:color="000000"/>
              <w:right w:val="single" w:sz="4" w:space="0" w:color="000000"/>
            </w:tcBorders>
            <w:shd w:val="clear" w:color="auto" w:fill="auto"/>
          </w:tcPr>
          <w:p w14:paraId="4AAC34CC" w14:textId="77777777" w:rsidR="00903349" w:rsidRPr="00903349" w:rsidRDefault="00903349" w:rsidP="00903349">
            <w:pPr>
              <w:spacing w:line="259" w:lineRule="auto"/>
              <w:ind w:right="7"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4B724E73" w14:textId="77777777" w:rsidR="00903349" w:rsidRPr="00903349" w:rsidRDefault="00903349" w:rsidP="00903349">
            <w:pPr>
              <w:spacing w:line="259" w:lineRule="auto"/>
              <w:ind w:right="65" w:firstLine="0"/>
              <w:jc w:val="center"/>
              <w:rPr>
                <w:rFonts w:eastAsia="Times New Roman" w:cs="Times New Roman"/>
                <w:color w:val="000000"/>
                <w:sz w:val="28"/>
                <w:lang w:val="en-US"/>
              </w:rPr>
            </w:pPr>
            <w:r w:rsidRPr="00903349">
              <w:rPr>
                <w:rFonts w:eastAsia="Times New Roman" w:cs="Times New Roman"/>
                <w:color w:val="000000"/>
                <w:lang w:val="en-US"/>
              </w:rPr>
              <w:t xml:space="preserve">st19.037 </w:t>
            </w:r>
          </w:p>
        </w:tc>
      </w:tr>
    </w:tbl>
    <w:p w14:paraId="48680B89" w14:textId="77777777" w:rsidR="0091619C" w:rsidRDefault="0091619C" w:rsidP="0091619C">
      <w:pPr>
        <w:pStyle w:val="affffe"/>
      </w:pPr>
    </w:p>
    <w:p w14:paraId="3126984B" w14:textId="6C670CEF" w:rsidR="001F5637" w:rsidRPr="0024315C" w:rsidRDefault="001F5637" w:rsidP="006B5E5A">
      <w:pPr>
        <w:pStyle w:val="3"/>
        <w:rPr>
          <w:rFonts w:eastAsia="Calibri"/>
        </w:rPr>
      </w:pPr>
      <w:r w:rsidRPr="0024315C">
        <w:rPr>
          <w:rFonts w:eastAsia="Calibri"/>
        </w:rPr>
        <w:lastRenderedPageBreak/>
        <w:t xml:space="preserve">2.2. Справочник категорий возраста (столбец «Возраст» </w:t>
      </w:r>
      <w:proofErr w:type="spellStart"/>
      <w:r w:rsidRPr="0024315C">
        <w:rPr>
          <w:rFonts w:eastAsia="Calibri"/>
        </w:rPr>
        <w:t>группировщика</w:t>
      </w:r>
      <w:proofErr w:type="spellEnd"/>
      <w:r w:rsidRPr="0024315C">
        <w:rPr>
          <w:rFonts w:eastAsia="Calibri"/>
        </w:rPr>
        <w:t>)</w:t>
      </w:r>
    </w:p>
    <w:p w14:paraId="3B5E0ED6" w14:textId="77777777" w:rsidR="00903349" w:rsidRPr="00903349" w:rsidRDefault="00903349" w:rsidP="00903349">
      <w:pPr>
        <w:spacing w:line="259" w:lineRule="auto"/>
        <w:ind w:firstLine="0"/>
        <w:jc w:val="left"/>
        <w:rPr>
          <w:rFonts w:eastAsia="Times New Roman" w:cs="Times New Roman"/>
          <w:color w:val="000000"/>
          <w:sz w:val="28"/>
        </w:rPr>
      </w:pPr>
    </w:p>
    <w:tbl>
      <w:tblPr>
        <w:tblW w:w="9779" w:type="dxa"/>
        <w:tblInd w:w="-213" w:type="dxa"/>
        <w:tblCellMar>
          <w:top w:w="14" w:type="dxa"/>
          <w:left w:w="115" w:type="dxa"/>
          <w:right w:w="115" w:type="dxa"/>
        </w:tblCellMar>
        <w:tblLook w:val="04A0" w:firstRow="1" w:lastRow="0" w:firstColumn="1" w:lastColumn="0" w:noHBand="0" w:noVBand="1"/>
      </w:tblPr>
      <w:tblGrid>
        <w:gridCol w:w="1019"/>
        <w:gridCol w:w="8760"/>
      </w:tblGrid>
      <w:tr w:rsidR="00903349" w:rsidRPr="00903349" w14:paraId="3709CF60" w14:textId="77777777" w:rsidTr="00300B6B">
        <w:trPr>
          <w:trHeight w:val="615"/>
        </w:trPr>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BFB11" w14:textId="77777777" w:rsidR="00903349" w:rsidRPr="00903349" w:rsidRDefault="00903349" w:rsidP="00903349">
            <w:pPr>
              <w:spacing w:line="259" w:lineRule="auto"/>
              <w:ind w:left="1" w:firstLine="0"/>
              <w:jc w:val="center"/>
              <w:rPr>
                <w:rFonts w:eastAsia="Times New Roman" w:cs="Times New Roman"/>
                <w:color w:val="000000"/>
                <w:sz w:val="28"/>
                <w:lang w:val="en-US"/>
              </w:rPr>
            </w:pPr>
            <w:proofErr w:type="spellStart"/>
            <w:r w:rsidRPr="00903349">
              <w:rPr>
                <w:rFonts w:eastAsia="Times New Roman" w:cs="Times New Roman"/>
                <w:b/>
                <w:color w:val="000000"/>
                <w:lang w:val="en-US"/>
              </w:rPr>
              <w:t>Код</w:t>
            </w:r>
            <w:proofErr w:type="spellEnd"/>
            <w:r w:rsidRPr="00903349">
              <w:rPr>
                <w:rFonts w:eastAsia="Times New Roman" w:cs="Times New Roman"/>
                <w:b/>
                <w:color w:val="000000"/>
                <w:lang w:val="en-US"/>
              </w:rPr>
              <w:t xml:space="preserve"> </w:t>
            </w:r>
          </w:p>
        </w:tc>
        <w:tc>
          <w:tcPr>
            <w:tcW w:w="8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B6E0E" w14:textId="77777777" w:rsidR="00903349" w:rsidRPr="00903349" w:rsidRDefault="00903349" w:rsidP="00903349">
            <w:pPr>
              <w:spacing w:line="259" w:lineRule="auto"/>
              <w:ind w:right="1" w:firstLine="0"/>
              <w:jc w:val="center"/>
              <w:rPr>
                <w:rFonts w:eastAsia="Times New Roman" w:cs="Times New Roman"/>
                <w:color w:val="000000"/>
                <w:sz w:val="28"/>
                <w:lang w:val="en-US"/>
              </w:rPr>
            </w:pPr>
            <w:proofErr w:type="spellStart"/>
            <w:r w:rsidRPr="00903349">
              <w:rPr>
                <w:rFonts w:eastAsia="Times New Roman" w:cs="Times New Roman"/>
                <w:b/>
                <w:color w:val="000000"/>
                <w:lang w:val="en-US"/>
              </w:rPr>
              <w:t>Диапазон</w:t>
            </w:r>
            <w:proofErr w:type="spellEnd"/>
            <w:r w:rsidRPr="00903349">
              <w:rPr>
                <w:rFonts w:eastAsia="Times New Roman" w:cs="Times New Roman"/>
                <w:b/>
                <w:color w:val="000000"/>
                <w:lang w:val="en-US"/>
              </w:rPr>
              <w:t xml:space="preserve"> </w:t>
            </w:r>
            <w:proofErr w:type="spellStart"/>
            <w:r w:rsidRPr="00903349">
              <w:rPr>
                <w:rFonts w:eastAsia="Times New Roman" w:cs="Times New Roman"/>
                <w:b/>
                <w:color w:val="000000"/>
                <w:lang w:val="en-US"/>
              </w:rPr>
              <w:t>возраста</w:t>
            </w:r>
            <w:proofErr w:type="spellEnd"/>
            <w:r w:rsidRPr="00903349">
              <w:rPr>
                <w:rFonts w:eastAsia="Times New Roman" w:cs="Times New Roman"/>
                <w:b/>
                <w:color w:val="000000"/>
                <w:lang w:val="en-US"/>
              </w:rPr>
              <w:t xml:space="preserve"> </w:t>
            </w:r>
          </w:p>
        </w:tc>
      </w:tr>
      <w:tr w:rsidR="00903349" w:rsidRPr="00903349" w14:paraId="5A081B16" w14:textId="77777777" w:rsidTr="00300B6B">
        <w:trPr>
          <w:trHeight w:val="302"/>
        </w:trPr>
        <w:tc>
          <w:tcPr>
            <w:tcW w:w="1019" w:type="dxa"/>
            <w:tcBorders>
              <w:top w:val="single" w:sz="4" w:space="0" w:color="000000"/>
              <w:left w:val="single" w:sz="4" w:space="0" w:color="000000"/>
              <w:bottom w:val="single" w:sz="4" w:space="0" w:color="000000"/>
              <w:right w:val="single" w:sz="4" w:space="0" w:color="000000"/>
            </w:tcBorders>
            <w:shd w:val="clear" w:color="auto" w:fill="auto"/>
          </w:tcPr>
          <w:p w14:paraId="0E6569DF" w14:textId="77777777" w:rsidR="00903349" w:rsidRPr="00903349" w:rsidRDefault="00903349" w:rsidP="00903349">
            <w:pPr>
              <w:spacing w:line="259" w:lineRule="auto"/>
              <w:ind w:right="2" w:firstLine="0"/>
              <w:jc w:val="center"/>
              <w:rPr>
                <w:rFonts w:eastAsia="Times New Roman" w:cs="Times New Roman"/>
                <w:color w:val="000000"/>
                <w:sz w:val="28"/>
                <w:lang w:val="en-US"/>
              </w:rPr>
            </w:pPr>
            <w:r w:rsidRPr="00903349">
              <w:rPr>
                <w:rFonts w:eastAsia="Times New Roman" w:cs="Times New Roman"/>
                <w:color w:val="000000"/>
                <w:lang w:val="en-US"/>
              </w:rPr>
              <w:t xml:space="preserve">1 </w:t>
            </w:r>
          </w:p>
        </w:tc>
        <w:tc>
          <w:tcPr>
            <w:tcW w:w="8759" w:type="dxa"/>
            <w:tcBorders>
              <w:top w:val="single" w:sz="4" w:space="0" w:color="000000"/>
              <w:left w:val="single" w:sz="4" w:space="0" w:color="000000"/>
              <w:bottom w:val="single" w:sz="4" w:space="0" w:color="000000"/>
              <w:right w:val="single" w:sz="4" w:space="0" w:color="000000"/>
            </w:tcBorders>
            <w:shd w:val="clear" w:color="auto" w:fill="auto"/>
          </w:tcPr>
          <w:p w14:paraId="639B5B3D" w14:textId="77777777" w:rsidR="00903349" w:rsidRPr="00903349" w:rsidRDefault="00903349" w:rsidP="00903349">
            <w:pPr>
              <w:spacing w:line="259" w:lineRule="auto"/>
              <w:ind w:right="4"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от</w:t>
            </w:r>
            <w:proofErr w:type="spellEnd"/>
            <w:r w:rsidRPr="00903349">
              <w:rPr>
                <w:rFonts w:eastAsia="Times New Roman" w:cs="Times New Roman"/>
                <w:color w:val="000000"/>
                <w:lang w:val="en-US"/>
              </w:rPr>
              <w:t xml:space="preserve"> 0 </w:t>
            </w:r>
            <w:proofErr w:type="spellStart"/>
            <w:r w:rsidRPr="00903349">
              <w:rPr>
                <w:rFonts w:eastAsia="Times New Roman" w:cs="Times New Roman"/>
                <w:color w:val="000000"/>
                <w:lang w:val="en-US"/>
              </w:rPr>
              <w:t>до</w:t>
            </w:r>
            <w:proofErr w:type="spellEnd"/>
            <w:r w:rsidRPr="00903349">
              <w:rPr>
                <w:rFonts w:eastAsia="Times New Roman" w:cs="Times New Roman"/>
                <w:color w:val="000000"/>
                <w:lang w:val="en-US"/>
              </w:rPr>
              <w:t xml:space="preserve"> 28 </w:t>
            </w:r>
            <w:proofErr w:type="spellStart"/>
            <w:r w:rsidRPr="00903349">
              <w:rPr>
                <w:rFonts w:eastAsia="Times New Roman" w:cs="Times New Roman"/>
                <w:color w:val="000000"/>
                <w:lang w:val="en-US"/>
              </w:rPr>
              <w:t>дней</w:t>
            </w:r>
            <w:proofErr w:type="spellEnd"/>
            <w:r w:rsidRPr="00903349">
              <w:rPr>
                <w:rFonts w:eastAsia="Times New Roman" w:cs="Times New Roman"/>
                <w:color w:val="000000"/>
                <w:lang w:val="en-US"/>
              </w:rPr>
              <w:t xml:space="preserve"> </w:t>
            </w:r>
          </w:p>
        </w:tc>
      </w:tr>
      <w:tr w:rsidR="00903349" w:rsidRPr="00903349" w14:paraId="058862B9" w14:textId="77777777" w:rsidTr="00300B6B">
        <w:trPr>
          <w:trHeight w:val="302"/>
        </w:trPr>
        <w:tc>
          <w:tcPr>
            <w:tcW w:w="1019" w:type="dxa"/>
            <w:tcBorders>
              <w:top w:val="single" w:sz="4" w:space="0" w:color="000000"/>
              <w:left w:val="single" w:sz="4" w:space="0" w:color="000000"/>
              <w:bottom w:val="single" w:sz="4" w:space="0" w:color="000000"/>
              <w:right w:val="single" w:sz="4" w:space="0" w:color="000000"/>
            </w:tcBorders>
            <w:shd w:val="clear" w:color="auto" w:fill="auto"/>
          </w:tcPr>
          <w:p w14:paraId="0403F25D" w14:textId="77777777" w:rsidR="00903349" w:rsidRPr="00903349" w:rsidRDefault="00903349" w:rsidP="00903349">
            <w:pPr>
              <w:spacing w:line="259" w:lineRule="auto"/>
              <w:ind w:right="2" w:firstLine="0"/>
              <w:jc w:val="center"/>
              <w:rPr>
                <w:rFonts w:eastAsia="Times New Roman" w:cs="Times New Roman"/>
                <w:color w:val="000000"/>
                <w:sz w:val="28"/>
                <w:lang w:val="en-US"/>
              </w:rPr>
            </w:pPr>
            <w:r w:rsidRPr="00903349">
              <w:rPr>
                <w:rFonts w:eastAsia="Times New Roman" w:cs="Times New Roman"/>
                <w:color w:val="000000"/>
                <w:lang w:val="en-US"/>
              </w:rPr>
              <w:t xml:space="preserve">2 </w:t>
            </w:r>
          </w:p>
        </w:tc>
        <w:tc>
          <w:tcPr>
            <w:tcW w:w="8759" w:type="dxa"/>
            <w:tcBorders>
              <w:top w:val="single" w:sz="4" w:space="0" w:color="000000"/>
              <w:left w:val="single" w:sz="4" w:space="0" w:color="000000"/>
              <w:bottom w:val="single" w:sz="4" w:space="0" w:color="000000"/>
              <w:right w:val="single" w:sz="4" w:space="0" w:color="000000"/>
            </w:tcBorders>
            <w:shd w:val="clear" w:color="auto" w:fill="auto"/>
          </w:tcPr>
          <w:p w14:paraId="26758552" w14:textId="77777777" w:rsidR="00903349" w:rsidRPr="00903349" w:rsidRDefault="00903349" w:rsidP="00903349">
            <w:pPr>
              <w:spacing w:line="259" w:lineRule="auto"/>
              <w:ind w:right="4"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от</w:t>
            </w:r>
            <w:proofErr w:type="spellEnd"/>
            <w:r w:rsidRPr="00903349">
              <w:rPr>
                <w:rFonts w:eastAsia="Times New Roman" w:cs="Times New Roman"/>
                <w:color w:val="000000"/>
                <w:lang w:val="en-US"/>
              </w:rPr>
              <w:t xml:space="preserve"> 29 </w:t>
            </w:r>
            <w:proofErr w:type="spellStart"/>
            <w:r w:rsidRPr="00903349">
              <w:rPr>
                <w:rFonts w:eastAsia="Times New Roman" w:cs="Times New Roman"/>
                <w:color w:val="000000"/>
                <w:lang w:val="en-US"/>
              </w:rPr>
              <w:t>до</w:t>
            </w:r>
            <w:proofErr w:type="spellEnd"/>
            <w:r w:rsidRPr="00903349">
              <w:rPr>
                <w:rFonts w:eastAsia="Times New Roman" w:cs="Times New Roman"/>
                <w:color w:val="000000"/>
                <w:lang w:val="en-US"/>
              </w:rPr>
              <w:t xml:space="preserve"> 90 </w:t>
            </w:r>
            <w:proofErr w:type="spellStart"/>
            <w:r w:rsidRPr="00903349">
              <w:rPr>
                <w:rFonts w:eastAsia="Times New Roman" w:cs="Times New Roman"/>
                <w:color w:val="000000"/>
                <w:lang w:val="en-US"/>
              </w:rPr>
              <w:t>дней</w:t>
            </w:r>
            <w:proofErr w:type="spellEnd"/>
            <w:r w:rsidRPr="00903349">
              <w:rPr>
                <w:rFonts w:eastAsia="Times New Roman" w:cs="Times New Roman"/>
                <w:color w:val="000000"/>
                <w:lang w:val="en-US"/>
              </w:rPr>
              <w:t xml:space="preserve"> </w:t>
            </w:r>
          </w:p>
        </w:tc>
      </w:tr>
      <w:tr w:rsidR="00903349" w:rsidRPr="00903349" w14:paraId="25696A49" w14:textId="77777777" w:rsidTr="00300B6B">
        <w:trPr>
          <w:trHeight w:val="300"/>
        </w:trPr>
        <w:tc>
          <w:tcPr>
            <w:tcW w:w="1019" w:type="dxa"/>
            <w:tcBorders>
              <w:top w:val="single" w:sz="4" w:space="0" w:color="000000"/>
              <w:left w:val="single" w:sz="4" w:space="0" w:color="000000"/>
              <w:bottom w:val="single" w:sz="4" w:space="0" w:color="000000"/>
              <w:right w:val="single" w:sz="4" w:space="0" w:color="000000"/>
            </w:tcBorders>
            <w:shd w:val="clear" w:color="auto" w:fill="auto"/>
          </w:tcPr>
          <w:p w14:paraId="5C401511" w14:textId="77777777" w:rsidR="00903349" w:rsidRPr="00903349" w:rsidRDefault="00903349" w:rsidP="00903349">
            <w:pPr>
              <w:spacing w:line="259" w:lineRule="auto"/>
              <w:ind w:right="2" w:firstLine="0"/>
              <w:jc w:val="center"/>
              <w:rPr>
                <w:rFonts w:eastAsia="Times New Roman" w:cs="Times New Roman"/>
                <w:color w:val="000000"/>
                <w:sz w:val="28"/>
                <w:lang w:val="en-US"/>
              </w:rPr>
            </w:pPr>
            <w:r w:rsidRPr="00903349">
              <w:rPr>
                <w:rFonts w:eastAsia="Times New Roman" w:cs="Times New Roman"/>
                <w:color w:val="000000"/>
                <w:lang w:val="en-US"/>
              </w:rPr>
              <w:t xml:space="preserve">3 </w:t>
            </w:r>
          </w:p>
        </w:tc>
        <w:tc>
          <w:tcPr>
            <w:tcW w:w="8759" w:type="dxa"/>
            <w:tcBorders>
              <w:top w:val="single" w:sz="4" w:space="0" w:color="000000"/>
              <w:left w:val="single" w:sz="4" w:space="0" w:color="000000"/>
              <w:bottom w:val="single" w:sz="4" w:space="0" w:color="000000"/>
              <w:right w:val="single" w:sz="4" w:space="0" w:color="000000"/>
            </w:tcBorders>
            <w:shd w:val="clear" w:color="auto" w:fill="auto"/>
          </w:tcPr>
          <w:p w14:paraId="2175206B" w14:textId="77777777" w:rsidR="00903349" w:rsidRPr="00903349" w:rsidRDefault="00903349" w:rsidP="00903349">
            <w:pPr>
              <w:spacing w:line="259" w:lineRule="auto"/>
              <w:ind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от</w:t>
            </w:r>
            <w:proofErr w:type="spellEnd"/>
            <w:r w:rsidRPr="00903349">
              <w:rPr>
                <w:rFonts w:eastAsia="Times New Roman" w:cs="Times New Roman"/>
                <w:color w:val="000000"/>
                <w:lang w:val="en-US"/>
              </w:rPr>
              <w:t xml:space="preserve"> 91 </w:t>
            </w:r>
            <w:proofErr w:type="spellStart"/>
            <w:r w:rsidRPr="00903349">
              <w:rPr>
                <w:rFonts w:eastAsia="Times New Roman" w:cs="Times New Roman"/>
                <w:color w:val="000000"/>
                <w:lang w:val="en-US"/>
              </w:rPr>
              <w:t>дня</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до</w:t>
            </w:r>
            <w:proofErr w:type="spellEnd"/>
            <w:r w:rsidRPr="00903349">
              <w:rPr>
                <w:rFonts w:eastAsia="Times New Roman" w:cs="Times New Roman"/>
                <w:color w:val="000000"/>
                <w:lang w:val="en-US"/>
              </w:rPr>
              <w:t xml:space="preserve"> 1 </w:t>
            </w:r>
            <w:proofErr w:type="spellStart"/>
            <w:r w:rsidRPr="00903349">
              <w:rPr>
                <w:rFonts w:eastAsia="Times New Roman" w:cs="Times New Roman"/>
                <w:color w:val="000000"/>
                <w:lang w:val="en-US"/>
              </w:rPr>
              <w:t>года</w:t>
            </w:r>
            <w:proofErr w:type="spellEnd"/>
            <w:r w:rsidRPr="00903349">
              <w:rPr>
                <w:rFonts w:eastAsia="Times New Roman" w:cs="Times New Roman"/>
                <w:color w:val="000000"/>
                <w:lang w:val="en-US"/>
              </w:rPr>
              <w:t xml:space="preserve"> </w:t>
            </w:r>
          </w:p>
        </w:tc>
      </w:tr>
      <w:tr w:rsidR="00903349" w:rsidRPr="00903349" w14:paraId="102ED70E" w14:textId="77777777" w:rsidTr="00300B6B">
        <w:trPr>
          <w:trHeight w:val="302"/>
        </w:trPr>
        <w:tc>
          <w:tcPr>
            <w:tcW w:w="1019" w:type="dxa"/>
            <w:tcBorders>
              <w:top w:val="single" w:sz="4" w:space="0" w:color="000000"/>
              <w:left w:val="single" w:sz="4" w:space="0" w:color="000000"/>
              <w:bottom w:val="single" w:sz="4" w:space="0" w:color="000000"/>
              <w:right w:val="single" w:sz="4" w:space="0" w:color="000000"/>
            </w:tcBorders>
            <w:shd w:val="clear" w:color="auto" w:fill="auto"/>
          </w:tcPr>
          <w:p w14:paraId="581F3BF3" w14:textId="77777777" w:rsidR="00903349" w:rsidRPr="00903349" w:rsidRDefault="00903349" w:rsidP="00903349">
            <w:pPr>
              <w:spacing w:line="259" w:lineRule="auto"/>
              <w:ind w:right="2" w:firstLine="0"/>
              <w:jc w:val="center"/>
              <w:rPr>
                <w:rFonts w:eastAsia="Times New Roman" w:cs="Times New Roman"/>
                <w:color w:val="000000"/>
                <w:sz w:val="28"/>
                <w:lang w:val="en-US"/>
              </w:rPr>
            </w:pPr>
            <w:r w:rsidRPr="00903349">
              <w:rPr>
                <w:rFonts w:eastAsia="Times New Roman" w:cs="Times New Roman"/>
                <w:color w:val="000000"/>
                <w:lang w:val="en-US"/>
              </w:rPr>
              <w:t xml:space="preserve">4 </w:t>
            </w:r>
          </w:p>
        </w:tc>
        <w:tc>
          <w:tcPr>
            <w:tcW w:w="8759" w:type="dxa"/>
            <w:tcBorders>
              <w:top w:val="single" w:sz="4" w:space="0" w:color="000000"/>
              <w:left w:val="single" w:sz="4" w:space="0" w:color="000000"/>
              <w:bottom w:val="single" w:sz="4" w:space="0" w:color="000000"/>
              <w:right w:val="single" w:sz="4" w:space="0" w:color="000000"/>
            </w:tcBorders>
            <w:shd w:val="clear" w:color="auto" w:fill="auto"/>
          </w:tcPr>
          <w:p w14:paraId="414BB36B" w14:textId="77777777" w:rsidR="00903349" w:rsidRPr="00903349" w:rsidRDefault="00903349" w:rsidP="00903349">
            <w:pPr>
              <w:spacing w:line="259" w:lineRule="auto"/>
              <w:ind w:right="1"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от</w:t>
            </w:r>
            <w:proofErr w:type="spellEnd"/>
            <w:r w:rsidRPr="00903349">
              <w:rPr>
                <w:rFonts w:eastAsia="Times New Roman" w:cs="Times New Roman"/>
                <w:color w:val="000000"/>
                <w:lang w:val="en-US"/>
              </w:rPr>
              <w:t xml:space="preserve"> 0 </w:t>
            </w:r>
            <w:proofErr w:type="spellStart"/>
            <w:r w:rsidRPr="00903349">
              <w:rPr>
                <w:rFonts w:eastAsia="Times New Roman" w:cs="Times New Roman"/>
                <w:color w:val="000000"/>
                <w:lang w:val="en-US"/>
              </w:rPr>
              <w:t>дней</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до</w:t>
            </w:r>
            <w:proofErr w:type="spellEnd"/>
            <w:r w:rsidRPr="00903349">
              <w:rPr>
                <w:rFonts w:eastAsia="Times New Roman" w:cs="Times New Roman"/>
                <w:color w:val="000000"/>
                <w:lang w:val="en-US"/>
              </w:rPr>
              <w:t xml:space="preserve"> 2 </w:t>
            </w:r>
            <w:proofErr w:type="spellStart"/>
            <w:r w:rsidRPr="00903349">
              <w:rPr>
                <w:rFonts w:eastAsia="Times New Roman" w:cs="Times New Roman"/>
                <w:color w:val="000000"/>
                <w:lang w:val="en-US"/>
              </w:rPr>
              <w:t>лет</w:t>
            </w:r>
            <w:proofErr w:type="spellEnd"/>
            <w:r w:rsidRPr="00903349">
              <w:rPr>
                <w:rFonts w:eastAsia="Times New Roman" w:cs="Times New Roman"/>
                <w:color w:val="000000"/>
                <w:lang w:val="en-US"/>
              </w:rPr>
              <w:t xml:space="preserve"> </w:t>
            </w:r>
          </w:p>
        </w:tc>
      </w:tr>
      <w:tr w:rsidR="00903349" w:rsidRPr="00903349" w14:paraId="4175F9AB" w14:textId="77777777" w:rsidTr="00300B6B">
        <w:trPr>
          <w:trHeight w:val="302"/>
        </w:trPr>
        <w:tc>
          <w:tcPr>
            <w:tcW w:w="1019" w:type="dxa"/>
            <w:tcBorders>
              <w:top w:val="single" w:sz="4" w:space="0" w:color="000000"/>
              <w:left w:val="single" w:sz="4" w:space="0" w:color="000000"/>
              <w:bottom w:val="single" w:sz="4" w:space="0" w:color="000000"/>
              <w:right w:val="single" w:sz="4" w:space="0" w:color="000000"/>
            </w:tcBorders>
            <w:shd w:val="clear" w:color="auto" w:fill="auto"/>
          </w:tcPr>
          <w:p w14:paraId="6FFCFCFD" w14:textId="77777777" w:rsidR="00903349" w:rsidRPr="00903349" w:rsidRDefault="00903349" w:rsidP="00903349">
            <w:pPr>
              <w:spacing w:line="259" w:lineRule="auto"/>
              <w:ind w:right="2" w:firstLine="0"/>
              <w:jc w:val="center"/>
              <w:rPr>
                <w:rFonts w:eastAsia="Times New Roman" w:cs="Times New Roman"/>
                <w:color w:val="000000"/>
                <w:sz w:val="28"/>
                <w:lang w:val="en-US"/>
              </w:rPr>
            </w:pPr>
            <w:r w:rsidRPr="00903349">
              <w:rPr>
                <w:rFonts w:eastAsia="Times New Roman" w:cs="Times New Roman"/>
                <w:color w:val="000000"/>
                <w:lang w:val="en-US"/>
              </w:rPr>
              <w:t xml:space="preserve">5 </w:t>
            </w:r>
          </w:p>
        </w:tc>
        <w:tc>
          <w:tcPr>
            <w:tcW w:w="8759" w:type="dxa"/>
            <w:tcBorders>
              <w:top w:val="single" w:sz="4" w:space="0" w:color="000000"/>
              <w:left w:val="single" w:sz="4" w:space="0" w:color="000000"/>
              <w:bottom w:val="single" w:sz="4" w:space="0" w:color="000000"/>
              <w:right w:val="single" w:sz="4" w:space="0" w:color="000000"/>
            </w:tcBorders>
            <w:shd w:val="clear" w:color="auto" w:fill="auto"/>
          </w:tcPr>
          <w:p w14:paraId="57826BFF" w14:textId="77777777" w:rsidR="00903349" w:rsidRPr="00903349" w:rsidRDefault="00903349" w:rsidP="00903349">
            <w:pPr>
              <w:spacing w:line="259" w:lineRule="auto"/>
              <w:ind w:right="1"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от</w:t>
            </w:r>
            <w:proofErr w:type="spellEnd"/>
            <w:r w:rsidRPr="00903349">
              <w:rPr>
                <w:rFonts w:eastAsia="Times New Roman" w:cs="Times New Roman"/>
                <w:color w:val="000000"/>
                <w:lang w:val="en-US"/>
              </w:rPr>
              <w:t xml:space="preserve"> 0 </w:t>
            </w:r>
            <w:proofErr w:type="spellStart"/>
            <w:r w:rsidRPr="00903349">
              <w:rPr>
                <w:rFonts w:eastAsia="Times New Roman" w:cs="Times New Roman"/>
                <w:color w:val="000000"/>
                <w:lang w:val="en-US"/>
              </w:rPr>
              <w:t>дней</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до</w:t>
            </w:r>
            <w:proofErr w:type="spellEnd"/>
            <w:r w:rsidRPr="00903349">
              <w:rPr>
                <w:rFonts w:eastAsia="Times New Roman" w:cs="Times New Roman"/>
                <w:color w:val="000000"/>
                <w:lang w:val="en-US"/>
              </w:rPr>
              <w:t xml:space="preserve"> 18 </w:t>
            </w:r>
            <w:proofErr w:type="spellStart"/>
            <w:r w:rsidRPr="00903349">
              <w:rPr>
                <w:rFonts w:eastAsia="Times New Roman" w:cs="Times New Roman"/>
                <w:color w:val="000000"/>
                <w:lang w:val="en-US"/>
              </w:rPr>
              <w:t>лет</w:t>
            </w:r>
            <w:proofErr w:type="spellEnd"/>
            <w:r w:rsidRPr="00903349">
              <w:rPr>
                <w:rFonts w:eastAsia="Times New Roman" w:cs="Times New Roman"/>
                <w:color w:val="000000"/>
                <w:lang w:val="en-US"/>
              </w:rPr>
              <w:t xml:space="preserve"> </w:t>
            </w:r>
          </w:p>
        </w:tc>
      </w:tr>
      <w:tr w:rsidR="00903349" w:rsidRPr="00903349" w14:paraId="1AAAD490" w14:textId="77777777" w:rsidTr="00300B6B">
        <w:trPr>
          <w:trHeight w:val="302"/>
        </w:trPr>
        <w:tc>
          <w:tcPr>
            <w:tcW w:w="1019" w:type="dxa"/>
            <w:tcBorders>
              <w:top w:val="single" w:sz="4" w:space="0" w:color="000000"/>
              <w:left w:val="single" w:sz="4" w:space="0" w:color="000000"/>
              <w:bottom w:val="single" w:sz="4" w:space="0" w:color="000000"/>
              <w:right w:val="single" w:sz="4" w:space="0" w:color="000000"/>
            </w:tcBorders>
            <w:shd w:val="clear" w:color="auto" w:fill="auto"/>
          </w:tcPr>
          <w:p w14:paraId="65F7DB67" w14:textId="77777777" w:rsidR="00903349" w:rsidRPr="00903349" w:rsidRDefault="00903349" w:rsidP="00903349">
            <w:pPr>
              <w:spacing w:line="259" w:lineRule="auto"/>
              <w:ind w:right="2" w:firstLine="0"/>
              <w:jc w:val="center"/>
              <w:rPr>
                <w:rFonts w:eastAsia="Times New Roman" w:cs="Times New Roman"/>
                <w:color w:val="000000"/>
                <w:sz w:val="28"/>
                <w:lang w:val="en-US"/>
              </w:rPr>
            </w:pPr>
            <w:r w:rsidRPr="00903349">
              <w:rPr>
                <w:rFonts w:eastAsia="Times New Roman" w:cs="Times New Roman"/>
                <w:color w:val="000000"/>
                <w:lang w:val="en-US"/>
              </w:rPr>
              <w:t xml:space="preserve">6 </w:t>
            </w:r>
          </w:p>
        </w:tc>
        <w:tc>
          <w:tcPr>
            <w:tcW w:w="8759" w:type="dxa"/>
            <w:tcBorders>
              <w:top w:val="single" w:sz="4" w:space="0" w:color="000000"/>
              <w:left w:val="single" w:sz="4" w:space="0" w:color="000000"/>
              <w:bottom w:val="single" w:sz="4" w:space="0" w:color="000000"/>
              <w:right w:val="single" w:sz="4" w:space="0" w:color="000000"/>
            </w:tcBorders>
            <w:shd w:val="clear" w:color="auto" w:fill="auto"/>
          </w:tcPr>
          <w:p w14:paraId="70A8E6CA" w14:textId="77777777" w:rsidR="00903349" w:rsidRPr="00903349" w:rsidRDefault="00903349" w:rsidP="00903349">
            <w:pPr>
              <w:spacing w:line="259" w:lineRule="auto"/>
              <w:ind w:right="6"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старше</w:t>
            </w:r>
            <w:proofErr w:type="spellEnd"/>
            <w:r w:rsidRPr="00903349">
              <w:rPr>
                <w:rFonts w:eastAsia="Times New Roman" w:cs="Times New Roman"/>
                <w:color w:val="000000"/>
                <w:lang w:val="en-US"/>
              </w:rPr>
              <w:t xml:space="preserve"> 18 </w:t>
            </w:r>
            <w:proofErr w:type="spellStart"/>
            <w:r w:rsidRPr="00903349">
              <w:rPr>
                <w:rFonts w:eastAsia="Times New Roman" w:cs="Times New Roman"/>
                <w:color w:val="000000"/>
                <w:lang w:val="en-US"/>
              </w:rPr>
              <w:t>лет</w:t>
            </w:r>
            <w:proofErr w:type="spellEnd"/>
            <w:r w:rsidRPr="00903349">
              <w:rPr>
                <w:rFonts w:eastAsia="Times New Roman" w:cs="Times New Roman"/>
                <w:color w:val="000000"/>
                <w:lang w:val="en-US"/>
              </w:rPr>
              <w:t xml:space="preserve"> </w:t>
            </w:r>
          </w:p>
        </w:tc>
      </w:tr>
      <w:tr w:rsidR="00903349" w:rsidRPr="00903349" w14:paraId="6852A02A" w14:textId="77777777" w:rsidTr="00300B6B">
        <w:trPr>
          <w:trHeight w:val="302"/>
        </w:trPr>
        <w:tc>
          <w:tcPr>
            <w:tcW w:w="1019" w:type="dxa"/>
            <w:tcBorders>
              <w:top w:val="single" w:sz="4" w:space="0" w:color="000000"/>
              <w:left w:val="single" w:sz="4" w:space="0" w:color="000000"/>
              <w:bottom w:val="single" w:sz="4" w:space="0" w:color="000000"/>
              <w:right w:val="single" w:sz="4" w:space="0" w:color="000000"/>
            </w:tcBorders>
            <w:shd w:val="clear" w:color="auto" w:fill="auto"/>
          </w:tcPr>
          <w:p w14:paraId="26A9517C" w14:textId="77777777" w:rsidR="00903349" w:rsidRPr="00903349" w:rsidRDefault="00903349" w:rsidP="00903349">
            <w:pPr>
              <w:spacing w:line="259" w:lineRule="auto"/>
              <w:ind w:right="2" w:firstLine="0"/>
              <w:jc w:val="center"/>
              <w:rPr>
                <w:rFonts w:eastAsia="Times New Roman" w:cs="Times New Roman"/>
                <w:color w:val="000000"/>
                <w:sz w:val="28"/>
                <w:lang w:val="en-US"/>
              </w:rPr>
            </w:pPr>
            <w:r w:rsidRPr="00903349">
              <w:rPr>
                <w:rFonts w:eastAsia="Times New Roman" w:cs="Times New Roman"/>
                <w:color w:val="000000"/>
                <w:lang w:val="en-US"/>
              </w:rPr>
              <w:t xml:space="preserve">7 </w:t>
            </w:r>
          </w:p>
        </w:tc>
        <w:tc>
          <w:tcPr>
            <w:tcW w:w="8759" w:type="dxa"/>
            <w:tcBorders>
              <w:top w:val="single" w:sz="4" w:space="0" w:color="000000"/>
              <w:left w:val="single" w:sz="4" w:space="0" w:color="000000"/>
              <w:bottom w:val="single" w:sz="4" w:space="0" w:color="000000"/>
              <w:right w:val="single" w:sz="4" w:space="0" w:color="000000"/>
            </w:tcBorders>
            <w:shd w:val="clear" w:color="auto" w:fill="auto"/>
          </w:tcPr>
          <w:p w14:paraId="48A7CC3A" w14:textId="77777777" w:rsidR="00903349" w:rsidRPr="00903349" w:rsidRDefault="00903349" w:rsidP="00903349">
            <w:pPr>
              <w:spacing w:line="259" w:lineRule="auto"/>
              <w:ind w:right="5"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от</w:t>
            </w:r>
            <w:proofErr w:type="spellEnd"/>
            <w:r w:rsidRPr="00903349">
              <w:rPr>
                <w:rFonts w:eastAsia="Times New Roman" w:cs="Times New Roman"/>
                <w:color w:val="000000"/>
                <w:lang w:val="en-US"/>
              </w:rPr>
              <w:t xml:space="preserve"> 0 </w:t>
            </w:r>
            <w:proofErr w:type="spellStart"/>
            <w:r w:rsidRPr="00903349">
              <w:rPr>
                <w:rFonts w:eastAsia="Times New Roman" w:cs="Times New Roman"/>
                <w:color w:val="000000"/>
                <w:lang w:val="en-US"/>
              </w:rPr>
              <w:t>до</w:t>
            </w:r>
            <w:proofErr w:type="spellEnd"/>
            <w:r w:rsidRPr="00903349">
              <w:rPr>
                <w:rFonts w:eastAsia="Times New Roman" w:cs="Times New Roman"/>
                <w:color w:val="000000"/>
                <w:lang w:val="en-US"/>
              </w:rPr>
              <w:t xml:space="preserve"> 21 </w:t>
            </w:r>
            <w:proofErr w:type="spellStart"/>
            <w:r w:rsidRPr="00903349">
              <w:rPr>
                <w:rFonts w:eastAsia="Times New Roman" w:cs="Times New Roman"/>
                <w:color w:val="000000"/>
                <w:lang w:val="en-US"/>
              </w:rPr>
              <w:t>года</w:t>
            </w:r>
            <w:proofErr w:type="spellEnd"/>
            <w:r w:rsidRPr="00903349">
              <w:rPr>
                <w:rFonts w:eastAsia="Times New Roman" w:cs="Times New Roman"/>
                <w:color w:val="000000"/>
                <w:lang w:val="en-US"/>
              </w:rPr>
              <w:t xml:space="preserve"> </w:t>
            </w:r>
          </w:p>
        </w:tc>
      </w:tr>
    </w:tbl>
    <w:p w14:paraId="44D755F5" w14:textId="77777777" w:rsidR="00903349" w:rsidRPr="00903349" w:rsidRDefault="00903349" w:rsidP="00903349">
      <w:pPr>
        <w:spacing w:line="259" w:lineRule="auto"/>
        <w:ind w:firstLine="0"/>
        <w:jc w:val="left"/>
        <w:rPr>
          <w:rFonts w:eastAsia="Times New Roman" w:cs="Times New Roman"/>
          <w:color w:val="000000"/>
          <w:sz w:val="28"/>
          <w:lang w:val="en-US"/>
        </w:rPr>
      </w:pPr>
      <w:r w:rsidRPr="00903349">
        <w:rPr>
          <w:rFonts w:eastAsia="Times New Roman" w:cs="Times New Roman"/>
          <w:color w:val="000000"/>
          <w:sz w:val="28"/>
          <w:lang w:val="en-US"/>
        </w:rPr>
        <w:t xml:space="preserve"> </w:t>
      </w:r>
    </w:p>
    <w:p w14:paraId="140964A9" w14:textId="77777777" w:rsidR="00903349" w:rsidRPr="00903349" w:rsidRDefault="00903349" w:rsidP="00903349">
      <w:pPr>
        <w:spacing w:after="106" w:line="249" w:lineRule="auto"/>
        <w:ind w:left="-15" w:right="15" w:firstLine="556"/>
        <w:rPr>
          <w:rFonts w:eastAsia="Times New Roman" w:cs="Times New Roman"/>
          <w:color w:val="000000"/>
          <w:sz w:val="28"/>
        </w:rPr>
      </w:pPr>
      <w:r w:rsidRPr="00903349">
        <w:rPr>
          <w:rFonts w:eastAsia="Times New Roman" w:cs="Times New Roman"/>
          <w:color w:val="000000"/>
          <w:sz w:val="28"/>
        </w:rPr>
        <w:t xml:space="preserve">Категории возраста применяются в четырех аспектах, не предполагающих одновременное (совместное) использование всех категорий возраста для классификации случаев в одни и те же КСГ. </w:t>
      </w:r>
    </w:p>
    <w:p w14:paraId="476753E7" w14:textId="77777777" w:rsidR="00903349" w:rsidRPr="00903349" w:rsidRDefault="00903349" w:rsidP="00903349">
      <w:pPr>
        <w:spacing w:after="5" w:line="249" w:lineRule="auto"/>
        <w:ind w:left="-15" w:right="15" w:firstLine="556"/>
        <w:rPr>
          <w:rFonts w:eastAsia="Times New Roman" w:cs="Times New Roman"/>
          <w:color w:val="000000"/>
          <w:sz w:val="28"/>
        </w:rPr>
      </w:pPr>
      <w:r w:rsidRPr="00903349">
        <w:rPr>
          <w:rFonts w:eastAsia="Times New Roman" w:cs="Times New Roman"/>
          <w:b/>
          <w:i/>
          <w:color w:val="000000"/>
          <w:sz w:val="28"/>
        </w:rPr>
        <w:t>1-й аспект применения</w:t>
      </w:r>
      <w:r w:rsidRPr="00903349">
        <w:rPr>
          <w:rFonts w:eastAsia="Times New Roman" w:cs="Times New Roman"/>
          <w:color w:val="000000"/>
          <w:sz w:val="28"/>
        </w:rPr>
        <w:t xml:space="preserve">: диапазоны 1-3 используются для классификации случаев в КСГ </w:t>
      </w:r>
      <w:r w:rsidRPr="00903349">
        <w:rPr>
          <w:rFonts w:eastAsia="Times New Roman" w:cs="Times New Roman"/>
          <w:color w:val="000000"/>
          <w:sz w:val="28"/>
          <w:lang w:val="en-US"/>
        </w:rPr>
        <w:t>st</w:t>
      </w:r>
      <w:r w:rsidRPr="00903349">
        <w:rPr>
          <w:rFonts w:eastAsia="Times New Roman" w:cs="Times New Roman"/>
          <w:color w:val="000000"/>
          <w:sz w:val="28"/>
        </w:rPr>
        <w:t xml:space="preserve">10.001 «Детская хирургия (уровень 1)», КСГ </w:t>
      </w:r>
      <w:r w:rsidRPr="00903349">
        <w:rPr>
          <w:rFonts w:eastAsia="Times New Roman" w:cs="Times New Roman"/>
          <w:color w:val="000000"/>
          <w:sz w:val="28"/>
          <w:lang w:val="en-US"/>
        </w:rPr>
        <w:t>st</w:t>
      </w:r>
      <w:r w:rsidRPr="00903349">
        <w:rPr>
          <w:rFonts w:eastAsia="Times New Roman" w:cs="Times New Roman"/>
          <w:color w:val="000000"/>
          <w:sz w:val="28"/>
        </w:rPr>
        <w:t xml:space="preserve">10.002 «Детская хирургия (уровень 2)» и </w:t>
      </w:r>
      <w:r w:rsidRPr="00903349">
        <w:rPr>
          <w:rFonts w:eastAsia="Times New Roman" w:cs="Times New Roman"/>
          <w:color w:val="000000"/>
          <w:sz w:val="28"/>
          <w:lang w:val="en-US"/>
        </w:rPr>
        <w:t>st</w:t>
      </w:r>
      <w:r w:rsidRPr="00903349">
        <w:rPr>
          <w:rFonts w:eastAsia="Times New Roman" w:cs="Times New Roman"/>
          <w:color w:val="000000"/>
          <w:sz w:val="28"/>
        </w:rPr>
        <w:t xml:space="preserve">17.003 «Лечение новорожденных с тяжелой патологией с применением аппаратных методов поддержки или замещения витальных функций»: </w:t>
      </w:r>
    </w:p>
    <w:p w14:paraId="620A9AB6" w14:textId="77777777" w:rsidR="00903349" w:rsidRPr="00903349" w:rsidRDefault="00903349" w:rsidP="00903349">
      <w:pPr>
        <w:numPr>
          <w:ilvl w:val="0"/>
          <w:numId w:val="12"/>
        </w:numPr>
        <w:spacing w:after="5" w:line="249" w:lineRule="auto"/>
        <w:ind w:right="15"/>
        <w:rPr>
          <w:rFonts w:eastAsia="Times New Roman" w:cs="Times New Roman"/>
          <w:color w:val="000000"/>
          <w:sz w:val="28"/>
        </w:rPr>
      </w:pPr>
      <w:r w:rsidRPr="00903349">
        <w:rPr>
          <w:rFonts w:eastAsia="Times New Roman" w:cs="Times New Roman"/>
          <w:color w:val="000000"/>
          <w:sz w:val="28"/>
        </w:rPr>
        <w:t xml:space="preserve">при возрасте ребенка до 28 дней (код 1) случаи классифицируются в КСГ </w:t>
      </w:r>
      <w:r w:rsidRPr="00903349">
        <w:rPr>
          <w:rFonts w:eastAsia="Times New Roman" w:cs="Times New Roman"/>
          <w:color w:val="000000"/>
          <w:sz w:val="28"/>
          <w:lang w:val="en-US"/>
        </w:rPr>
        <w:t>st</w:t>
      </w:r>
      <w:r w:rsidRPr="00903349">
        <w:rPr>
          <w:rFonts w:eastAsia="Times New Roman" w:cs="Times New Roman"/>
          <w:color w:val="000000"/>
          <w:sz w:val="28"/>
        </w:rPr>
        <w:t xml:space="preserve">10.002 или </w:t>
      </w:r>
      <w:r w:rsidRPr="00903349">
        <w:rPr>
          <w:rFonts w:eastAsia="Times New Roman" w:cs="Times New Roman"/>
          <w:color w:val="000000"/>
          <w:sz w:val="28"/>
          <w:lang w:val="en-US"/>
        </w:rPr>
        <w:t>st</w:t>
      </w:r>
      <w:r w:rsidRPr="00903349">
        <w:rPr>
          <w:rFonts w:eastAsia="Times New Roman" w:cs="Times New Roman"/>
          <w:color w:val="000000"/>
          <w:sz w:val="28"/>
        </w:rPr>
        <w:t xml:space="preserve">17.003 по соответствующему коду номенклатуры, независимо от кода диагноза; </w:t>
      </w:r>
    </w:p>
    <w:p w14:paraId="4BDE1122" w14:textId="77777777" w:rsidR="00903349" w:rsidRPr="00903349" w:rsidRDefault="00903349" w:rsidP="00903349">
      <w:pPr>
        <w:numPr>
          <w:ilvl w:val="0"/>
          <w:numId w:val="12"/>
        </w:numPr>
        <w:spacing w:after="5" w:line="249" w:lineRule="auto"/>
        <w:ind w:right="15"/>
        <w:rPr>
          <w:rFonts w:eastAsia="Times New Roman" w:cs="Times New Roman"/>
          <w:color w:val="000000"/>
          <w:sz w:val="28"/>
        </w:rPr>
      </w:pPr>
      <w:r w:rsidRPr="00903349">
        <w:rPr>
          <w:rFonts w:eastAsia="Times New Roman" w:cs="Times New Roman"/>
          <w:color w:val="000000"/>
          <w:sz w:val="28"/>
        </w:rPr>
        <w:t xml:space="preserve">если ребенок родился маловесным, то </w:t>
      </w:r>
      <w:r w:rsidRPr="00903349">
        <w:rPr>
          <w:rFonts w:eastAsia="Times New Roman" w:cs="Times New Roman"/>
          <w:b/>
          <w:i/>
          <w:color w:val="000000"/>
          <w:sz w:val="28"/>
        </w:rPr>
        <w:t>по тем же кодам номенклатуры</w:t>
      </w:r>
      <w:r w:rsidRPr="00903349">
        <w:rPr>
          <w:rFonts w:eastAsia="Times New Roman" w:cs="Times New Roman"/>
          <w:color w:val="000000"/>
          <w:sz w:val="28"/>
        </w:rPr>
        <w:t xml:space="preserve"> случай классифицируется в КСГ </w:t>
      </w:r>
      <w:r w:rsidRPr="00903349">
        <w:rPr>
          <w:rFonts w:eastAsia="Times New Roman" w:cs="Times New Roman"/>
          <w:color w:val="000000"/>
          <w:sz w:val="28"/>
          <w:lang w:val="en-US"/>
        </w:rPr>
        <w:t>st</w:t>
      </w:r>
      <w:r w:rsidRPr="00903349">
        <w:rPr>
          <w:rFonts w:eastAsia="Times New Roman" w:cs="Times New Roman"/>
          <w:color w:val="000000"/>
          <w:sz w:val="28"/>
        </w:rPr>
        <w:t xml:space="preserve">10.002 или </w:t>
      </w:r>
      <w:r w:rsidRPr="00903349">
        <w:rPr>
          <w:rFonts w:eastAsia="Times New Roman" w:cs="Times New Roman"/>
          <w:color w:val="000000"/>
          <w:sz w:val="28"/>
          <w:lang w:val="en-US"/>
        </w:rPr>
        <w:t>st</w:t>
      </w:r>
      <w:r w:rsidRPr="00903349">
        <w:rPr>
          <w:rFonts w:eastAsia="Times New Roman" w:cs="Times New Roman"/>
          <w:color w:val="000000"/>
          <w:sz w:val="28"/>
        </w:rPr>
        <w:t xml:space="preserve">17.003 при возрасте </w:t>
      </w:r>
      <w:r w:rsidRPr="00903349">
        <w:rPr>
          <w:rFonts w:eastAsia="Times New Roman" w:cs="Times New Roman"/>
          <w:b/>
          <w:i/>
          <w:color w:val="000000"/>
          <w:sz w:val="28"/>
        </w:rPr>
        <w:t>до 90 дней (код 2)</w:t>
      </w:r>
      <w:r w:rsidRPr="00903349">
        <w:rPr>
          <w:rFonts w:eastAsia="Times New Roman" w:cs="Times New Roman"/>
          <w:color w:val="000000"/>
          <w:sz w:val="28"/>
        </w:rPr>
        <w:t xml:space="preserve">. При этом, признаком </w:t>
      </w:r>
      <w:proofErr w:type="spellStart"/>
      <w:r w:rsidRPr="00903349">
        <w:rPr>
          <w:rFonts w:eastAsia="Times New Roman" w:cs="Times New Roman"/>
          <w:color w:val="000000"/>
          <w:sz w:val="28"/>
        </w:rPr>
        <w:t>маловесности</w:t>
      </w:r>
      <w:proofErr w:type="spellEnd"/>
      <w:r w:rsidRPr="00903349">
        <w:rPr>
          <w:rFonts w:eastAsia="Times New Roman" w:cs="Times New Roman"/>
          <w:color w:val="000000"/>
          <w:sz w:val="28"/>
        </w:rPr>
        <w:t xml:space="preserve"> служит соответствующий код МКБ 10 (</w:t>
      </w:r>
      <w:r w:rsidRPr="00903349">
        <w:rPr>
          <w:rFonts w:eastAsia="Times New Roman" w:cs="Times New Roman"/>
          <w:color w:val="000000"/>
          <w:sz w:val="28"/>
          <w:lang w:val="en-US"/>
        </w:rPr>
        <w:t>P</w:t>
      </w:r>
      <w:r w:rsidRPr="00903349">
        <w:rPr>
          <w:rFonts w:eastAsia="Times New Roman" w:cs="Times New Roman"/>
          <w:color w:val="000000"/>
          <w:sz w:val="28"/>
        </w:rPr>
        <w:t>05-</w:t>
      </w:r>
      <w:r w:rsidRPr="00903349">
        <w:rPr>
          <w:rFonts w:eastAsia="Times New Roman" w:cs="Times New Roman"/>
          <w:color w:val="000000"/>
          <w:sz w:val="28"/>
          <w:lang w:val="en-US"/>
        </w:rPr>
        <w:t>P</w:t>
      </w:r>
      <w:r w:rsidRPr="00903349">
        <w:rPr>
          <w:rFonts w:eastAsia="Times New Roman" w:cs="Times New Roman"/>
          <w:color w:val="000000"/>
          <w:sz w:val="28"/>
        </w:rPr>
        <w:t xml:space="preserve">07), который используется как дополнительный диагноз (Код по МКБ 10 (2). В столбце «основной диагноз» может быть указан любой диагноз, </w:t>
      </w:r>
      <w:r w:rsidRPr="00903349">
        <w:rPr>
          <w:rFonts w:eastAsia="Times New Roman" w:cs="Times New Roman"/>
          <w:b/>
          <w:i/>
          <w:color w:val="000000"/>
          <w:sz w:val="28"/>
        </w:rPr>
        <w:t>который является основным поводом для госпитализации и проведения соответствующего хирургического вмешательства</w:t>
      </w:r>
      <w:r w:rsidRPr="00903349">
        <w:rPr>
          <w:rFonts w:eastAsia="Times New Roman" w:cs="Times New Roman"/>
          <w:color w:val="000000"/>
          <w:sz w:val="28"/>
        </w:rPr>
        <w:t xml:space="preserve">; </w:t>
      </w:r>
    </w:p>
    <w:p w14:paraId="2144171A" w14:textId="77777777" w:rsidR="00903349" w:rsidRPr="00903349" w:rsidRDefault="00903349" w:rsidP="00903349">
      <w:pPr>
        <w:numPr>
          <w:ilvl w:val="0"/>
          <w:numId w:val="12"/>
        </w:numPr>
        <w:spacing w:after="106" w:line="249" w:lineRule="auto"/>
        <w:ind w:right="15"/>
        <w:rPr>
          <w:rFonts w:eastAsia="Times New Roman" w:cs="Times New Roman"/>
          <w:color w:val="000000"/>
          <w:sz w:val="28"/>
        </w:rPr>
      </w:pPr>
      <w:r w:rsidRPr="00903349">
        <w:rPr>
          <w:rFonts w:eastAsia="Times New Roman" w:cs="Times New Roman"/>
          <w:color w:val="000000"/>
          <w:sz w:val="28"/>
        </w:rPr>
        <w:t xml:space="preserve">при возрасте </w:t>
      </w:r>
      <w:r w:rsidRPr="00903349">
        <w:rPr>
          <w:rFonts w:eastAsia="Times New Roman" w:cs="Times New Roman"/>
          <w:b/>
          <w:i/>
          <w:color w:val="000000"/>
          <w:sz w:val="28"/>
        </w:rPr>
        <w:t>от 91 дня до 1 года (код 3)</w:t>
      </w:r>
      <w:r w:rsidRPr="00903349">
        <w:rPr>
          <w:rFonts w:eastAsia="Times New Roman" w:cs="Times New Roman"/>
          <w:color w:val="000000"/>
          <w:sz w:val="28"/>
        </w:rPr>
        <w:t xml:space="preserve">, независимо от диагноза, случай классифицируется в КСГ </w:t>
      </w:r>
      <w:r w:rsidRPr="00903349">
        <w:rPr>
          <w:rFonts w:eastAsia="Times New Roman" w:cs="Times New Roman"/>
          <w:color w:val="000000"/>
          <w:sz w:val="28"/>
          <w:lang w:val="en-US"/>
        </w:rPr>
        <w:t>st</w:t>
      </w:r>
      <w:r w:rsidRPr="00903349">
        <w:rPr>
          <w:rFonts w:eastAsia="Times New Roman" w:cs="Times New Roman"/>
          <w:color w:val="000000"/>
          <w:sz w:val="28"/>
        </w:rPr>
        <w:t xml:space="preserve">10.001 по коду номенклатуры. </w:t>
      </w:r>
    </w:p>
    <w:p w14:paraId="4C36FA70" w14:textId="77777777" w:rsidR="00903349" w:rsidRPr="00903349" w:rsidRDefault="00903349" w:rsidP="00903349">
      <w:pPr>
        <w:spacing w:after="106" w:line="249" w:lineRule="auto"/>
        <w:ind w:left="-15" w:right="15" w:firstLine="556"/>
        <w:rPr>
          <w:rFonts w:eastAsia="Times New Roman" w:cs="Times New Roman"/>
          <w:color w:val="000000"/>
          <w:sz w:val="28"/>
        </w:rPr>
      </w:pPr>
      <w:r w:rsidRPr="00903349">
        <w:rPr>
          <w:rFonts w:eastAsia="Times New Roman" w:cs="Times New Roman"/>
          <w:color w:val="000000"/>
          <w:sz w:val="28"/>
        </w:rPr>
        <w:t xml:space="preserve">Также код возраста 1 в сочетании с определенными диагнозами МКБ-10 применяется для отнесения случаев лечения к КСГ </w:t>
      </w:r>
      <w:r w:rsidRPr="00903349">
        <w:rPr>
          <w:rFonts w:eastAsia="Times New Roman" w:cs="Times New Roman"/>
          <w:color w:val="000000"/>
          <w:sz w:val="28"/>
          <w:lang w:val="en-US"/>
        </w:rPr>
        <w:t>st</w:t>
      </w:r>
      <w:r w:rsidRPr="00903349">
        <w:rPr>
          <w:rFonts w:eastAsia="Times New Roman" w:cs="Times New Roman"/>
          <w:color w:val="000000"/>
          <w:sz w:val="28"/>
        </w:rPr>
        <w:t xml:space="preserve">17.005 «Другие нарушения, возникшие в перинатальном периоде (уровень 1)», КСГ </w:t>
      </w:r>
      <w:r w:rsidRPr="00903349">
        <w:rPr>
          <w:rFonts w:eastAsia="Times New Roman" w:cs="Times New Roman"/>
          <w:color w:val="000000"/>
          <w:sz w:val="28"/>
          <w:lang w:val="en-US"/>
        </w:rPr>
        <w:t>st</w:t>
      </w:r>
      <w:r w:rsidRPr="00903349">
        <w:rPr>
          <w:rFonts w:eastAsia="Times New Roman" w:cs="Times New Roman"/>
          <w:color w:val="000000"/>
          <w:sz w:val="28"/>
        </w:rPr>
        <w:t xml:space="preserve">17.006 «Другие нарушения, возникшие в перинатальном периоде (уровень 2)» и КСГ </w:t>
      </w:r>
      <w:r w:rsidRPr="00903349">
        <w:rPr>
          <w:rFonts w:eastAsia="Times New Roman" w:cs="Times New Roman"/>
          <w:color w:val="000000"/>
          <w:sz w:val="28"/>
          <w:lang w:val="en-US"/>
        </w:rPr>
        <w:t>st</w:t>
      </w:r>
      <w:r w:rsidRPr="00903349">
        <w:rPr>
          <w:rFonts w:eastAsia="Times New Roman" w:cs="Times New Roman"/>
          <w:color w:val="000000"/>
          <w:sz w:val="28"/>
        </w:rPr>
        <w:t xml:space="preserve">17.007 «Другие нарушения, возникшие в перинатальном периоде (уровень 3)». Например, диагноз </w:t>
      </w:r>
      <w:r w:rsidRPr="00903349">
        <w:rPr>
          <w:rFonts w:eastAsia="Times New Roman" w:cs="Times New Roman"/>
          <w:color w:val="000000"/>
          <w:sz w:val="28"/>
          <w:lang w:val="en-US"/>
        </w:rPr>
        <w:t>J</w:t>
      </w:r>
      <w:r w:rsidRPr="00903349">
        <w:rPr>
          <w:rFonts w:eastAsia="Times New Roman" w:cs="Times New Roman"/>
          <w:color w:val="000000"/>
          <w:sz w:val="28"/>
        </w:rPr>
        <w:t xml:space="preserve">20.6 «Острый бронхит, вызванный </w:t>
      </w:r>
      <w:proofErr w:type="spellStart"/>
      <w:r w:rsidRPr="00903349">
        <w:rPr>
          <w:rFonts w:eastAsia="Times New Roman" w:cs="Times New Roman"/>
          <w:color w:val="000000"/>
          <w:sz w:val="28"/>
        </w:rPr>
        <w:t>риновирусом</w:t>
      </w:r>
      <w:proofErr w:type="spellEnd"/>
      <w:r w:rsidRPr="00903349">
        <w:rPr>
          <w:rFonts w:eastAsia="Times New Roman" w:cs="Times New Roman"/>
          <w:color w:val="000000"/>
          <w:sz w:val="28"/>
        </w:rPr>
        <w:t xml:space="preserve">» при отсутствии дополнительного кода возраста 1 (дети до 28 дней) относится к КСГ </w:t>
      </w:r>
      <w:r w:rsidRPr="00903349">
        <w:rPr>
          <w:rFonts w:eastAsia="Times New Roman" w:cs="Times New Roman"/>
          <w:color w:val="000000"/>
          <w:sz w:val="28"/>
          <w:lang w:val="en-US"/>
        </w:rPr>
        <w:t>st</w:t>
      </w:r>
      <w:r w:rsidRPr="00903349">
        <w:rPr>
          <w:rFonts w:eastAsia="Times New Roman" w:cs="Times New Roman"/>
          <w:color w:val="000000"/>
          <w:sz w:val="28"/>
        </w:rPr>
        <w:t xml:space="preserve">27.010 «Бронхит </w:t>
      </w:r>
      <w:proofErr w:type="spellStart"/>
      <w:r w:rsidRPr="00903349">
        <w:rPr>
          <w:rFonts w:eastAsia="Times New Roman" w:cs="Times New Roman"/>
          <w:color w:val="000000"/>
          <w:sz w:val="28"/>
        </w:rPr>
        <w:t>необструктивный</w:t>
      </w:r>
      <w:proofErr w:type="spellEnd"/>
      <w:r w:rsidRPr="00903349">
        <w:rPr>
          <w:rFonts w:eastAsia="Times New Roman" w:cs="Times New Roman"/>
          <w:color w:val="000000"/>
          <w:sz w:val="28"/>
        </w:rPr>
        <w:t xml:space="preserve">, симптомы и признаки, относящиеся к органам дыхания», при наличии кода 1 – к КСГ </w:t>
      </w:r>
      <w:r w:rsidRPr="00903349">
        <w:rPr>
          <w:rFonts w:eastAsia="Times New Roman" w:cs="Times New Roman"/>
          <w:color w:val="000000"/>
          <w:sz w:val="28"/>
          <w:lang w:val="en-US"/>
        </w:rPr>
        <w:t>st</w:t>
      </w:r>
      <w:r w:rsidRPr="00903349">
        <w:rPr>
          <w:rFonts w:eastAsia="Times New Roman" w:cs="Times New Roman"/>
          <w:color w:val="000000"/>
          <w:sz w:val="28"/>
        </w:rPr>
        <w:t xml:space="preserve">17.007 «Другие нарушения, возникшие в перинатальном периоде (уровень 3)». </w:t>
      </w:r>
    </w:p>
    <w:p w14:paraId="74328B27" w14:textId="77777777" w:rsidR="00903349" w:rsidRPr="00903349" w:rsidRDefault="00903349" w:rsidP="00903349">
      <w:pPr>
        <w:spacing w:after="5" w:line="249" w:lineRule="auto"/>
        <w:ind w:left="-15" w:right="15" w:firstLine="556"/>
        <w:rPr>
          <w:rFonts w:eastAsia="Times New Roman" w:cs="Times New Roman"/>
          <w:color w:val="000000"/>
          <w:sz w:val="28"/>
        </w:rPr>
      </w:pPr>
      <w:r w:rsidRPr="00903349">
        <w:rPr>
          <w:rFonts w:eastAsia="Times New Roman" w:cs="Times New Roman"/>
          <w:b/>
          <w:i/>
          <w:color w:val="000000"/>
          <w:sz w:val="28"/>
        </w:rPr>
        <w:lastRenderedPageBreak/>
        <w:t>2-й аспект применения</w:t>
      </w:r>
      <w:r w:rsidRPr="00903349">
        <w:rPr>
          <w:rFonts w:eastAsia="Times New Roman" w:cs="Times New Roman"/>
          <w:color w:val="000000"/>
          <w:sz w:val="28"/>
        </w:rPr>
        <w:t xml:space="preserve">: диапазон возраста 4 используется для классификации случаев в КСГ </w:t>
      </w:r>
      <w:proofErr w:type="spellStart"/>
      <w:r w:rsidRPr="00903349">
        <w:rPr>
          <w:rFonts w:eastAsia="Times New Roman" w:cs="Times New Roman"/>
          <w:color w:val="000000"/>
          <w:sz w:val="28"/>
          <w:lang w:val="en-US"/>
        </w:rPr>
        <w:t>st</w:t>
      </w:r>
      <w:proofErr w:type="spellEnd"/>
      <w:r w:rsidRPr="00903349">
        <w:rPr>
          <w:rFonts w:eastAsia="Times New Roman" w:cs="Times New Roman"/>
          <w:color w:val="000000"/>
          <w:sz w:val="28"/>
        </w:rPr>
        <w:t xml:space="preserve">36.025 и </w:t>
      </w:r>
      <w:r w:rsidRPr="00903349">
        <w:rPr>
          <w:rFonts w:eastAsia="Times New Roman" w:cs="Times New Roman"/>
          <w:color w:val="000000"/>
          <w:sz w:val="28"/>
          <w:lang w:val="en-US"/>
        </w:rPr>
        <w:t>ds</w:t>
      </w:r>
      <w:r w:rsidRPr="00903349">
        <w:rPr>
          <w:rFonts w:eastAsia="Times New Roman" w:cs="Times New Roman"/>
          <w:color w:val="000000"/>
          <w:sz w:val="28"/>
        </w:rPr>
        <w:t xml:space="preserve">36.012 «Проведение иммунизации против респираторно-синцитиальной вирусной инфекции (уровень 1)», а также </w:t>
      </w:r>
      <w:proofErr w:type="spellStart"/>
      <w:r w:rsidRPr="00903349">
        <w:rPr>
          <w:rFonts w:eastAsia="Times New Roman" w:cs="Times New Roman"/>
          <w:color w:val="000000"/>
          <w:sz w:val="28"/>
          <w:lang w:val="en-US"/>
        </w:rPr>
        <w:t>st</w:t>
      </w:r>
      <w:proofErr w:type="spellEnd"/>
      <w:r w:rsidRPr="00903349">
        <w:rPr>
          <w:rFonts w:eastAsia="Times New Roman" w:cs="Times New Roman"/>
          <w:color w:val="000000"/>
          <w:sz w:val="28"/>
        </w:rPr>
        <w:t xml:space="preserve">36.026 и </w:t>
      </w:r>
      <w:r w:rsidRPr="00903349">
        <w:rPr>
          <w:rFonts w:eastAsia="Times New Roman" w:cs="Times New Roman"/>
          <w:color w:val="000000"/>
          <w:sz w:val="28"/>
          <w:lang w:val="en-US"/>
        </w:rPr>
        <w:t>ds</w:t>
      </w:r>
      <w:r w:rsidRPr="00903349">
        <w:rPr>
          <w:rFonts w:eastAsia="Times New Roman" w:cs="Times New Roman"/>
          <w:color w:val="000000"/>
          <w:sz w:val="28"/>
        </w:rPr>
        <w:t xml:space="preserve">36.013 «Проведение иммунизации против </w:t>
      </w:r>
      <w:proofErr w:type="spellStart"/>
      <w:r w:rsidRPr="00903349">
        <w:rPr>
          <w:rFonts w:eastAsia="Times New Roman" w:cs="Times New Roman"/>
          <w:color w:val="000000"/>
          <w:sz w:val="28"/>
        </w:rPr>
        <w:t>респираторносинцитиальной</w:t>
      </w:r>
      <w:proofErr w:type="spellEnd"/>
      <w:r w:rsidRPr="00903349">
        <w:rPr>
          <w:rFonts w:eastAsia="Times New Roman" w:cs="Times New Roman"/>
          <w:color w:val="000000"/>
          <w:sz w:val="28"/>
        </w:rPr>
        <w:t xml:space="preserve"> вирусной инфекции</w:t>
      </w:r>
      <w:r w:rsidRPr="00903349">
        <w:rPr>
          <w:rFonts w:eastAsia="Times New Roman" w:cs="Times New Roman"/>
          <w:color w:val="000000"/>
          <w:sz w:val="22"/>
        </w:rPr>
        <w:t xml:space="preserve"> </w:t>
      </w:r>
      <w:r w:rsidRPr="00903349">
        <w:rPr>
          <w:rFonts w:eastAsia="Times New Roman" w:cs="Times New Roman"/>
          <w:color w:val="000000"/>
          <w:sz w:val="28"/>
        </w:rPr>
        <w:t xml:space="preserve">(уровень 2)» в сочетании с кодом основного либо дополнительного диагноза </w:t>
      </w:r>
      <w:r w:rsidRPr="00903349">
        <w:rPr>
          <w:rFonts w:eastAsia="Times New Roman" w:cs="Times New Roman"/>
          <w:color w:val="000000"/>
          <w:sz w:val="28"/>
          <w:lang w:val="en-US"/>
        </w:rPr>
        <w:t>Z</w:t>
      </w:r>
      <w:r w:rsidRPr="00903349">
        <w:rPr>
          <w:rFonts w:eastAsia="Times New Roman" w:cs="Times New Roman"/>
          <w:color w:val="000000"/>
          <w:sz w:val="28"/>
        </w:rPr>
        <w:t>25.8 «Необходимость иммунизации против другой уточненной одной вирусной болезни» и иным классификационным критерием «</w:t>
      </w:r>
      <w:proofErr w:type="spellStart"/>
      <w:r w:rsidRPr="00903349">
        <w:rPr>
          <w:rFonts w:eastAsia="Times New Roman" w:cs="Times New Roman"/>
          <w:color w:val="000000"/>
          <w:sz w:val="28"/>
          <w:lang w:val="en-US"/>
        </w:rPr>
        <w:t>irs</w:t>
      </w:r>
      <w:proofErr w:type="spellEnd"/>
      <w:r w:rsidRPr="00903349">
        <w:rPr>
          <w:rFonts w:eastAsia="Times New Roman" w:cs="Times New Roman"/>
          <w:color w:val="000000"/>
          <w:sz w:val="28"/>
        </w:rPr>
        <w:t>1» либо «</w:t>
      </w:r>
      <w:proofErr w:type="spellStart"/>
      <w:r w:rsidRPr="00903349">
        <w:rPr>
          <w:rFonts w:eastAsia="Times New Roman" w:cs="Times New Roman"/>
          <w:color w:val="000000"/>
          <w:sz w:val="28"/>
          <w:lang w:val="en-US"/>
        </w:rPr>
        <w:t>irs</w:t>
      </w:r>
      <w:proofErr w:type="spellEnd"/>
      <w:r w:rsidRPr="00903349">
        <w:rPr>
          <w:rFonts w:eastAsia="Times New Roman" w:cs="Times New Roman"/>
          <w:color w:val="000000"/>
          <w:sz w:val="28"/>
        </w:rPr>
        <w:t xml:space="preserve">2». В данном случае возникает ситуация, при которой иной классификационный критерий конкретизирует диапазон возраста. </w:t>
      </w:r>
    </w:p>
    <w:p w14:paraId="521149A8" w14:textId="77777777" w:rsidR="00903349" w:rsidRPr="00903349" w:rsidRDefault="00903349" w:rsidP="00903349">
      <w:pPr>
        <w:spacing w:after="106" w:line="249" w:lineRule="auto"/>
        <w:ind w:left="-15" w:right="15" w:firstLine="556"/>
        <w:rPr>
          <w:rFonts w:eastAsia="Times New Roman" w:cs="Times New Roman"/>
          <w:color w:val="000000"/>
          <w:sz w:val="28"/>
        </w:rPr>
      </w:pPr>
      <w:r w:rsidRPr="00903349">
        <w:rPr>
          <w:rFonts w:eastAsia="Times New Roman" w:cs="Times New Roman"/>
          <w:b/>
          <w:i/>
          <w:color w:val="000000"/>
          <w:sz w:val="28"/>
        </w:rPr>
        <w:t>3-й аспект применения</w:t>
      </w:r>
      <w:r w:rsidRPr="00903349">
        <w:rPr>
          <w:rFonts w:eastAsia="Times New Roman" w:cs="Times New Roman"/>
          <w:color w:val="000000"/>
          <w:sz w:val="28"/>
        </w:rPr>
        <w:t xml:space="preserve">: диапазоны возраста 5-6 используются для классификации случаев в большое количество «детских» и «взрослых» групп. При этом, </w:t>
      </w:r>
      <w:r w:rsidRPr="00903349">
        <w:rPr>
          <w:rFonts w:eastAsia="Times New Roman" w:cs="Times New Roman"/>
          <w:b/>
          <w:i/>
          <w:color w:val="000000"/>
          <w:sz w:val="28"/>
        </w:rPr>
        <w:t xml:space="preserve">если случай хирургического вмешательства ребенку до одного года может быть классифицирован в КСГ </w:t>
      </w:r>
      <w:r w:rsidRPr="00903349">
        <w:rPr>
          <w:rFonts w:eastAsia="Times New Roman" w:cs="Times New Roman"/>
          <w:b/>
          <w:i/>
          <w:color w:val="000000"/>
          <w:sz w:val="28"/>
          <w:lang w:val="en-US"/>
        </w:rPr>
        <w:t>st</w:t>
      </w:r>
      <w:r w:rsidRPr="00903349">
        <w:rPr>
          <w:rFonts w:eastAsia="Times New Roman" w:cs="Times New Roman"/>
          <w:b/>
          <w:i/>
          <w:color w:val="000000"/>
          <w:sz w:val="28"/>
        </w:rPr>
        <w:t xml:space="preserve">10.001 или КСГ </w:t>
      </w:r>
      <w:r w:rsidRPr="00903349">
        <w:rPr>
          <w:rFonts w:eastAsia="Times New Roman" w:cs="Times New Roman"/>
          <w:b/>
          <w:i/>
          <w:color w:val="000000"/>
          <w:sz w:val="28"/>
          <w:lang w:val="en-US"/>
        </w:rPr>
        <w:t>st</w:t>
      </w:r>
      <w:r w:rsidRPr="00903349">
        <w:rPr>
          <w:rFonts w:eastAsia="Times New Roman" w:cs="Times New Roman"/>
          <w:b/>
          <w:i/>
          <w:color w:val="000000"/>
          <w:sz w:val="28"/>
        </w:rPr>
        <w:t>10.002 (приоритет), он классифицируется в эти группы</w:t>
      </w:r>
      <w:r w:rsidRPr="00903349">
        <w:rPr>
          <w:rFonts w:eastAsia="Times New Roman" w:cs="Times New Roman"/>
          <w:color w:val="000000"/>
          <w:sz w:val="28"/>
        </w:rPr>
        <w:t xml:space="preserve">. Во всех остальных случаях классификация осуществляется в соответствующие КСГ с применением кодов возраста 5-6. </w:t>
      </w:r>
    </w:p>
    <w:p w14:paraId="7C43A0D9" w14:textId="77777777" w:rsidR="00903349" w:rsidRPr="00903349" w:rsidRDefault="00903349" w:rsidP="00903349">
      <w:pPr>
        <w:spacing w:after="5" w:line="249" w:lineRule="auto"/>
        <w:ind w:left="-15" w:right="15" w:firstLine="556"/>
        <w:rPr>
          <w:rFonts w:eastAsia="Times New Roman" w:cs="Times New Roman"/>
          <w:color w:val="000000"/>
          <w:sz w:val="28"/>
        </w:rPr>
      </w:pPr>
      <w:r w:rsidRPr="00903349">
        <w:rPr>
          <w:rFonts w:eastAsia="Times New Roman" w:cs="Times New Roman"/>
          <w:b/>
          <w:i/>
          <w:color w:val="000000"/>
          <w:sz w:val="28"/>
        </w:rPr>
        <w:t>4-й аспект применения</w:t>
      </w:r>
      <w:r w:rsidRPr="00903349">
        <w:rPr>
          <w:rFonts w:eastAsia="Times New Roman" w:cs="Times New Roman"/>
          <w:color w:val="000000"/>
          <w:sz w:val="28"/>
        </w:rPr>
        <w:t xml:space="preserve">: диапазон возраста 7 используется для классификации случаев в КСГ </w:t>
      </w:r>
      <w:r w:rsidRPr="00903349">
        <w:rPr>
          <w:rFonts w:eastAsia="Times New Roman" w:cs="Times New Roman"/>
          <w:color w:val="000000"/>
          <w:sz w:val="28"/>
          <w:lang w:val="en-US"/>
        </w:rPr>
        <w:t>st</w:t>
      </w:r>
      <w:r w:rsidRPr="00903349">
        <w:rPr>
          <w:rFonts w:eastAsia="Times New Roman" w:cs="Times New Roman"/>
          <w:color w:val="000000"/>
          <w:sz w:val="28"/>
        </w:rPr>
        <w:t xml:space="preserve">08.001 и </w:t>
      </w:r>
      <w:r w:rsidRPr="00903349">
        <w:rPr>
          <w:rFonts w:eastAsia="Times New Roman" w:cs="Times New Roman"/>
          <w:color w:val="000000"/>
          <w:sz w:val="28"/>
          <w:lang w:val="en-US"/>
        </w:rPr>
        <w:t>ds</w:t>
      </w:r>
      <w:r w:rsidRPr="00903349">
        <w:rPr>
          <w:rFonts w:eastAsia="Times New Roman" w:cs="Times New Roman"/>
          <w:color w:val="000000"/>
          <w:sz w:val="28"/>
        </w:rPr>
        <w:t xml:space="preserve">08.001 «Лекарственная терапия при злокачественных новообразованиях других локализаций (кроме лимфоидной и кроветворной тканей), дети», </w:t>
      </w:r>
      <w:r w:rsidRPr="00903349">
        <w:rPr>
          <w:rFonts w:eastAsia="Times New Roman" w:cs="Times New Roman"/>
          <w:color w:val="000000"/>
          <w:sz w:val="28"/>
          <w:lang w:val="en-US"/>
        </w:rPr>
        <w:t>st</w:t>
      </w:r>
      <w:r w:rsidRPr="00903349">
        <w:rPr>
          <w:rFonts w:eastAsia="Times New Roman" w:cs="Times New Roman"/>
          <w:color w:val="000000"/>
          <w:sz w:val="28"/>
        </w:rPr>
        <w:t xml:space="preserve">08.002 и </w:t>
      </w:r>
      <w:r w:rsidRPr="00903349">
        <w:rPr>
          <w:rFonts w:eastAsia="Times New Roman" w:cs="Times New Roman"/>
          <w:color w:val="000000"/>
          <w:sz w:val="28"/>
          <w:lang w:val="en-US"/>
        </w:rPr>
        <w:t>ds</w:t>
      </w:r>
      <w:r w:rsidRPr="00903349">
        <w:rPr>
          <w:rFonts w:eastAsia="Times New Roman" w:cs="Times New Roman"/>
          <w:color w:val="000000"/>
          <w:sz w:val="28"/>
        </w:rPr>
        <w:t xml:space="preserve">08.002 «Лекарственная терапия при остром лейкозе, дети», а также </w:t>
      </w:r>
      <w:r w:rsidRPr="00903349">
        <w:rPr>
          <w:rFonts w:eastAsia="Times New Roman" w:cs="Times New Roman"/>
          <w:color w:val="000000"/>
          <w:sz w:val="28"/>
          <w:lang w:val="en-US"/>
        </w:rPr>
        <w:t>st</w:t>
      </w:r>
      <w:r w:rsidRPr="00903349">
        <w:rPr>
          <w:rFonts w:eastAsia="Times New Roman" w:cs="Times New Roman"/>
          <w:color w:val="000000"/>
          <w:sz w:val="28"/>
        </w:rPr>
        <w:t xml:space="preserve">08.003 и </w:t>
      </w:r>
      <w:r w:rsidRPr="00903349">
        <w:rPr>
          <w:rFonts w:eastAsia="Times New Roman" w:cs="Times New Roman"/>
          <w:color w:val="000000"/>
          <w:sz w:val="28"/>
          <w:lang w:val="en-US"/>
        </w:rPr>
        <w:t>ds</w:t>
      </w:r>
      <w:r w:rsidRPr="00903349">
        <w:rPr>
          <w:rFonts w:eastAsia="Times New Roman" w:cs="Times New Roman"/>
          <w:color w:val="000000"/>
          <w:sz w:val="28"/>
        </w:rPr>
        <w:t xml:space="preserve">08.003 «Лекарственная терапия при других злокачественных новообразованиях лимфоидной и кроветворной тканей, дети» на основании сочетания услуги </w:t>
      </w:r>
      <w:r w:rsidRPr="00903349">
        <w:rPr>
          <w:rFonts w:eastAsia="Times New Roman" w:cs="Times New Roman"/>
          <w:color w:val="000000"/>
          <w:sz w:val="28"/>
          <w:lang w:val="en-US"/>
        </w:rPr>
        <w:t>A</w:t>
      </w:r>
      <w:r w:rsidRPr="00903349">
        <w:rPr>
          <w:rFonts w:eastAsia="Times New Roman" w:cs="Times New Roman"/>
          <w:color w:val="000000"/>
          <w:sz w:val="28"/>
        </w:rPr>
        <w:t xml:space="preserve">25.30.014 «Назначение лекарственных препаратов при онкологическом заболевании у детей» и определенных основных диагнозов МКБ-10. </w:t>
      </w:r>
    </w:p>
    <w:p w14:paraId="4D221ED0" w14:textId="77777777" w:rsidR="001A0F84" w:rsidRPr="00496BDA" w:rsidRDefault="001A0F84" w:rsidP="001A0F84">
      <w:pPr>
        <w:widowControl w:val="0"/>
        <w:autoSpaceDE w:val="0"/>
        <w:autoSpaceDN w:val="0"/>
        <w:spacing w:line="240" w:lineRule="auto"/>
        <w:rPr>
          <w:rFonts w:eastAsia="Times New Roman" w:cs="Times New Roman"/>
          <w:sz w:val="28"/>
          <w:szCs w:val="24"/>
          <w:highlight w:val="yellow"/>
          <w:lang w:eastAsia="ru-RU"/>
        </w:rPr>
      </w:pPr>
    </w:p>
    <w:p w14:paraId="3104FDE9" w14:textId="77777777" w:rsidR="001A0F84" w:rsidRPr="0024315C" w:rsidRDefault="001A0F84" w:rsidP="006B5E5A">
      <w:pPr>
        <w:pStyle w:val="3"/>
      </w:pPr>
      <w:r w:rsidRPr="0024315C">
        <w:t>2.3. Особенности использования неполного кода МКБ 10</w:t>
      </w:r>
    </w:p>
    <w:p w14:paraId="278DA026" w14:textId="77777777" w:rsidR="001A0F84" w:rsidRPr="0024315C" w:rsidRDefault="001A0F84" w:rsidP="001A0F84">
      <w:pPr>
        <w:widowControl w:val="0"/>
        <w:autoSpaceDE w:val="0"/>
        <w:autoSpaceDN w:val="0"/>
        <w:spacing w:line="240" w:lineRule="auto"/>
        <w:rPr>
          <w:rFonts w:eastAsia="Times New Roman" w:cs="Times New Roman"/>
          <w:sz w:val="28"/>
          <w:szCs w:val="24"/>
          <w:lang w:eastAsia="ru-RU"/>
        </w:rPr>
      </w:pPr>
    </w:p>
    <w:p w14:paraId="44A878B9" w14:textId="6DC7C209" w:rsidR="00903349" w:rsidRPr="00903349" w:rsidRDefault="00903349" w:rsidP="00903349">
      <w:pPr>
        <w:spacing w:after="5" w:line="249" w:lineRule="auto"/>
        <w:ind w:left="-15" w:right="15" w:firstLine="556"/>
        <w:rPr>
          <w:rFonts w:eastAsia="Times New Roman" w:cs="Times New Roman"/>
          <w:color w:val="000000"/>
          <w:sz w:val="28"/>
        </w:rPr>
      </w:pPr>
      <w:r w:rsidRPr="00903349">
        <w:rPr>
          <w:rFonts w:eastAsia="Times New Roman" w:cs="Times New Roman"/>
          <w:color w:val="000000"/>
          <w:sz w:val="28"/>
        </w:rPr>
        <w:t xml:space="preserve">В </w:t>
      </w:r>
      <w:proofErr w:type="spellStart"/>
      <w:r w:rsidRPr="00903349">
        <w:rPr>
          <w:rFonts w:eastAsia="Times New Roman" w:cs="Times New Roman"/>
          <w:color w:val="000000"/>
          <w:sz w:val="28"/>
        </w:rPr>
        <w:t>Группировщике</w:t>
      </w:r>
      <w:proofErr w:type="spellEnd"/>
      <w:r w:rsidRPr="00903349">
        <w:rPr>
          <w:rFonts w:eastAsia="Times New Roman" w:cs="Times New Roman"/>
          <w:color w:val="000000"/>
          <w:sz w:val="28"/>
        </w:rPr>
        <w:t xml:space="preserve"> используется обозначение неполного кода МКБ-10 со знаком «.» (</w:t>
      </w:r>
      <w:r w:rsidRPr="00903349">
        <w:rPr>
          <w:rFonts w:eastAsia="Times New Roman" w:cs="Times New Roman"/>
          <w:color w:val="000000"/>
          <w:sz w:val="28"/>
          <w:lang w:val="en-US"/>
        </w:rPr>
        <w:t>C</w:t>
      </w:r>
      <w:r w:rsidRPr="00903349">
        <w:rPr>
          <w:rFonts w:eastAsia="Times New Roman" w:cs="Times New Roman"/>
          <w:color w:val="000000"/>
          <w:sz w:val="28"/>
        </w:rPr>
        <w:t xml:space="preserve">., </w:t>
      </w:r>
      <w:r w:rsidRPr="00903349">
        <w:rPr>
          <w:rFonts w:eastAsia="Times New Roman" w:cs="Times New Roman"/>
          <w:color w:val="000000"/>
          <w:sz w:val="28"/>
          <w:lang w:val="en-US"/>
        </w:rPr>
        <w:t>I</w:t>
      </w:r>
      <w:r w:rsidRPr="00903349">
        <w:rPr>
          <w:rFonts w:eastAsia="Times New Roman" w:cs="Times New Roman"/>
          <w:color w:val="000000"/>
          <w:sz w:val="28"/>
        </w:rPr>
        <w:t xml:space="preserve">.), это означает, что могут использоваться любые знаки после точки. Так, например, запись </w:t>
      </w:r>
      <w:r w:rsidRPr="00903349">
        <w:rPr>
          <w:rFonts w:eastAsia="Times New Roman" w:cs="Times New Roman"/>
          <w:color w:val="000000"/>
          <w:sz w:val="28"/>
          <w:lang w:val="en-US"/>
        </w:rPr>
        <w:t>C</w:t>
      </w:r>
      <w:r w:rsidRPr="00903349">
        <w:rPr>
          <w:rFonts w:eastAsia="Times New Roman" w:cs="Times New Roman"/>
          <w:color w:val="000000"/>
          <w:sz w:val="28"/>
        </w:rPr>
        <w:t xml:space="preserve">. в КСГ </w:t>
      </w:r>
      <w:r w:rsidRPr="00903349">
        <w:rPr>
          <w:rFonts w:eastAsia="Times New Roman" w:cs="Times New Roman"/>
          <w:color w:val="000000"/>
          <w:sz w:val="28"/>
          <w:lang w:val="en-US"/>
        </w:rPr>
        <w:t>st</w:t>
      </w:r>
      <w:r w:rsidRPr="00903349">
        <w:rPr>
          <w:rFonts w:eastAsia="Times New Roman" w:cs="Times New Roman"/>
          <w:color w:val="000000"/>
          <w:sz w:val="28"/>
        </w:rPr>
        <w:t xml:space="preserve">36.012 «Злокачественное новообразование без специального противоопухолевого лечения» означает, что при любом диагнозе класса «С» в отсутствие иных классификационных критериев случай относится к указанной КСГ. Аналогичным образом в КСГ </w:t>
      </w:r>
      <w:r w:rsidRPr="00903349">
        <w:rPr>
          <w:rFonts w:eastAsia="Times New Roman" w:cs="Times New Roman"/>
          <w:color w:val="000000"/>
          <w:sz w:val="28"/>
          <w:lang w:val="en-US"/>
        </w:rPr>
        <w:t>st</w:t>
      </w:r>
      <w:r w:rsidRPr="00903349">
        <w:rPr>
          <w:rFonts w:eastAsia="Times New Roman" w:cs="Times New Roman"/>
          <w:color w:val="000000"/>
          <w:sz w:val="28"/>
        </w:rPr>
        <w:t xml:space="preserve">25.004 «Диагностическое обследование сердечно-сосудистой системы» запись </w:t>
      </w:r>
      <w:r w:rsidRPr="00903349">
        <w:rPr>
          <w:rFonts w:eastAsia="Times New Roman" w:cs="Times New Roman"/>
          <w:color w:val="000000"/>
          <w:sz w:val="28"/>
          <w:lang w:val="en-US"/>
        </w:rPr>
        <w:t>I</w:t>
      </w:r>
      <w:r w:rsidRPr="00903349">
        <w:rPr>
          <w:rFonts w:eastAsia="Times New Roman" w:cs="Times New Roman"/>
          <w:color w:val="000000"/>
          <w:sz w:val="28"/>
        </w:rPr>
        <w:t xml:space="preserve">. означает, что случай лечения с любым диагнозом соответствующего класса МКБ-10 при проведении инструментальных диагностических исследований и при длительности госпитализации менее 3 дней включительно относится к данной КСГ. </w:t>
      </w:r>
    </w:p>
    <w:p w14:paraId="2BB4AEB2" w14:textId="6B684619" w:rsidR="001A0F84" w:rsidRDefault="001A0F84" w:rsidP="001A0F84">
      <w:pPr>
        <w:widowControl w:val="0"/>
        <w:autoSpaceDE w:val="0"/>
        <w:autoSpaceDN w:val="0"/>
        <w:spacing w:line="240" w:lineRule="auto"/>
        <w:rPr>
          <w:rFonts w:eastAsia="Times New Roman" w:cs="Times New Roman"/>
          <w:bCs/>
          <w:sz w:val="28"/>
          <w:szCs w:val="24"/>
          <w:lang w:eastAsia="ru-RU"/>
        </w:rPr>
      </w:pPr>
    </w:p>
    <w:p w14:paraId="1A56226C" w14:textId="75734E17" w:rsidR="00903349" w:rsidRDefault="00903349" w:rsidP="001A0F84">
      <w:pPr>
        <w:widowControl w:val="0"/>
        <w:autoSpaceDE w:val="0"/>
        <w:autoSpaceDN w:val="0"/>
        <w:spacing w:line="240" w:lineRule="auto"/>
        <w:rPr>
          <w:rFonts w:eastAsia="Times New Roman" w:cs="Times New Roman"/>
          <w:bCs/>
          <w:sz w:val="28"/>
          <w:szCs w:val="24"/>
          <w:lang w:eastAsia="ru-RU"/>
        </w:rPr>
      </w:pPr>
    </w:p>
    <w:p w14:paraId="6387C5C9" w14:textId="6ABB8C8E" w:rsidR="00903349" w:rsidRDefault="00903349" w:rsidP="001A0F84">
      <w:pPr>
        <w:widowControl w:val="0"/>
        <w:autoSpaceDE w:val="0"/>
        <w:autoSpaceDN w:val="0"/>
        <w:spacing w:line="240" w:lineRule="auto"/>
        <w:rPr>
          <w:rFonts w:eastAsia="Times New Roman" w:cs="Times New Roman"/>
          <w:bCs/>
          <w:sz w:val="28"/>
          <w:szCs w:val="24"/>
          <w:lang w:eastAsia="ru-RU"/>
        </w:rPr>
      </w:pPr>
    </w:p>
    <w:p w14:paraId="380C09F0" w14:textId="77777777" w:rsidR="00903349" w:rsidRPr="0024315C" w:rsidRDefault="00903349" w:rsidP="001A0F84">
      <w:pPr>
        <w:widowControl w:val="0"/>
        <w:autoSpaceDE w:val="0"/>
        <w:autoSpaceDN w:val="0"/>
        <w:spacing w:line="240" w:lineRule="auto"/>
        <w:rPr>
          <w:rFonts w:eastAsia="Times New Roman" w:cs="Times New Roman"/>
          <w:bCs/>
          <w:sz w:val="28"/>
          <w:szCs w:val="24"/>
          <w:lang w:eastAsia="ru-RU"/>
        </w:rPr>
      </w:pPr>
    </w:p>
    <w:p w14:paraId="0460855A" w14:textId="77777777" w:rsidR="001A0F84" w:rsidRPr="0024315C" w:rsidRDefault="001A0F84" w:rsidP="006B5E5A">
      <w:pPr>
        <w:pStyle w:val="3"/>
      </w:pPr>
      <w:r w:rsidRPr="0024315C">
        <w:lastRenderedPageBreak/>
        <w:t>2.4. Особенности использования диапазона кодов МКБ 10</w:t>
      </w:r>
    </w:p>
    <w:p w14:paraId="05E86E11" w14:textId="77777777" w:rsidR="001A0F84" w:rsidRPr="0024315C" w:rsidRDefault="001A0F84" w:rsidP="001A0F84">
      <w:pPr>
        <w:widowControl w:val="0"/>
        <w:autoSpaceDE w:val="0"/>
        <w:autoSpaceDN w:val="0"/>
        <w:spacing w:line="240" w:lineRule="auto"/>
        <w:rPr>
          <w:rFonts w:eastAsia="Times New Roman" w:cs="Times New Roman"/>
          <w:sz w:val="28"/>
          <w:szCs w:val="24"/>
          <w:lang w:eastAsia="ru-RU"/>
        </w:rPr>
      </w:pPr>
    </w:p>
    <w:p w14:paraId="1CD25775" w14:textId="77777777" w:rsidR="00903349" w:rsidRPr="00903349" w:rsidRDefault="00903349" w:rsidP="00903349">
      <w:pPr>
        <w:spacing w:after="5" w:line="249" w:lineRule="auto"/>
        <w:ind w:left="-15" w:right="15" w:firstLine="556"/>
        <w:rPr>
          <w:rFonts w:eastAsia="Times New Roman" w:cs="Times New Roman"/>
          <w:color w:val="000000"/>
          <w:sz w:val="28"/>
        </w:rPr>
      </w:pPr>
      <w:r w:rsidRPr="00903349">
        <w:rPr>
          <w:rFonts w:eastAsia="Times New Roman" w:cs="Times New Roman"/>
          <w:color w:val="000000"/>
          <w:sz w:val="28"/>
        </w:rPr>
        <w:t xml:space="preserve">В </w:t>
      </w:r>
      <w:proofErr w:type="spellStart"/>
      <w:r w:rsidRPr="00903349">
        <w:rPr>
          <w:rFonts w:eastAsia="Times New Roman" w:cs="Times New Roman"/>
          <w:color w:val="000000"/>
          <w:sz w:val="28"/>
        </w:rPr>
        <w:t>Группировщике</w:t>
      </w:r>
      <w:proofErr w:type="spellEnd"/>
      <w:r w:rsidRPr="00903349">
        <w:rPr>
          <w:rFonts w:eastAsia="Times New Roman" w:cs="Times New Roman"/>
          <w:color w:val="000000"/>
          <w:sz w:val="28"/>
        </w:rPr>
        <w:t xml:space="preserve"> используется обозначение диапазона кодов МКБ-</w:t>
      </w:r>
      <w:proofErr w:type="gramStart"/>
      <w:r w:rsidRPr="00903349">
        <w:rPr>
          <w:rFonts w:eastAsia="Times New Roman" w:cs="Times New Roman"/>
          <w:color w:val="000000"/>
          <w:sz w:val="28"/>
        </w:rPr>
        <w:t>10  со</w:t>
      </w:r>
      <w:proofErr w:type="gramEnd"/>
      <w:r w:rsidRPr="00903349">
        <w:rPr>
          <w:rFonts w:eastAsia="Times New Roman" w:cs="Times New Roman"/>
          <w:color w:val="000000"/>
          <w:sz w:val="28"/>
        </w:rPr>
        <w:t xml:space="preserve"> знаком «-» (в частности, С00-С80, </w:t>
      </w:r>
      <w:r w:rsidRPr="00903349">
        <w:rPr>
          <w:rFonts w:eastAsia="Times New Roman" w:cs="Times New Roman"/>
          <w:color w:val="000000"/>
          <w:sz w:val="28"/>
          <w:lang w:val="en-US"/>
        </w:rPr>
        <w:t>C</w:t>
      </w:r>
      <w:r w:rsidRPr="00903349">
        <w:rPr>
          <w:rFonts w:eastAsia="Times New Roman" w:cs="Times New Roman"/>
          <w:color w:val="000000"/>
          <w:sz w:val="28"/>
        </w:rPr>
        <w:t>81-</w:t>
      </w:r>
      <w:r w:rsidRPr="00903349">
        <w:rPr>
          <w:rFonts w:eastAsia="Times New Roman" w:cs="Times New Roman"/>
          <w:color w:val="000000"/>
          <w:sz w:val="28"/>
          <w:lang w:val="en-US"/>
        </w:rPr>
        <w:t>C</w:t>
      </w:r>
      <w:r w:rsidRPr="00903349">
        <w:rPr>
          <w:rFonts w:eastAsia="Times New Roman" w:cs="Times New Roman"/>
          <w:color w:val="000000"/>
          <w:sz w:val="28"/>
        </w:rPr>
        <w:t xml:space="preserve">96, </w:t>
      </w:r>
      <w:r w:rsidRPr="00903349">
        <w:rPr>
          <w:rFonts w:eastAsia="Times New Roman" w:cs="Times New Roman"/>
          <w:color w:val="000000"/>
          <w:sz w:val="28"/>
          <w:lang w:val="en-US"/>
        </w:rPr>
        <w:t>D</w:t>
      </w:r>
      <w:r w:rsidRPr="00903349">
        <w:rPr>
          <w:rFonts w:eastAsia="Times New Roman" w:cs="Times New Roman"/>
          <w:color w:val="000000"/>
          <w:sz w:val="28"/>
        </w:rPr>
        <w:t>00-</w:t>
      </w:r>
      <w:r w:rsidRPr="00903349">
        <w:rPr>
          <w:rFonts w:eastAsia="Times New Roman" w:cs="Times New Roman"/>
          <w:color w:val="000000"/>
          <w:sz w:val="28"/>
          <w:lang w:val="en-US"/>
        </w:rPr>
        <w:t>D</w:t>
      </w:r>
      <w:r w:rsidRPr="00903349">
        <w:rPr>
          <w:rFonts w:eastAsia="Times New Roman" w:cs="Times New Roman"/>
          <w:color w:val="000000"/>
          <w:sz w:val="28"/>
        </w:rPr>
        <w:t xml:space="preserve">09, </w:t>
      </w:r>
      <w:r w:rsidRPr="00903349">
        <w:rPr>
          <w:rFonts w:eastAsia="Times New Roman" w:cs="Times New Roman"/>
          <w:color w:val="000000"/>
          <w:sz w:val="28"/>
          <w:lang w:val="en-US"/>
        </w:rPr>
        <w:t>D</w:t>
      </w:r>
      <w:r w:rsidRPr="00903349">
        <w:rPr>
          <w:rFonts w:eastAsia="Times New Roman" w:cs="Times New Roman"/>
          <w:color w:val="000000"/>
          <w:sz w:val="28"/>
        </w:rPr>
        <w:t>45-</w:t>
      </w:r>
      <w:r w:rsidRPr="00903349">
        <w:rPr>
          <w:rFonts w:eastAsia="Times New Roman" w:cs="Times New Roman"/>
          <w:color w:val="000000"/>
          <w:sz w:val="28"/>
          <w:lang w:val="en-US"/>
        </w:rPr>
        <w:t>D</w:t>
      </w:r>
      <w:r w:rsidRPr="00903349">
        <w:rPr>
          <w:rFonts w:eastAsia="Times New Roman" w:cs="Times New Roman"/>
          <w:color w:val="000000"/>
          <w:sz w:val="28"/>
        </w:rPr>
        <w:t xml:space="preserve">47, </w:t>
      </w:r>
      <w:r w:rsidRPr="00903349">
        <w:rPr>
          <w:rFonts w:eastAsia="Times New Roman" w:cs="Times New Roman"/>
          <w:color w:val="000000"/>
          <w:sz w:val="28"/>
          <w:lang w:val="en-US"/>
        </w:rPr>
        <w:t>Q</w:t>
      </w:r>
      <w:r w:rsidRPr="00903349">
        <w:rPr>
          <w:rFonts w:eastAsia="Times New Roman" w:cs="Times New Roman"/>
          <w:color w:val="000000"/>
          <w:sz w:val="28"/>
        </w:rPr>
        <w:t>20-</w:t>
      </w:r>
      <w:r w:rsidRPr="00903349">
        <w:rPr>
          <w:rFonts w:eastAsia="Times New Roman" w:cs="Times New Roman"/>
          <w:color w:val="000000"/>
          <w:sz w:val="28"/>
          <w:lang w:val="en-US"/>
        </w:rPr>
        <w:t>Q</w:t>
      </w:r>
      <w:r w:rsidRPr="00903349">
        <w:rPr>
          <w:rFonts w:eastAsia="Times New Roman" w:cs="Times New Roman"/>
          <w:color w:val="000000"/>
          <w:sz w:val="28"/>
        </w:rPr>
        <w:t xml:space="preserve">28), это означает, что могут использоваться любые коды МКБ-10, входящие  в указанный диапазон кодов. Например, следующая запись означает, что схема лекарственной терапии </w:t>
      </w:r>
      <w:proofErr w:type="spellStart"/>
      <w:r w:rsidRPr="00903349">
        <w:rPr>
          <w:rFonts w:eastAsia="Times New Roman" w:cs="Times New Roman"/>
          <w:color w:val="000000"/>
          <w:sz w:val="28"/>
          <w:lang w:val="en-US"/>
        </w:rPr>
        <w:t>sh</w:t>
      </w:r>
      <w:proofErr w:type="spellEnd"/>
      <w:r w:rsidRPr="00903349">
        <w:rPr>
          <w:rFonts w:eastAsia="Times New Roman" w:cs="Times New Roman"/>
          <w:color w:val="000000"/>
          <w:sz w:val="28"/>
        </w:rPr>
        <w:t xml:space="preserve">0024 классифицируется в КСГ </w:t>
      </w:r>
      <w:r w:rsidRPr="00903349">
        <w:rPr>
          <w:rFonts w:eastAsia="Times New Roman" w:cs="Times New Roman"/>
          <w:color w:val="000000"/>
          <w:sz w:val="28"/>
          <w:lang w:val="en-US"/>
        </w:rPr>
        <w:t>st</w:t>
      </w:r>
      <w:r w:rsidRPr="00903349">
        <w:rPr>
          <w:rFonts w:eastAsia="Times New Roman" w:cs="Times New Roman"/>
          <w:color w:val="000000"/>
          <w:sz w:val="28"/>
        </w:rPr>
        <w:t>19.</w:t>
      </w:r>
      <w:proofErr w:type="gramStart"/>
      <w:r w:rsidRPr="00903349">
        <w:rPr>
          <w:rFonts w:eastAsia="Times New Roman" w:cs="Times New Roman"/>
          <w:color w:val="000000"/>
          <w:sz w:val="28"/>
        </w:rPr>
        <w:t>125  в</w:t>
      </w:r>
      <w:proofErr w:type="gramEnd"/>
      <w:r w:rsidRPr="00903349">
        <w:rPr>
          <w:rFonts w:eastAsia="Times New Roman" w:cs="Times New Roman"/>
          <w:color w:val="000000"/>
          <w:sz w:val="28"/>
        </w:rPr>
        <w:t xml:space="preserve"> комбинации с любым диагнозом класса «С», входящим в диапазон </w:t>
      </w:r>
      <w:r w:rsidRPr="00903349">
        <w:rPr>
          <w:rFonts w:eastAsia="Times New Roman" w:cs="Times New Roman"/>
          <w:color w:val="000000"/>
          <w:sz w:val="28"/>
          <w:lang w:val="en-US"/>
        </w:rPr>
        <w:t>C</w:t>
      </w:r>
      <w:r w:rsidRPr="00903349">
        <w:rPr>
          <w:rFonts w:eastAsia="Times New Roman" w:cs="Times New Roman"/>
          <w:color w:val="000000"/>
          <w:sz w:val="28"/>
        </w:rPr>
        <w:t>00-</w:t>
      </w:r>
      <w:r w:rsidRPr="00903349">
        <w:rPr>
          <w:rFonts w:eastAsia="Times New Roman" w:cs="Times New Roman"/>
          <w:color w:val="000000"/>
          <w:sz w:val="28"/>
          <w:lang w:val="en-US"/>
        </w:rPr>
        <w:t>C</w:t>
      </w:r>
      <w:r w:rsidRPr="00903349">
        <w:rPr>
          <w:rFonts w:eastAsia="Times New Roman" w:cs="Times New Roman"/>
          <w:color w:val="000000"/>
          <w:sz w:val="28"/>
        </w:rPr>
        <w:t xml:space="preserve">80: </w:t>
      </w:r>
    </w:p>
    <w:p w14:paraId="4C71E584" w14:textId="77777777" w:rsidR="00903349" w:rsidRPr="00903349" w:rsidRDefault="00903349" w:rsidP="00903349">
      <w:pPr>
        <w:spacing w:line="259" w:lineRule="auto"/>
        <w:ind w:firstLine="0"/>
        <w:jc w:val="left"/>
        <w:rPr>
          <w:rFonts w:eastAsia="Times New Roman" w:cs="Times New Roman"/>
          <w:color w:val="000000"/>
          <w:sz w:val="28"/>
        </w:rPr>
      </w:pPr>
      <w:r w:rsidRPr="00903349">
        <w:rPr>
          <w:rFonts w:eastAsia="Times New Roman" w:cs="Times New Roman"/>
          <w:color w:val="000000"/>
          <w:sz w:val="28"/>
        </w:rPr>
        <w:t xml:space="preserve"> </w:t>
      </w:r>
      <w:r w:rsidRPr="00903349">
        <w:rPr>
          <w:rFonts w:eastAsia="Times New Roman" w:cs="Times New Roman"/>
          <w:color w:val="000000"/>
          <w:sz w:val="28"/>
        </w:rPr>
        <w:tab/>
        <w:t xml:space="preserve"> </w:t>
      </w:r>
    </w:p>
    <w:p w14:paraId="487ED3C4" w14:textId="77777777" w:rsidR="00903349" w:rsidRPr="00903349" w:rsidRDefault="00903349" w:rsidP="00903349">
      <w:pPr>
        <w:spacing w:line="259" w:lineRule="auto"/>
        <w:ind w:firstLine="0"/>
        <w:jc w:val="left"/>
        <w:rPr>
          <w:rFonts w:eastAsia="Times New Roman" w:cs="Times New Roman"/>
          <w:color w:val="000000"/>
          <w:sz w:val="28"/>
        </w:rPr>
      </w:pPr>
      <w:r w:rsidRPr="00903349">
        <w:rPr>
          <w:rFonts w:eastAsia="Times New Roman" w:cs="Times New Roman"/>
          <w:color w:val="000000"/>
          <w:sz w:val="28"/>
        </w:rPr>
        <w:t xml:space="preserve"> </w:t>
      </w:r>
    </w:p>
    <w:tbl>
      <w:tblPr>
        <w:tblW w:w="9342" w:type="dxa"/>
        <w:tblInd w:w="5" w:type="dxa"/>
        <w:tblCellMar>
          <w:top w:w="9" w:type="dxa"/>
          <w:right w:w="48" w:type="dxa"/>
        </w:tblCellMar>
        <w:tblLook w:val="04A0" w:firstRow="1" w:lastRow="0" w:firstColumn="1" w:lastColumn="0" w:noHBand="0" w:noVBand="1"/>
      </w:tblPr>
      <w:tblGrid>
        <w:gridCol w:w="1817"/>
        <w:gridCol w:w="360"/>
        <w:gridCol w:w="1015"/>
        <w:gridCol w:w="365"/>
        <w:gridCol w:w="521"/>
        <w:gridCol w:w="252"/>
        <w:gridCol w:w="1029"/>
        <w:gridCol w:w="317"/>
        <w:gridCol w:w="300"/>
        <w:gridCol w:w="2330"/>
        <w:gridCol w:w="1036"/>
      </w:tblGrid>
      <w:tr w:rsidR="00903349" w:rsidRPr="00903349" w14:paraId="4B433A35" w14:textId="77777777" w:rsidTr="00300B6B">
        <w:trPr>
          <w:trHeight w:val="840"/>
        </w:trPr>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EE5BD" w14:textId="77777777" w:rsidR="00903349" w:rsidRPr="00903349" w:rsidRDefault="00903349" w:rsidP="00903349">
            <w:pPr>
              <w:spacing w:line="259" w:lineRule="auto"/>
              <w:ind w:firstLine="0"/>
              <w:rPr>
                <w:rFonts w:eastAsia="Times New Roman" w:cs="Times New Roman"/>
                <w:color w:val="000000"/>
                <w:sz w:val="28"/>
                <w:lang w:val="en-US"/>
              </w:rPr>
            </w:pPr>
            <w:proofErr w:type="spellStart"/>
            <w:r w:rsidRPr="00903349">
              <w:rPr>
                <w:rFonts w:eastAsia="Times New Roman" w:cs="Times New Roman"/>
                <w:color w:val="000000"/>
                <w:lang w:val="en-US"/>
              </w:rPr>
              <w:t>Код</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по</w:t>
            </w:r>
            <w:proofErr w:type="spellEnd"/>
            <w:r w:rsidRPr="00903349">
              <w:rPr>
                <w:rFonts w:eastAsia="Times New Roman" w:cs="Times New Roman"/>
                <w:color w:val="000000"/>
                <w:lang w:val="en-US"/>
              </w:rPr>
              <w:t xml:space="preserve"> МКБ-10 </w:t>
            </w:r>
          </w:p>
        </w:tc>
        <w:tc>
          <w:tcPr>
            <w:tcW w:w="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04DD7" w14:textId="77777777" w:rsidR="00903349" w:rsidRPr="00903349" w:rsidRDefault="00903349" w:rsidP="00903349">
            <w:pPr>
              <w:spacing w:line="259" w:lineRule="auto"/>
              <w:ind w:right="5"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70434" w14:textId="77777777" w:rsidR="00903349" w:rsidRPr="00903349" w:rsidRDefault="00903349" w:rsidP="00903349">
            <w:pPr>
              <w:spacing w:line="259" w:lineRule="auto"/>
              <w:ind w:right="2"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3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90339" w14:textId="77777777" w:rsidR="00903349" w:rsidRPr="00903349" w:rsidRDefault="00903349" w:rsidP="00903349">
            <w:pPr>
              <w:spacing w:line="259" w:lineRule="auto"/>
              <w:ind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D94B9" w14:textId="77777777" w:rsidR="00903349" w:rsidRPr="00903349" w:rsidRDefault="00903349" w:rsidP="00903349">
            <w:pPr>
              <w:spacing w:line="259" w:lineRule="auto"/>
              <w:ind w:right="2"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2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F5027" w14:textId="77777777" w:rsidR="00903349" w:rsidRPr="00903349" w:rsidRDefault="00903349" w:rsidP="00903349">
            <w:pPr>
              <w:spacing w:line="259" w:lineRule="auto"/>
              <w:ind w:right="7"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2C4EE" w14:textId="77777777" w:rsidR="00903349" w:rsidRPr="00903349" w:rsidRDefault="00903349" w:rsidP="00903349">
            <w:pPr>
              <w:spacing w:line="259" w:lineRule="auto"/>
              <w:ind w:firstLine="0"/>
              <w:rPr>
                <w:rFonts w:eastAsia="Times New Roman" w:cs="Times New Roman"/>
                <w:color w:val="000000"/>
                <w:sz w:val="28"/>
                <w:lang w:val="en-US"/>
              </w:rPr>
            </w:pPr>
            <w:proofErr w:type="spellStart"/>
            <w:r w:rsidRPr="00903349">
              <w:rPr>
                <w:rFonts w:eastAsia="Times New Roman" w:cs="Times New Roman"/>
                <w:color w:val="000000"/>
                <w:lang w:val="en-US"/>
              </w:rPr>
              <w:t>Возраст</w:t>
            </w:r>
            <w:proofErr w:type="spellEnd"/>
            <w:r w:rsidRPr="00903349">
              <w:rPr>
                <w:rFonts w:eastAsia="Times New Roman" w:cs="Times New Roman"/>
                <w:color w:val="000000"/>
                <w:lang w:val="en-US"/>
              </w:rPr>
              <w:t xml:space="preserve"> </w:t>
            </w:r>
          </w:p>
        </w:tc>
        <w:tc>
          <w:tcPr>
            <w:tcW w:w="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9B35C" w14:textId="77777777" w:rsidR="00903349" w:rsidRPr="00903349" w:rsidRDefault="00903349" w:rsidP="00903349">
            <w:pPr>
              <w:spacing w:line="259" w:lineRule="auto"/>
              <w:ind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3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27C2F" w14:textId="77777777" w:rsidR="00903349" w:rsidRPr="00903349" w:rsidRDefault="00903349" w:rsidP="00903349">
            <w:pPr>
              <w:spacing w:line="259" w:lineRule="auto"/>
              <w:ind w:right="7"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2330" w:type="dxa"/>
            <w:tcBorders>
              <w:top w:val="single" w:sz="4" w:space="0" w:color="000000"/>
              <w:left w:val="single" w:sz="4" w:space="0" w:color="000000"/>
              <w:bottom w:val="single" w:sz="4" w:space="0" w:color="000000"/>
              <w:right w:val="single" w:sz="4" w:space="0" w:color="000000"/>
            </w:tcBorders>
            <w:shd w:val="clear" w:color="auto" w:fill="auto"/>
          </w:tcPr>
          <w:p w14:paraId="4482CD8C" w14:textId="77777777" w:rsidR="00903349" w:rsidRPr="00903349" w:rsidRDefault="00903349" w:rsidP="00903349">
            <w:pPr>
              <w:spacing w:line="259" w:lineRule="auto"/>
              <w:ind w:firstLine="0"/>
              <w:jc w:val="center"/>
              <w:rPr>
                <w:rFonts w:eastAsia="Times New Roman" w:cs="Times New Roman"/>
                <w:color w:val="000000"/>
                <w:sz w:val="28"/>
                <w:lang w:val="en-US"/>
              </w:rPr>
            </w:pPr>
            <w:proofErr w:type="spellStart"/>
            <w:r w:rsidRPr="00903349">
              <w:rPr>
                <w:rFonts w:eastAsia="Times New Roman" w:cs="Times New Roman"/>
                <w:color w:val="000000"/>
                <w:lang w:val="en-US"/>
              </w:rPr>
              <w:t>Иной</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классификационный</w:t>
            </w:r>
            <w:proofErr w:type="spellEnd"/>
            <w:r w:rsidRPr="00903349">
              <w:rPr>
                <w:rFonts w:eastAsia="Times New Roman" w:cs="Times New Roman"/>
                <w:color w:val="000000"/>
                <w:lang w:val="en-US"/>
              </w:rPr>
              <w:t xml:space="preserve"> </w:t>
            </w:r>
            <w:proofErr w:type="spellStart"/>
            <w:r w:rsidRPr="00903349">
              <w:rPr>
                <w:rFonts w:eastAsia="Times New Roman" w:cs="Times New Roman"/>
                <w:color w:val="000000"/>
                <w:lang w:val="en-US"/>
              </w:rPr>
              <w:t>критерий</w:t>
            </w:r>
            <w:proofErr w:type="spellEnd"/>
            <w:r w:rsidRPr="00903349">
              <w:rPr>
                <w:rFonts w:eastAsia="Times New Roman" w:cs="Times New Roman"/>
                <w:color w:val="000000"/>
                <w:lang w:val="en-US"/>
              </w:rPr>
              <w:t xml:space="preserve"> </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44FB8" w14:textId="77777777" w:rsidR="00903349" w:rsidRPr="00903349" w:rsidRDefault="00903349" w:rsidP="00903349">
            <w:pPr>
              <w:spacing w:line="259" w:lineRule="auto"/>
              <w:ind w:right="60" w:firstLine="0"/>
              <w:jc w:val="center"/>
              <w:rPr>
                <w:rFonts w:eastAsia="Times New Roman" w:cs="Times New Roman"/>
                <w:color w:val="000000"/>
                <w:sz w:val="28"/>
                <w:lang w:val="en-US"/>
              </w:rPr>
            </w:pPr>
            <w:r w:rsidRPr="00903349">
              <w:rPr>
                <w:rFonts w:eastAsia="Times New Roman" w:cs="Times New Roman"/>
                <w:color w:val="000000"/>
                <w:lang w:val="en-US"/>
              </w:rPr>
              <w:t xml:space="preserve">КСГ </w:t>
            </w:r>
          </w:p>
        </w:tc>
      </w:tr>
      <w:tr w:rsidR="00903349" w:rsidRPr="00903349" w14:paraId="5E92D018" w14:textId="77777777" w:rsidTr="00300B6B">
        <w:trPr>
          <w:trHeight w:val="305"/>
        </w:trPr>
        <w:tc>
          <w:tcPr>
            <w:tcW w:w="1818" w:type="dxa"/>
            <w:tcBorders>
              <w:top w:val="single" w:sz="4" w:space="0" w:color="000000"/>
              <w:left w:val="single" w:sz="4" w:space="0" w:color="000000"/>
              <w:bottom w:val="single" w:sz="4" w:space="0" w:color="000000"/>
              <w:right w:val="single" w:sz="4" w:space="0" w:color="000000"/>
            </w:tcBorders>
            <w:shd w:val="clear" w:color="auto" w:fill="auto"/>
          </w:tcPr>
          <w:p w14:paraId="6D1CE076" w14:textId="77777777" w:rsidR="00903349" w:rsidRPr="00903349" w:rsidRDefault="00903349" w:rsidP="00903349">
            <w:pPr>
              <w:spacing w:line="259" w:lineRule="auto"/>
              <w:ind w:right="63" w:firstLine="0"/>
              <w:jc w:val="center"/>
              <w:rPr>
                <w:rFonts w:eastAsia="Times New Roman" w:cs="Times New Roman"/>
                <w:color w:val="000000"/>
                <w:sz w:val="28"/>
                <w:lang w:val="en-US"/>
              </w:rPr>
            </w:pPr>
            <w:r w:rsidRPr="00903349">
              <w:rPr>
                <w:rFonts w:eastAsia="Times New Roman" w:cs="Times New Roman"/>
                <w:color w:val="000000"/>
                <w:lang w:val="en-US"/>
              </w:rPr>
              <w:t xml:space="preserve">C00-C80 </w:t>
            </w:r>
          </w:p>
        </w:tc>
        <w:tc>
          <w:tcPr>
            <w:tcW w:w="360" w:type="dxa"/>
            <w:tcBorders>
              <w:top w:val="single" w:sz="4" w:space="0" w:color="000000"/>
              <w:left w:val="single" w:sz="4" w:space="0" w:color="000000"/>
              <w:bottom w:val="single" w:sz="4" w:space="0" w:color="000000"/>
              <w:right w:val="single" w:sz="4" w:space="0" w:color="000000"/>
            </w:tcBorders>
            <w:shd w:val="clear" w:color="auto" w:fill="auto"/>
          </w:tcPr>
          <w:p w14:paraId="07DC0D93" w14:textId="77777777" w:rsidR="00903349" w:rsidRPr="00903349" w:rsidRDefault="00903349" w:rsidP="00903349">
            <w:pPr>
              <w:spacing w:line="259" w:lineRule="auto"/>
              <w:ind w:right="5"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015" w:type="dxa"/>
            <w:tcBorders>
              <w:top w:val="single" w:sz="4" w:space="0" w:color="000000"/>
              <w:left w:val="single" w:sz="4" w:space="0" w:color="000000"/>
              <w:bottom w:val="single" w:sz="4" w:space="0" w:color="000000"/>
              <w:right w:val="single" w:sz="4" w:space="0" w:color="000000"/>
            </w:tcBorders>
            <w:shd w:val="clear" w:color="auto" w:fill="auto"/>
          </w:tcPr>
          <w:p w14:paraId="200179E0" w14:textId="77777777" w:rsidR="00903349" w:rsidRPr="00903349" w:rsidRDefault="00903349" w:rsidP="00903349">
            <w:pPr>
              <w:spacing w:line="259" w:lineRule="auto"/>
              <w:ind w:right="2"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365" w:type="dxa"/>
            <w:tcBorders>
              <w:top w:val="single" w:sz="4" w:space="0" w:color="000000"/>
              <w:left w:val="single" w:sz="4" w:space="0" w:color="000000"/>
              <w:bottom w:val="single" w:sz="4" w:space="0" w:color="000000"/>
              <w:right w:val="single" w:sz="4" w:space="0" w:color="000000"/>
            </w:tcBorders>
            <w:shd w:val="clear" w:color="auto" w:fill="auto"/>
          </w:tcPr>
          <w:p w14:paraId="73AD4610" w14:textId="77777777" w:rsidR="00903349" w:rsidRPr="00903349" w:rsidRDefault="00903349" w:rsidP="00903349">
            <w:pPr>
              <w:spacing w:line="259" w:lineRule="auto"/>
              <w:ind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521" w:type="dxa"/>
            <w:tcBorders>
              <w:top w:val="single" w:sz="4" w:space="0" w:color="000000"/>
              <w:left w:val="single" w:sz="4" w:space="0" w:color="000000"/>
              <w:bottom w:val="single" w:sz="4" w:space="0" w:color="000000"/>
              <w:right w:val="single" w:sz="4" w:space="0" w:color="000000"/>
            </w:tcBorders>
            <w:shd w:val="clear" w:color="auto" w:fill="auto"/>
          </w:tcPr>
          <w:p w14:paraId="5965BCC9" w14:textId="77777777" w:rsidR="00903349" w:rsidRPr="00903349" w:rsidRDefault="00903349" w:rsidP="00903349">
            <w:pPr>
              <w:spacing w:line="259" w:lineRule="auto"/>
              <w:ind w:right="2"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252" w:type="dxa"/>
            <w:tcBorders>
              <w:top w:val="single" w:sz="4" w:space="0" w:color="000000"/>
              <w:left w:val="single" w:sz="4" w:space="0" w:color="000000"/>
              <w:bottom w:val="single" w:sz="4" w:space="0" w:color="000000"/>
              <w:right w:val="single" w:sz="4" w:space="0" w:color="000000"/>
            </w:tcBorders>
            <w:shd w:val="clear" w:color="auto" w:fill="auto"/>
          </w:tcPr>
          <w:p w14:paraId="2F08574B" w14:textId="77777777" w:rsidR="00903349" w:rsidRPr="00903349" w:rsidRDefault="00903349" w:rsidP="00903349">
            <w:pPr>
              <w:spacing w:line="259" w:lineRule="auto"/>
              <w:ind w:right="7"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14:paraId="6E099DC7" w14:textId="77777777" w:rsidR="00903349" w:rsidRPr="00903349" w:rsidRDefault="00903349" w:rsidP="00903349">
            <w:pPr>
              <w:spacing w:line="259" w:lineRule="auto"/>
              <w:ind w:right="62" w:firstLine="0"/>
              <w:jc w:val="center"/>
              <w:rPr>
                <w:rFonts w:eastAsia="Times New Roman" w:cs="Times New Roman"/>
                <w:color w:val="000000"/>
                <w:sz w:val="28"/>
                <w:lang w:val="en-US"/>
              </w:rPr>
            </w:pPr>
            <w:r w:rsidRPr="00903349">
              <w:rPr>
                <w:rFonts w:eastAsia="Times New Roman" w:cs="Times New Roman"/>
                <w:color w:val="000000"/>
                <w:lang w:val="en-US"/>
              </w:rPr>
              <w:t xml:space="preserve">6 </w:t>
            </w:r>
          </w:p>
        </w:tc>
        <w:tc>
          <w:tcPr>
            <w:tcW w:w="317" w:type="dxa"/>
            <w:tcBorders>
              <w:top w:val="single" w:sz="4" w:space="0" w:color="000000"/>
              <w:left w:val="single" w:sz="4" w:space="0" w:color="000000"/>
              <w:bottom w:val="single" w:sz="4" w:space="0" w:color="000000"/>
              <w:right w:val="single" w:sz="4" w:space="0" w:color="000000"/>
            </w:tcBorders>
            <w:shd w:val="clear" w:color="auto" w:fill="auto"/>
          </w:tcPr>
          <w:p w14:paraId="01F6CAB7" w14:textId="77777777" w:rsidR="00903349" w:rsidRPr="00903349" w:rsidRDefault="00903349" w:rsidP="00903349">
            <w:pPr>
              <w:spacing w:line="259" w:lineRule="auto"/>
              <w:ind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300" w:type="dxa"/>
            <w:tcBorders>
              <w:top w:val="single" w:sz="4" w:space="0" w:color="000000"/>
              <w:left w:val="single" w:sz="4" w:space="0" w:color="000000"/>
              <w:bottom w:val="single" w:sz="4" w:space="0" w:color="000000"/>
              <w:right w:val="single" w:sz="4" w:space="0" w:color="000000"/>
            </w:tcBorders>
            <w:shd w:val="clear" w:color="auto" w:fill="auto"/>
          </w:tcPr>
          <w:p w14:paraId="73CB85DA" w14:textId="77777777" w:rsidR="00903349" w:rsidRPr="00903349" w:rsidRDefault="00903349" w:rsidP="00903349">
            <w:pPr>
              <w:spacing w:line="259" w:lineRule="auto"/>
              <w:ind w:right="7" w:firstLine="0"/>
              <w:jc w:val="center"/>
              <w:rPr>
                <w:rFonts w:eastAsia="Times New Roman" w:cs="Times New Roman"/>
                <w:color w:val="000000"/>
                <w:sz w:val="28"/>
                <w:lang w:val="en-US"/>
              </w:rPr>
            </w:pPr>
            <w:r w:rsidRPr="00903349">
              <w:rPr>
                <w:rFonts w:eastAsia="Times New Roman" w:cs="Times New Roman"/>
                <w:color w:val="000000"/>
                <w:lang w:val="en-US"/>
              </w:rPr>
              <w:t xml:space="preserve"> </w:t>
            </w:r>
          </w:p>
        </w:tc>
        <w:tc>
          <w:tcPr>
            <w:tcW w:w="2330" w:type="dxa"/>
            <w:tcBorders>
              <w:top w:val="single" w:sz="4" w:space="0" w:color="000000"/>
              <w:left w:val="single" w:sz="4" w:space="0" w:color="000000"/>
              <w:bottom w:val="single" w:sz="4" w:space="0" w:color="000000"/>
              <w:right w:val="single" w:sz="4" w:space="0" w:color="000000"/>
            </w:tcBorders>
            <w:shd w:val="clear" w:color="auto" w:fill="auto"/>
          </w:tcPr>
          <w:p w14:paraId="61DADEF4" w14:textId="77777777" w:rsidR="00903349" w:rsidRPr="00903349" w:rsidRDefault="00903349" w:rsidP="00903349">
            <w:pPr>
              <w:spacing w:line="259" w:lineRule="auto"/>
              <w:ind w:right="61" w:firstLine="0"/>
              <w:jc w:val="center"/>
              <w:rPr>
                <w:rFonts w:eastAsia="Times New Roman" w:cs="Times New Roman"/>
                <w:color w:val="000000"/>
                <w:sz w:val="28"/>
                <w:lang w:val="en-US"/>
              </w:rPr>
            </w:pPr>
            <w:r w:rsidRPr="00903349">
              <w:rPr>
                <w:rFonts w:eastAsia="Times New Roman" w:cs="Times New Roman"/>
                <w:color w:val="000000"/>
                <w:lang w:val="en-US"/>
              </w:rPr>
              <w:t xml:space="preserve">sh0024 </w:t>
            </w:r>
          </w:p>
        </w:tc>
        <w:tc>
          <w:tcPr>
            <w:tcW w:w="1036" w:type="dxa"/>
            <w:tcBorders>
              <w:top w:val="single" w:sz="4" w:space="0" w:color="000000"/>
              <w:left w:val="single" w:sz="4" w:space="0" w:color="000000"/>
              <w:bottom w:val="single" w:sz="4" w:space="0" w:color="000000"/>
              <w:right w:val="single" w:sz="4" w:space="0" w:color="000000"/>
            </w:tcBorders>
            <w:shd w:val="clear" w:color="auto" w:fill="auto"/>
          </w:tcPr>
          <w:p w14:paraId="24A810A2" w14:textId="77777777" w:rsidR="00903349" w:rsidRPr="00903349" w:rsidRDefault="00903349" w:rsidP="00903349">
            <w:pPr>
              <w:spacing w:line="259" w:lineRule="auto"/>
              <w:ind w:firstLine="0"/>
              <w:jc w:val="left"/>
              <w:rPr>
                <w:rFonts w:eastAsia="Times New Roman" w:cs="Times New Roman"/>
                <w:color w:val="000000"/>
                <w:sz w:val="28"/>
                <w:lang w:val="en-US"/>
              </w:rPr>
            </w:pPr>
            <w:r w:rsidRPr="00903349">
              <w:rPr>
                <w:rFonts w:eastAsia="Times New Roman" w:cs="Times New Roman"/>
                <w:color w:val="000000"/>
                <w:lang w:val="en-US"/>
              </w:rPr>
              <w:t xml:space="preserve">st19.125 </w:t>
            </w:r>
          </w:p>
        </w:tc>
      </w:tr>
    </w:tbl>
    <w:p w14:paraId="4C813830" w14:textId="77777777" w:rsidR="001F5637" w:rsidRPr="00496BDA" w:rsidRDefault="001F5637" w:rsidP="001F5637">
      <w:pPr>
        <w:widowControl w:val="0"/>
        <w:autoSpaceDE w:val="0"/>
        <w:autoSpaceDN w:val="0"/>
        <w:spacing w:line="240" w:lineRule="auto"/>
        <w:ind w:firstLine="0"/>
        <w:rPr>
          <w:rFonts w:eastAsia="Calibri" w:cs="Times New Roman"/>
          <w:color w:val="000000"/>
          <w:sz w:val="28"/>
          <w:highlight w:val="yellow"/>
        </w:rPr>
      </w:pPr>
    </w:p>
    <w:p w14:paraId="310A6570" w14:textId="77777777" w:rsidR="001A0F84" w:rsidRPr="00496BDA" w:rsidRDefault="001A0F84" w:rsidP="001A0F84">
      <w:pPr>
        <w:widowControl w:val="0"/>
        <w:autoSpaceDE w:val="0"/>
        <w:autoSpaceDN w:val="0"/>
        <w:spacing w:line="240" w:lineRule="auto"/>
        <w:rPr>
          <w:rFonts w:eastAsia="Times New Roman" w:cs="Times New Roman"/>
          <w:sz w:val="28"/>
          <w:szCs w:val="24"/>
          <w:highlight w:val="yellow"/>
          <w:lang w:eastAsia="ru-RU"/>
        </w:rPr>
      </w:pPr>
    </w:p>
    <w:p w14:paraId="76E25A0B" w14:textId="77777777" w:rsidR="001A0F84" w:rsidRPr="0024315C" w:rsidRDefault="001A0F84" w:rsidP="006B5E5A">
      <w:pPr>
        <w:pStyle w:val="3"/>
      </w:pPr>
      <w:r w:rsidRPr="0024315C">
        <w:t>2.5. Описание алгоритма группировки с применением таблицы «</w:t>
      </w:r>
      <w:proofErr w:type="spellStart"/>
      <w:r w:rsidRPr="0024315C">
        <w:t>Группировщик</w:t>
      </w:r>
      <w:proofErr w:type="spellEnd"/>
      <w:r w:rsidRPr="0024315C">
        <w:t>»</w:t>
      </w:r>
    </w:p>
    <w:p w14:paraId="64A54876" w14:textId="77777777" w:rsidR="001A0F84" w:rsidRPr="0024315C" w:rsidRDefault="001A0F84" w:rsidP="001A0F84">
      <w:pPr>
        <w:widowControl w:val="0"/>
        <w:autoSpaceDE w:val="0"/>
        <w:autoSpaceDN w:val="0"/>
        <w:spacing w:line="240" w:lineRule="auto"/>
        <w:rPr>
          <w:rFonts w:eastAsia="Times New Roman" w:cs="Times New Roman"/>
          <w:sz w:val="28"/>
          <w:szCs w:val="24"/>
          <w:lang w:eastAsia="ru-RU"/>
        </w:rPr>
      </w:pPr>
    </w:p>
    <w:p w14:paraId="4BA916A9" w14:textId="77777777" w:rsidR="008D6FEF" w:rsidRPr="008D6FEF" w:rsidRDefault="008D6FEF" w:rsidP="008D6FEF">
      <w:pPr>
        <w:spacing w:after="106" w:line="249" w:lineRule="auto"/>
        <w:ind w:left="-15" w:right="15" w:firstLine="556"/>
        <w:rPr>
          <w:rFonts w:eastAsia="Times New Roman" w:cs="Times New Roman"/>
          <w:color w:val="000000"/>
          <w:sz w:val="28"/>
        </w:rPr>
      </w:pPr>
      <w:r w:rsidRPr="008D6FEF">
        <w:rPr>
          <w:rFonts w:eastAsia="Times New Roman" w:cs="Times New Roman"/>
          <w:color w:val="000000"/>
          <w:sz w:val="28"/>
        </w:rPr>
        <w:t xml:space="preserve">По каждому случаю в реестре пролеченных пациентов классификационные критерии КСГ и их комбинации </w:t>
      </w:r>
      <w:proofErr w:type="gramStart"/>
      <w:r w:rsidRPr="008D6FEF">
        <w:rPr>
          <w:rFonts w:eastAsia="Times New Roman" w:cs="Times New Roman"/>
          <w:color w:val="000000"/>
          <w:sz w:val="28"/>
        </w:rPr>
        <w:t>анализируются  с</w:t>
      </w:r>
      <w:proofErr w:type="gramEnd"/>
      <w:r w:rsidRPr="008D6FEF">
        <w:rPr>
          <w:rFonts w:eastAsia="Times New Roman" w:cs="Times New Roman"/>
          <w:color w:val="000000"/>
          <w:sz w:val="28"/>
        </w:rPr>
        <w:t xml:space="preserve"> помощью таблицы «</w:t>
      </w:r>
      <w:proofErr w:type="spellStart"/>
      <w:r w:rsidRPr="008D6FEF">
        <w:rPr>
          <w:rFonts w:eastAsia="Times New Roman" w:cs="Times New Roman"/>
          <w:color w:val="000000"/>
          <w:sz w:val="28"/>
        </w:rPr>
        <w:t>Группировщик</w:t>
      </w:r>
      <w:proofErr w:type="spellEnd"/>
      <w:r w:rsidRPr="008D6FEF">
        <w:rPr>
          <w:rFonts w:eastAsia="Times New Roman" w:cs="Times New Roman"/>
          <w:color w:val="000000"/>
          <w:sz w:val="28"/>
        </w:rPr>
        <w:t xml:space="preserve">» по следующему алгоритму: </w:t>
      </w:r>
    </w:p>
    <w:p w14:paraId="30D73247" w14:textId="77777777" w:rsidR="008D6FEF" w:rsidRPr="008D6FEF" w:rsidRDefault="008D6FEF" w:rsidP="008D6FEF">
      <w:pPr>
        <w:spacing w:after="5" w:line="249" w:lineRule="auto"/>
        <w:ind w:left="-15" w:right="15" w:firstLine="556"/>
        <w:rPr>
          <w:rFonts w:eastAsia="Times New Roman" w:cs="Times New Roman"/>
          <w:color w:val="000000"/>
          <w:sz w:val="28"/>
        </w:rPr>
      </w:pPr>
      <w:r w:rsidRPr="008D6FEF">
        <w:rPr>
          <w:rFonts w:eastAsia="Times New Roman" w:cs="Times New Roman"/>
          <w:color w:val="000000"/>
          <w:sz w:val="28"/>
        </w:rPr>
        <w:t xml:space="preserve">На </w:t>
      </w:r>
      <w:r w:rsidRPr="008D6FEF">
        <w:rPr>
          <w:rFonts w:eastAsia="Times New Roman" w:cs="Times New Roman"/>
          <w:b/>
          <w:color w:val="000000"/>
          <w:sz w:val="28"/>
        </w:rPr>
        <w:t>первом этапе</w:t>
      </w:r>
      <w:r w:rsidRPr="008D6FEF">
        <w:rPr>
          <w:rFonts w:eastAsia="Times New Roman" w:cs="Times New Roman"/>
          <w:color w:val="000000"/>
          <w:sz w:val="28"/>
        </w:rPr>
        <w:t xml:space="preserve"> необходимо собрать все параметры, которые относятся к случаю оказания медицинской помощи. В таблице представлен полный перечень классификационных критериев в рамках случая оказания медицинской помощи. </w:t>
      </w:r>
    </w:p>
    <w:p w14:paraId="4AB0A250" w14:textId="77777777" w:rsidR="008D6FEF" w:rsidRPr="008D6FEF" w:rsidRDefault="008D6FEF" w:rsidP="008D6FEF">
      <w:pPr>
        <w:spacing w:line="259" w:lineRule="auto"/>
        <w:ind w:firstLine="0"/>
        <w:jc w:val="left"/>
        <w:rPr>
          <w:rFonts w:eastAsia="Times New Roman" w:cs="Times New Roman"/>
          <w:color w:val="000000"/>
          <w:sz w:val="28"/>
        </w:rPr>
      </w:pPr>
      <w:r w:rsidRPr="008D6FEF">
        <w:rPr>
          <w:rFonts w:eastAsia="Times New Roman" w:cs="Times New Roman"/>
          <w:color w:val="000000"/>
          <w:sz w:val="28"/>
        </w:rPr>
        <w:t xml:space="preserve"> </w:t>
      </w:r>
    </w:p>
    <w:tbl>
      <w:tblPr>
        <w:tblW w:w="9342" w:type="dxa"/>
        <w:tblInd w:w="5" w:type="dxa"/>
        <w:tblCellMar>
          <w:top w:w="9" w:type="dxa"/>
          <w:right w:w="54" w:type="dxa"/>
        </w:tblCellMar>
        <w:tblLook w:val="04A0" w:firstRow="1" w:lastRow="0" w:firstColumn="1" w:lastColumn="0" w:noHBand="0" w:noVBand="1"/>
      </w:tblPr>
      <w:tblGrid>
        <w:gridCol w:w="4388"/>
        <w:gridCol w:w="4954"/>
      </w:tblGrid>
      <w:tr w:rsidR="008D6FEF" w:rsidRPr="008D6FEF" w14:paraId="26F2D385" w14:textId="77777777" w:rsidTr="00300B6B">
        <w:trPr>
          <w:trHeight w:val="674"/>
        </w:trPr>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4FACB4" w14:textId="77777777" w:rsidR="008D6FEF" w:rsidRPr="008D6FEF" w:rsidRDefault="008D6FEF" w:rsidP="008D6FEF">
            <w:pPr>
              <w:spacing w:line="259" w:lineRule="auto"/>
              <w:ind w:right="61" w:firstLine="0"/>
              <w:jc w:val="center"/>
              <w:rPr>
                <w:rFonts w:eastAsia="Times New Roman" w:cs="Times New Roman"/>
                <w:color w:val="000000"/>
                <w:sz w:val="28"/>
                <w:lang w:val="en-US"/>
              </w:rPr>
            </w:pPr>
            <w:proofErr w:type="spellStart"/>
            <w:r w:rsidRPr="008D6FEF">
              <w:rPr>
                <w:rFonts w:eastAsia="Times New Roman" w:cs="Times New Roman"/>
                <w:b/>
                <w:color w:val="000000"/>
                <w:sz w:val="26"/>
                <w:lang w:val="en-US"/>
              </w:rPr>
              <w:t>Классификационный</w:t>
            </w:r>
            <w:proofErr w:type="spellEnd"/>
            <w:r w:rsidRPr="008D6FEF">
              <w:rPr>
                <w:rFonts w:eastAsia="Times New Roman" w:cs="Times New Roman"/>
                <w:b/>
                <w:color w:val="000000"/>
                <w:sz w:val="26"/>
                <w:lang w:val="en-US"/>
              </w:rPr>
              <w:t xml:space="preserve"> </w:t>
            </w:r>
            <w:proofErr w:type="spellStart"/>
            <w:r w:rsidRPr="008D6FEF">
              <w:rPr>
                <w:rFonts w:eastAsia="Times New Roman" w:cs="Times New Roman"/>
                <w:b/>
                <w:color w:val="000000"/>
                <w:sz w:val="26"/>
                <w:lang w:val="en-US"/>
              </w:rPr>
              <w:t>критерий</w:t>
            </w:r>
            <w:proofErr w:type="spellEnd"/>
            <w:r w:rsidRPr="008D6FEF">
              <w:rPr>
                <w:rFonts w:eastAsia="Times New Roman" w:cs="Times New Roman"/>
                <w:b/>
                <w:color w:val="000000"/>
                <w:sz w:val="26"/>
                <w:lang w:val="en-US"/>
              </w:rPr>
              <w:t xml:space="preserve"> </w:t>
            </w:r>
          </w:p>
        </w:tc>
        <w:tc>
          <w:tcPr>
            <w:tcW w:w="49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166D6" w14:textId="77777777" w:rsidR="008D6FEF" w:rsidRPr="008D6FEF" w:rsidRDefault="008D6FEF" w:rsidP="008D6FEF">
            <w:pPr>
              <w:spacing w:line="259" w:lineRule="auto"/>
              <w:ind w:right="57" w:firstLine="0"/>
              <w:jc w:val="center"/>
              <w:rPr>
                <w:rFonts w:eastAsia="Times New Roman" w:cs="Times New Roman"/>
                <w:color w:val="000000"/>
                <w:sz w:val="28"/>
                <w:lang w:val="en-US"/>
              </w:rPr>
            </w:pPr>
            <w:proofErr w:type="spellStart"/>
            <w:r w:rsidRPr="008D6FEF">
              <w:rPr>
                <w:rFonts w:eastAsia="Times New Roman" w:cs="Times New Roman"/>
                <w:b/>
                <w:color w:val="000000"/>
                <w:sz w:val="26"/>
                <w:lang w:val="en-US"/>
              </w:rPr>
              <w:t>Примечание</w:t>
            </w:r>
            <w:proofErr w:type="spellEnd"/>
            <w:r w:rsidRPr="008D6FEF">
              <w:rPr>
                <w:rFonts w:eastAsia="Times New Roman" w:cs="Times New Roman"/>
                <w:b/>
                <w:color w:val="000000"/>
                <w:sz w:val="26"/>
                <w:lang w:val="en-US"/>
              </w:rPr>
              <w:t xml:space="preserve"> </w:t>
            </w:r>
          </w:p>
        </w:tc>
      </w:tr>
      <w:tr w:rsidR="008D6FEF" w:rsidRPr="008D6FEF" w14:paraId="12485C82" w14:textId="77777777" w:rsidTr="00300B6B">
        <w:trPr>
          <w:trHeight w:val="676"/>
        </w:trPr>
        <w:tc>
          <w:tcPr>
            <w:tcW w:w="4388" w:type="dxa"/>
            <w:tcBorders>
              <w:top w:val="single" w:sz="4" w:space="0" w:color="000000"/>
              <w:left w:val="single" w:sz="4" w:space="0" w:color="000000"/>
              <w:bottom w:val="single" w:sz="4" w:space="0" w:color="000000"/>
              <w:right w:val="single" w:sz="4" w:space="0" w:color="000000"/>
            </w:tcBorders>
            <w:shd w:val="clear" w:color="auto" w:fill="auto"/>
          </w:tcPr>
          <w:p w14:paraId="4CA95C7F" w14:textId="77777777" w:rsidR="008D6FEF" w:rsidRPr="008D6FEF" w:rsidRDefault="008D6FEF" w:rsidP="008D6FEF">
            <w:pPr>
              <w:spacing w:line="259" w:lineRule="auto"/>
              <w:ind w:firstLine="0"/>
              <w:jc w:val="center"/>
              <w:rPr>
                <w:rFonts w:eastAsia="Times New Roman" w:cs="Times New Roman"/>
                <w:color w:val="000000"/>
                <w:sz w:val="28"/>
              </w:rPr>
            </w:pPr>
            <w:r w:rsidRPr="008D6FEF">
              <w:rPr>
                <w:rFonts w:eastAsia="Times New Roman" w:cs="Times New Roman"/>
                <w:color w:val="000000"/>
              </w:rPr>
              <w:t xml:space="preserve">Код основного диагноза по МКБ-10 (основной диагноз) </w:t>
            </w:r>
          </w:p>
        </w:tc>
        <w:tc>
          <w:tcPr>
            <w:tcW w:w="4954" w:type="dxa"/>
            <w:tcBorders>
              <w:top w:val="single" w:sz="4" w:space="0" w:color="000000"/>
              <w:left w:val="single" w:sz="4" w:space="0" w:color="000000"/>
              <w:bottom w:val="single" w:sz="4" w:space="0" w:color="000000"/>
              <w:right w:val="single" w:sz="4" w:space="0" w:color="000000"/>
            </w:tcBorders>
            <w:shd w:val="clear" w:color="auto" w:fill="auto"/>
          </w:tcPr>
          <w:p w14:paraId="184E6368" w14:textId="77777777" w:rsidR="008D6FEF" w:rsidRPr="008D6FEF" w:rsidRDefault="008D6FEF" w:rsidP="008D6FEF">
            <w:pPr>
              <w:spacing w:line="259" w:lineRule="auto"/>
              <w:ind w:firstLine="0"/>
              <w:jc w:val="center"/>
              <w:rPr>
                <w:rFonts w:eastAsia="Times New Roman" w:cs="Times New Roman"/>
                <w:color w:val="000000"/>
                <w:sz w:val="28"/>
              </w:rPr>
            </w:pPr>
            <w:r w:rsidRPr="008D6FEF">
              <w:rPr>
                <w:rFonts w:eastAsia="Times New Roman" w:cs="Times New Roman"/>
                <w:color w:val="000000"/>
              </w:rPr>
              <w:t xml:space="preserve">В рамках случая является обязательным параметром. </w:t>
            </w:r>
          </w:p>
        </w:tc>
      </w:tr>
      <w:tr w:rsidR="008D6FEF" w:rsidRPr="008D6FEF" w14:paraId="3B4E3C6F" w14:textId="77777777" w:rsidTr="00300B6B">
        <w:trPr>
          <w:trHeight w:val="1269"/>
        </w:trPr>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1A4E4" w14:textId="77777777" w:rsidR="008D6FEF" w:rsidRPr="008D6FEF" w:rsidRDefault="008D6FEF" w:rsidP="008D6FEF">
            <w:pPr>
              <w:spacing w:line="259" w:lineRule="auto"/>
              <w:ind w:left="360" w:right="296" w:firstLine="0"/>
              <w:jc w:val="center"/>
              <w:rPr>
                <w:rFonts w:eastAsia="Times New Roman" w:cs="Times New Roman"/>
                <w:color w:val="000000"/>
                <w:sz w:val="28"/>
              </w:rPr>
            </w:pPr>
            <w:r w:rsidRPr="008D6FEF">
              <w:rPr>
                <w:rFonts w:eastAsia="Times New Roman" w:cs="Times New Roman"/>
                <w:color w:val="000000"/>
              </w:rPr>
              <w:t xml:space="preserve">Код дополнительного </w:t>
            </w:r>
            <w:proofErr w:type="gramStart"/>
            <w:r w:rsidRPr="008D6FEF">
              <w:rPr>
                <w:rFonts w:eastAsia="Times New Roman" w:cs="Times New Roman"/>
                <w:color w:val="000000"/>
              </w:rPr>
              <w:t>диагноза  по</w:t>
            </w:r>
            <w:proofErr w:type="gramEnd"/>
            <w:r w:rsidRPr="008D6FEF">
              <w:rPr>
                <w:rFonts w:eastAsia="Times New Roman" w:cs="Times New Roman"/>
                <w:color w:val="000000"/>
              </w:rPr>
              <w:t xml:space="preserve"> МКБ-10 (2) </w:t>
            </w:r>
          </w:p>
        </w:tc>
        <w:tc>
          <w:tcPr>
            <w:tcW w:w="4954" w:type="dxa"/>
            <w:tcBorders>
              <w:top w:val="single" w:sz="4" w:space="0" w:color="000000"/>
              <w:left w:val="single" w:sz="4" w:space="0" w:color="000000"/>
              <w:bottom w:val="single" w:sz="4" w:space="0" w:color="000000"/>
              <w:right w:val="single" w:sz="4" w:space="0" w:color="000000"/>
            </w:tcBorders>
            <w:shd w:val="clear" w:color="auto" w:fill="auto"/>
          </w:tcPr>
          <w:p w14:paraId="28EFAB7A" w14:textId="77777777" w:rsidR="008D6FEF" w:rsidRPr="008D6FEF" w:rsidRDefault="008D6FEF" w:rsidP="008D6FEF">
            <w:pPr>
              <w:spacing w:line="238" w:lineRule="auto"/>
              <w:ind w:firstLine="0"/>
              <w:jc w:val="center"/>
              <w:rPr>
                <w:rFonts w:eastAsia="Times New Roman" w:cs="Times New Roman"/>
                <w:color w:val="000000"/>
                <w:sz w:val="28"/>
              </w:rPr>
            </w:pPr>
            <w:r w:rsidRPr="008D6FEF">
              <w:rPr>
                <w:rFonts w:eastAsia="Times New Roman" w:cs="Times New Roman"/>
                <w:color w:val="000000"/>
              </w:rPr>
              <w:t xml:space="preserve">Возможные варианты значений: один код диагноза по МКБ-10, несколько кодов диагноза по МКБ-10, отсутствует (пустое </w:t>
            </w:r>
          </w:p>
          <w:p w14:paraId="0D92297C" w14:textId="77777777" w:rsidR="008D6FEF" w:rsidRPr="008D6FEF" w:rsidRDefault="008D6FEF" w:rsidP="008D6FEF">
            <w:pPr>
              <w:spacing w:line="259" w:lineRule="auto"/>
              <w:ind w:right="54" w:firstLine="0"/>
              <w:jc w:val="center"/>
              <w:rPr>
                <w:rFonts w:eastAsia="Times New Roman" w:cs="Times New Roman"/>
                <w:color w:val="000000"/>
                <w:sz w:val="28"/>
                <w:lang w:val="en-US"/>
              </w:rPr>
            </w:pPr>
            <w:proofErr w:type="spellStart"/>
            <w:r w:rsidRPr="008D6FEF">
              <w:rPr>
                <w:rFonts w:eastAsia="Times New Roman" w:cs="Times New Roman"/>
                <w:color w:val="000000"/>
                <w:lang w:val="en-US"/>
              </w:rPr>
              <w:t>значение</w:t>
            </w:r>
            <w:proofErr w:type="spellEnd"/>
            <w:r w:rsidRPr="008D6FEF">
              <w:rPr>
                <w:rFonts w:eastAsia="Times New Roman" w:cs="Times New Roman"/>
                <w:color w:val="000000"/>
                <w:lang w:val="en-US"/>
              </w:rPr>
              <w:t xml:space="preserve">) </w:t>
            </w:r>
          </w:p>
        </w:tc>
      </w:tr>
      <w:tr w:rsidR="008D6FEF" w:rsidRPr="008D6FEF" w14:paraId="2A3FCD9A" w14:textId="77777777" w:rsidTr="00300B6B">
        <w:trPr>
          <w:trHeight w:val="1271"/>
        </w:trPr>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1459E" w14:textId="77777777" w:rsidR="008D6FEF" w:rsidRPr="008D6FEF" w:rsidRDefault="008D6FEF" w:rsidP="008D6FEF">
            <w:pPr>
              <w:spacing w:line="259" w:lineRule="auto"/>
              <w:ind w:left="629" w:right="565" w:firstLine="0"/>
              <w:jc w:val="center"/>
              <w:rPr>
                <w:rFonts w:eastAsia="Times New Roman" w:cs="Times New Roman"/>
                <w:color w:val="000000"/>
                <w:sz w:val="28"/>
              </w:rPr>
            </w:pPr>
            <w:r w:rsidRPr="008D6FEF">
              <w:rPr>
                <w:rFonts w:eastAsia="Times New Roman" w:cs="Times New Roman"/>
                <w:color w:val="000000"/>
              </w:rPr>
              <w:t xml:space="preserve">Код диагноза </w:t>
            </w:r>
            <w:proofErr w:type="gramStart"/>
            <w:r w:rsidRPr="008D6FEF">
              <w:rPr>
                <w:rFonts w:eastAsia="Times New Roman" w:cs="Times New Roman"/>
                <w:color w:val="000000"/>
              </w:rPr>
              <w:t>осложнения  по</w:t>
            </w:r>
            <w:proofErr w:type="gramEnd"/>
            <w:r w:rsidRPr="008D6FEF">
              <w:rPr>
                <w:rFonts w:eastAsia="Times New Roman" w:cs="Times New Roman"/>
                <w:color w:val="000000"/>
              </w:rPr>
              <w:t xml:space="preserve"> МКБ-10 (3) </w:t>
            </w:r>
          </w:p>
        </w:tc>
        <w:tc>
          <w:tcPr>
            <w:tcW w:w="4954" w:type="dxa"/>
            <w:tcBorders>
              <w:top w:val="single" w:sz="4" w:space="0" w:color="000000"/>
              <w:left w:val="single" w:sz="4" w:space="0" w:color="000000"/>
              <w:bottom w:val="single" w:sz="4" w:space="0" w:color="000000"/>
              <w:right w:val="single" w:sz="4" w:space="0" w:color="000000"/>
            </w:tcBorders>
            <w:shd w:val="clear" w:color="auto" w:fill="auto"/>
          </w:tcPr>
          <w:p w14:paraId="6B888953" w14:textId="77777777" w:rsidR="008D6FEF" w:rsidRPr="008D6FEF" w:rsidRDefault="008D6FEF" w:rsidP="008D6FEF">
            <w:pPr>
              <w:spacing w:line="238" w:lineRule="auto"/>
              <w:ind w:firstLine="0"/>
              <w:jc w:val="center"/>
              <w:rPr>
                <w:rFonts w:eastAsia="Times New Roman" w:cs="Times New Roman"/>
                <w:color w:val="000000"/>
                <w:sz w:val="28"/>
              </w:rPr>
            </w:pPr>
            <w:r w:rsidRPr="008D6FEF">
              <w:rPr>
                <w:rFonts w:eastAsia="Times New Roman" w:cs="Times New Roman"/>
                <w:color w:val="000000"/>
              </w:rPr>
              <w:t xml:space="preserve">Возможные варианты значений: один код диагноза по МКБ-10, несколько кодов диагноза по МКБ-10, отсутствует (пустое </w:t>
            </w:r>
          </w:p>
          <w:p w14:paraId="70092791" w14:textId="77777777" w:rsidR="008D6FEF" w:rsidRPr="008D6FEF" w:rsidRDefault="008D6FEF" w:rsidP="008D6FEF">
            <w:pPr>
              <w:spacing w:line="259" w:lineRule="auto"/>
              <w:ind w:right="54" w:firstLine="0"/>
              <w:jc w:val="center"/>
              <w:rPr>
                <w:rFonts w:eastAsia="Times New Roman" w:cs="Times New Roman"/>
                <w:color w:val="000000"/>
                <w:sz w:val="28"/>
                <w:lang w:val="en-US"/>
              </w:rPr>
            </w:pPr>
            <w:proofErr w:type="spellStart"/>
            <w:r w:rsidRPr="008D6FEF">
              <w:rPr>
                <w:rFonts w:eastAsia="Times New Roman" w:cs="Times New Roman"/>
                <w:color w:val="000000"/>
                <w:lang w:val="en-US"/>
              </w:rPr>
              <w:t>значение</w:t>
            </w:r>
            <w:proofErr w:type="spellEnd"/>
            <w:r w:rsidRPr="008D6FEF">
              <w:rPr>
                <w:rFonts w:eastAsia="Times New Roman" w:cs="Times New Roman"/>
                <w:color w:val="000000"/>
                <w:lang w:val="en-US"/>
              </w:rPr>
              <w:t xml:space="preserve">) </w:t>
            </w:r>
          </w:p>
        </w:tc>
      </w:tr>
      <w:tr w:rsidR="008D6FEF" w:rsidRPr="008D6FEF" w14:paraId="0903FFC6" w14:textId="77777777" w:rsidTr="00300B6B">
        <w:trPr>
          <w:trHeight w:val="1430"/>
        </w:trPr>
        <w:tc>
          <w:tcPr>
            <w:tcW w:w="4388" w:type="dxa"/>
            <w:tcBorders>
              <w:top w:val="single" w:sz="4" w:space="0" w:color="000000"/>
              <w:left w:val="single" w:sz="4" w:space="0" w:color="000000"/>
              <w:bottom w:val="single" w:sz="4" w:space="0" w:color="000000"/>
              <w:right w:val="single" w:sz="4" w:space="0" w:color="000000"/>
            </w:tcBorders>
            <w:shd w:val="clear" w:color="auto" w:fill="auto"/>
          </w:tcPr>
          <w:p w14:paraId="6CBF6462" w14:textId="77777777" w:rsidR="008D6FEF" w:rsidRPr="008D6FEF" w:rsidRDefault="008D6FEF" w:rsidP="008D6FEF">
            <w:pPr>
              <w:spacing w:line="259" w:lineRule="auto"/>
              <w:ind w:left="180" w:right="241" w:firstLine="0"/>
              <w:jc w:val="center"/>
              <w:rPr>
                <w:rFonts w:eastAsia="Times New Roman" w:cs="Times New Roman"/>
                <w:color w:val="000000"/>
                <w:sz w:val="28"/>
              </w:rPr>
            </w:pPr>
            <w:r w:rsidRPr="008D6FEF">
              <w:rPr>
                <w:rFonts w:eastAsia="Times New Roman" w:cs="Times New Roman"/>
                <w:color w:val="000000"/>
              </w:rPr>
              <w:t xml:space="preserve">Код услуги (код хирургической операции и/или другой применяемой медицинской технологии в </w:t>
            </w:r>
            <w:proofErr w:type="gramStart"/>
            <w:r w:rsidRPr="008D6FEF">
              <w:rPr>
                <w:rFonts w:eastAsia="Times New Roman" w:cs="Times New Roman"/>
                <w:color w:val="000000"/>
              </w:rPr>
              <w:t>соответствии  с</w:t>
            </w:r>
            <w:proofErr w:type="gramEnd"/>
            <w:r w:rsidRPr="008D6FEF">
              <w:rPr>
                <w:rFonts w:eastAsia="Times New Roman" w:cs="Times New Roman"/>
                <w:color w:val="000000"/>
              </w:rPr>
              <w:t xml:space="preserve"> Номенклатурой) </w:t>
            </w:r>
          </w:p>
        </w:tc>
        <w:tc>
          <w:tcPr>
            <w:tcW w:w="4954" w:type="dxa"/>
            <w:tcBorders>
              <w:top w:val="single" w:sz="4" w:space="0" w:color="000000"/>
              <w:left w:val="single" w:sz="4" w:space="0" w:color="000000"/>
              <w:bottom w:val="single" w:sz="4" w:space="0" w:color="000000"/>
              <w:right w:val="single" w:sz="4" w:space="0" w:color="000000"/>
            </w:tcBorders>
            <w:shd w:val="clear" w:color="auto" w:fill="auto"/>
          </w:tcPr>
          <w:p w14:paraId="057B02D5" w14:textId="77777777" w:rsidR="008D6FEF" w:rsidRPr="008D6FEF" w:rsidRDefault="008D6FEF" w:rsidP="008D6FEF">
            <w:pPr>
              <w:spacing w:line="238" w:lineRule="auto"/>
              <w:ind w:left="285" w:right="221" w:firstLine="0"/>
              <w:jc w:val="center"/>
              <w:rPr>
                <w:rFonts w:eastAsia="Times New Roman" w:cs="Times New Roman"/>
                <w:color w:val="000000"/>
                <w:sz w:val="28"/>
              </w:rPr>
            </w:pPr>
            <w:r w:rsidRPr="008D6FEF">
              <w:rPr>
                <w:rFonts w:eastAsia="Times New Roman" w:cs="Times New Roman"/>
                <w:color w:val="000000"/>
              </w:rPr>
              <w:t xml:space="preserve">Указывается код услуги в </w:t>
            </w:r>
            <w:proofErr w:type="gramStart"/>
            <w:r w:rsidRPr="008D6FEF">
              <w:rPr>
                <w:rFonts w:eastAsia="Times New Roman" w:cs="Times New Roman"/>
                <w:color w:val="000000"/>
              </w:rPr>
              <w:t>соответствии  с</w:t>
            </w:r>
            <w:proofErr w:type="gramEnd"/>
            <w:r w:rsidRPr="008D6FEF">
              <w:rPr>
                <w:rFonts w:eastAsia="Times New Roman" w:cs="Times New Roman"/>
                <w:color w:val="000000"/>
              </w:rPr>
              <w:t xml:space="preserve"> Номенклатурой медицинских услуг. </w:t>
            </w:r>
          </w:p>
          <w:p w14:paraId="5B286956" w14:textId="77777777" w:rsidR="008D6FEF" w:rsidRPr="008D6FEF" w:rsidRDefault="008D6FEF" w:rsidP="008D6FEF">
            <w:pPr>
              <w:spacing w:line="238" w:lineRule="auto"/>
              <w:ind w:firstLine="0"/>
              <w:jc w:val="center"/>
              <w:rPr>
                <w:rFonts w:eastAsia="Times New Roman" w:cs="Times New Roman"/>
                <w:color w:val="000000"/>
                <w:sz w:val="28"/>
              </w:rPr>
            </w:pPr>
            <w:r w:rsidRPr="008D6FEF">
              <w:rPr>
                <w:rFonts w:eastAsia="Times New Roman" w:cs="Times New Roman"/>
                <w:color w:val="000000"/>
              </w:rPr>
              <w:t xml:space="preserve">Возможные варианты значений: один код услуги, несколько кодов услуг, отсутствует </w:t>
            </w:r>
          </w:p>
          <w:p w14:paraId="385DFEC8" w14:textId="77777777" w:rsidR="008D6FEF" w:rsidRPr="008D6FEF" w:rsidRDefault="008D6FEF" w:rsidP="008D6FEF">
            <w:pPr>
              <w:spacing w:line="259" w:lineRule="auto"/>
              <w:ind w:right="57" w:firstLine="0"/>
              <w:jc w:val="center"/>
              <w:rPr>
                <w:rFonts w:eastAsia="Times New Roman" w:cs="Times New Roman"/>
                <w:color w:val="000000"/>
                <w:sz w:val="28"/>
                <w:lang w:val="en-US"/>
              </w:rPr>
            </w:pPr>
            <w:r w:rsidRPr="008D6FEF">
              <w:rPr>
                <w:rFonts w:eastAsia="Times New Roman" w:cs="Times New Roman"/>
                <w:color w:val="000000"/>
                <w:lang w:val="en-US"/>
              </w:rPr>
              <w:t>(</w:t>
            </w:r>
            <w:proofErr w:type="spellStart"/>
            <w:r w:rsidRPr="008D6FEF">
              <w:rPr>
                <w:rFonts w:eastAsia="Times New Roman" w:cs="Times New Roman"/>
                <w:color w:val="000000"/>
                <w:lang w:val="en-US"/>
              </w:rPr>
              <w:t>пустое</w:t>
            </w:r>
            <w:proofErr w:type="spellEnd"/>
            <w:r w:rsidRPr="008D6FEF">
              <w:rPr>
                <w:rFonts w:eastAsia="Times New Roman" w:cs="Times New Roman"/>
                <w:color w:val="000000"/>
                <w:lang w:val="en-US"/>
              </w:rPr>
              <w:t xml:space="preserve"> </w:t>
            </w:r>
            <w:proofErr w:type="spellStart"/>
            <w:r w:rsidRPr="008D6FEF">
              <w:rPr>
                <w:rFonts w:eastAsia="Times New Roman" w:cs="Times New Roman"/>
                <w:color w:val="000000"/>
                <w:lang w:val="en-US"/>
              </w:rPr>
              <w:t>значение</w:t>
            </w:r>
            <w:proofErr w:type="spellEnd"/>
            <w:r w:rsidRPr="008D6FEF">
              <w:rPr>
                <w:rFonts w:eastAsia="Times New Roman" w:cs="Times New Roman"/>
                <w:color w:val="000000"/>
                <w:lang w:val="en-US"/>
              </w:rPr>
              <w:t xml:space="preserve">) </w:t>
            </w:r>
          </w:p>
        </w:tc>
      </w:tr>
      <w:tr w:rsidR="008D6FEF" w:rsidRPr="008D6FEF" w14:paraId="29A839E2" w14:textId="77777777" w:rsidTr="00300B6B">
        <w:trPr>
          <w:trHeight w:val="2219"/>
        </w:trPr>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7FC7C" w14:textId="77777777" w:rsidR="008D6FEF" w:rsidRPr="008D6FEF" w:rsidRDefault="008D6FEF" w:rsidP="008D6FEF">
            <w:pPr>
              <w:spacing w:line="259" w:lineRule="auto"/>
              <w:ind w:right="59" w:firstLine="0"/>
              <w:jc w:val="center"/>
              <w:rPr>
                <w:rFonts w:eastAsia="Times New Roman" w:cs="Times New Roman"/>
                <w:color w:val="000000"/>
                <w:sz w:val="28"/>
                <w:lang w:val="en-US"/>
              </w:rPr>
            </w:pPr>
            <w:proofErr w:type="spellStart"/>
            <w:r w:rsidRPr="008D6FEF">
              <w:rPr>
                <w:rFonts w:eastAsia="Times New Roman" w:cs="Times New Roman"/>
                <w:color w:val="000000"/>
                <w:lang w:val="en-US"/>
              </w:rPr>
              <w:lastRenderedPageBreak/>
              <w:t>Иной</w:t>
            </w:r>
            <w:proofErr w:type="spellEnd"/>
            <w:r w:rsidRPr="008D6FEF">
              <w:rPr>
                <w:rFonts w:eastAsia="Times New Roman" w:cs="Times New Roman"/>
                <w:color w:val="000000"/>
                <w:lang w:val="en-US"/>
              </w:rPr>
              <w:t xml:space="preserve"> </w:t>
            </w:r>
            <w:proofErr w:type="spellStart"/>
            <w:r w:rsidRPr="008D6FEF">
              <w:rPr>
                <w:rFonts w:eastAsia="Times New Roman" w:cs="Times New Roman"/>
                <w:color w:val="000000"/>
                <w:lang w:val="en-US"/>
              </w:rPr>
              <w:t>классификационный</w:t>
            </w:r>
            <w:proofErr w:type="spellEnd"/>
            <w:r w:rsidRPr="008D6FEF">
              <w:rPr>
                <w:rFonts w:eastAsia="Times New Roman" w:cs="Times New Roman"/>
                <w:color w:val="000000"/>
                <w:lang w:val="en-US"/>
              </w:rPr>
              <w:t xml:space="preserve"> </w:t>
            </w:r>
            <w:proofErr w:type="spellStart"/>
            <w:r w:rsidRPr="008D6FEF">
              <w:rPr>
                <w:rFonts w:eastAsia="Times New Roman" w:cs="Times New Roman"/>
                <w:color w:val="000000"/>
                <w:lang w:val="en-US"/>
              </w:rPr>
              <w:t>критерий</w:t>
            </w:r>
            <w:proofErr w:type="spellEnd"/>
            <w:r w:rsidRPr="008D6FEF">
              <w:rPr>
                <w:rFonts w:eastAsia="Times New Roman" w:cs="Times New Roman"/>
                <w:color w:val="000000"/>
                <w:lang w:val="en-US"/>
              </w:rPr>
              <w:t xml:space="preserve"> </w:t>
            </w:r>
          </w:p>
        </w:tc>
        <w:tc>
          <w:tcPr>
            <w:tcW w:w="4954" w:type="dxa"/>
            <w:tcBorders>
              <w:top w:val="single" w:sz="4" w:space="0" w:color="000000"/>
              <w:left w:val="single" w:sz="4" w:space="0" w:color="000000"/>
              <w:bottom w:val="single" w:sz="4" w:space="0" w:color="000000"/>
              <w:right w:val="single" w:sz="4" w:space="0" w:color="000000"/>
            </w:tcBorders>
            <w:shd w:val="clear" w:color="auto" w:fill="auto"/>
          </w:tcPr>
          <w:p w14:paraId="0B1E0BAC" w14:textId="77777777" w:rsidR="008D6FEF" w:rsidRPr="008D6FEF" w:rsidRDefault="008D6FEF" w:rsidP="008D6FEF">
            <w:pPr>
              <w:spacing w:line="259" w:lineRule="auto"/>
              <w:ind w:left="70" w:firstLine="0"/>
              <w:jc w:val="left"/>
              <w:rPr>
                <w:rFonts w:eastAsia="Times New Roman" w:cs="Times New Roman"/>
                <w:color w:val="000000"/>
                <w:sz w:val="28"/>
              </w:rPr>
            </w:pPr>
            <w:r w:rsidRPr="008D6FEF">
              <w:rPr>
                <w:rFonts w:eastAsia="Times New Roman" w:cs="Times New Roman"/>
                <w:color w:val="000000"/>
              </w:rPr>
              <w:t xml:space="preserve">Указывается код иного классификационного </w:t>
            </w:r>
          </w:p>
          <w:p w14:paraId="1AB28B3F" w14:textId="77777777" w:rsidR="008D6FEF" w:rsidRPr="008D6FEF" w:rsidRDefault="008D6FEF" w:rsidP="008D6FEF">
            <w:pPr>
              <w:spacing w:line="238" w:lineRule="auto"/>
              <w:ind w:firstLine="0"/>
              <w:jc w:val="center"/>
              <w:rPr>
                <w:rFonts w:eastAsia="Times New Roman" w:cs="Times New Roman"/>
                <w:color w:val="000000"/>
                <w:sz w:val="28"/>
              </w:rPr>
            </w:pPr>
            <w:r w:rsidRPr="008D6FEF">
              <w:rPr>
                <w:rFonts w:eastAsia="Times New Roman" w:cs="Times New Roman"/>
                <w:color w:val="000000"/>
              </w:rPr>
              <w:t xml:space="preserve">критерия, который определен в справочниках схем лекарственной терапии, МНН </w:t>
            </w:r>
          </w:p>
          <w:p w14:paraId="4E94A77C" w14:textId="77777777" w:rsidR="008D6FEF" w:rsidRPr="008D6FEF" w:rsidRDefault="008D6FEF" w:rsidP="008D6FEF">
            <w:pPr>
              <w:spacing w:line="238" w:lineRule="auto"/>
              <w:ind w:firstLine="0"/>
              <w:jc w:val="center"/>
              <w:rPr>
                <w:rFonts w:eastAsia="Times New Roman" w:cs="Times New Roman"/>
                <w:color w:val="000000"/>
                <w:sz w:val="28"/>
              </w:rPr>
            </w:pPr>
            <w:r w:rsidRPr="008D6FEF">
              <w:rPr>
                <w:rFonts w:eastAsia="Times New Roman" w:cs="Times New Roman"/>
                <w:color w:val="000000"/>
              </w:rPr>
              <w:t xml:space="preserve">лекарственных препаратов и дополнительных классификационных критериев, в </w:t>
            </w:r>
          </w:p>
          <w:p w14:paraId="37EA1158" w14:textId="77777777" w:rsidR="008D6FEF" w:rsidRPr="008D6FEF" w:rsidRDefault="008D6FEF" w:rsidP="008D6FEF">
            <w:pPr>
              <w:spacing w:line="259" w:lineRule="auto"/>
              <w:ind w:firstLine="0"/>
              <w:jc w:val="center"/>
              <w:rPr>
                <w:rFonts w:eastAsia="Times New Roman" w:cs="Times New Roman"/>
                <w:color w:val="000000"/>
                <w:sz w:val="28"/>
                <w:lang w:val="en-US"/>
              </w:rPr>
            </w:pPr>
            <w:r w:rsidRPr="008D6FEF">
              <w:rPr>
                <w:rFonts w:eastAsia="Times New Roman" w:cs="Times New Roman"/>
                <w:color w:val="000000"/>
              </w:rPr>
              <w:t xml:space="preserve">соответствующем поле. Возможные варианты значений: один код, несколько кодов, отсутствует (пустое значение). </w:t>
            </w:r>
            <w:proofErr w:type="spellStart"/>
            <w:r w:rsidRPr="008D6FEF">
              <w:rPr>
                <w:rFonts w:eastAsia="Times New Roman" w:cs="Times New Roman"/>
                <w:color w:val="000000"/>
                <w:lang w:val="en-US"/>
              </w:rPr>
              <w:t>Пример</w:t>
            </w:r>
            <w:proofErr w:type="spellEnd"/>
            <w:r w:rsidRPr="008D6FEF">
              <w:rPr>
                <w:rFonts w:eastAsia="Times New Roman" w:cs="Times New Roman"/>
                <w:color w:val="000000"/>
                <w:lang w:val="en-US"/>
              </w:rPr>
              <w:t xml:space="preserve"> </w:t>
            </w:r>
            <w:proofErr w:type="spellStart"/>
            <w:r w:rsidRPr="008D6FEF">
              <w:rPr>
                <w:rFonts w:eastAsia="Times New Roman" w:cs="Times New Roman"/>
                <w:color w:val="000000"/>
                <w:lang w:val="en-US"/>
              </w:rPr>
              <w:t>всех</w:t>
            </w:r>
            <w:proofErr w:type="spellEnd"/>
            <w:r w:rsidRPr="008D6FEF">
              <w:rPr>
                <w:rFonts w:eastAsia="Times New Roman" w:cs="Times New Roman"/>
                <w:color w:val="000000"/>
                <w:lang w:val="en-US"/>
              </w:rPr>
              <w:t xml:space="preserve"> </w:t>
            </w:r>
          </w:p>
        </w:tc>
      </w:tr>
    </w:tbl>
    <w:p w14:paraId="35C14F92" w14:textId="77777777" w:rsidR="008D6FEF" w:rsidRPr="008D6FEF" w:rsidRDefault="008D6FEF" w:rsidP="008D6FEF">
      <w:pPr>
        <w:spacing w:line="259" w:lineRule="auto"/>
        <w:ind w:left="-1701" w:right="10" w:firstLine="0"/>
        <w:jc w:val="left"/>
        <w:rPr>
          <w:rFonts w:eastAsia="Times New Roman" w:cs="Times New Roman"/>
          <w:color w:val="000000"/>
          <w:sz w:val="28"/>
          <w:lang w:val="en-US"/>
        </w:rPr>
      </w:pPr>
    </w:p>
    <w:tbl>
      <w:tblPr>
        <w:tblW w:w="9342" w:type="dxa"/>
        <w:tblInd w:w="5" w:type="dxa"/>
        <w:tblCellMar>
          <w:top w:w="7" w:type="dxa"/>
          <w:left w:w="120" w:type="dxa"/>
          <w:right w:w="60" w:type="dxa"/>
        </w:tblCellMar>
        <w:tblLook w:val="04A0" w:firstRow="1" w:lastRow="0" w:firstColumn="1" w:lastColumn="0" w:noHBand="0" w:noVBand="1"/>
      </w:tblPr>
      <w:tblGrid>
        <w:gridCol w:w="4388"/>
        <w:gridCol w:w="4954"/>
      </w:tblGrid>
      <w:tr w:rsidR="008D6FEF" w:rsidRPr="008D6FEF" w14:paraId="09D8D4D4" w14:textId="77777777" w:rsidTr="00300B6B">
        <w:trPr>
          <w:trHeight w:val="674"/>
        </w:trPr>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165DEB" w14:textId="77777777" w:rsidR="008D6FEF" w:rsidRPr="008D6FEF" w:rsidRDefault="008D6FEF" w:rsidP="008D6FEF">
            <w:pPr>
              <w:spacing w:line="259" w:lineRule="auto"/>
              <w:ind w:right="67" w:firstLine="0"/>
              <w:jc w:val="center"/>
              <w:rPr>
                <w:rFonts w:eastAsia="Times New Roman" w:cs="Times New Roman"/>
                <w:color w:val="000000"/>
                <w:sz w:val="28"/>
                <w:lang w:val="en-US"/>
              </w:rPr>
            </w:pPr>
            <w:proofErr w:type="spellStart"/>
            <w:r w:rsidRPr="008D6FEF">
              <w:rPr>
                <w:rFonts w:eastAsia="Times New Roman" w:cs="Times New Roman"/>
                <w:b/>
                <w:color w:val="000000"/>
                <w:sz w:val="26"/>
                <w:lang w:val="en-US"/>
              </w:rPr>
              <w:t>Классификационный</w:t>
            </w:r>
            <w:proofErr w:type="spellEnd"/>
            <w:r w:rsidRPr="008D6FEF">
              <w:rPr>
                <w:rFonts w:eastAsia="Times New Roman" w:cs="Times New Roman"/>
                <w:b/>
                <w:color w:val="000000"/>
                <w:sz w:val="26"/>
                <w:lang w:val="en-US"/>
              </w:rPr>
              <w:t xml:space="preserve"> </w:t>
            </w:r>
            <w:proofErr w:type="spellStart"/>
            <w:r w:rsidRPr="008D6FEF">
              <w:rPr>
                <w:rFonts w:eastAsia="Times New Roman" w:cs="Times New Roman"/>
                <w:b/>
                <w:color w:val="000000"/>
                <w:sz w:val="26"/>
                <w:lang w:val="en-US"/>
              </w:rPr>
              <w:t>критерий</w:t>
            </w:r>
            <w:proofErr w:type="spellEnd"/>
            <w:r w:rsidRPr="008D6FEF">
              <w:rPr>
                <w:rFonts w:eastAsia="Times New Roman" w:cs="Times New Roman"/>
                <w:b/>
                <w:color w:val="000000"/>
                <w:sz w:val="26"/>
                <w:lang w:val="en-US"/>
              </w:rPr>
              <w:t xml:space="preserve"> </w:t>
            </w:r>
          </w:p>
        </w:tc>
        <w:tc>
          <w:tcPr>
            <w:tcW w:w="49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DDDF4" w14:textId="77777777" w:rsidR="008D6FEF" w:rsidRPr="008D6FEF" w:rsidRDefault="008D6FEF" w:rsidP="008D6FEF">
            <w:pPr>
              <w:spacing w:line="259" w:lineRule="auto"/>
              <w:ind w:right="63" w:firstLine="0"/>
              <w:jc w:val="center"/>
              <w:rPr>
                <w:rFonts w:eastAsia="Times New Roman" w:cs="Times New Roman"/>
                <w:color w:val="000000"/>
                <w:sz w:val="28"/>
                <w:lang w:val="en-US"/>
              </w:rPr>
            </w:pPr>
            <w:proofErr w:type="spellStart"/>
            <w:r w:rsidRPr="008D6FEF">
              <w:rPr>
                <w:rFonts w:eastAsia="Times New Roman" w:cs="Times New Roman"/>
                <w:b/>
                <w:color w:val="000000"/>
                <w:sz w:val="26"/>
                <w:lang w:val="en-US"/>
              </w:rPr>
              <w:t>Примечание</w:t>
            </w:r>
            <w:proofErr w:type="spellEnd"/>
            <w:r w:rsidRPr="008D6FEF">
              <w:rPr>
                <w:rFonts w:eastAsia="Times New Roman" w:cs="Times New Roman"/>
                <w:b/>
                <w:color w:val="000000"/>
                <w:sz w:val="26"/>
                <w:lang w:val="en-US"/>
              </w:rPr>
              <w:t xml:space="preserve"> </w:t>
            </w:r>
          </w:p>
        </w:tc>
      </w:tr>
      <w:tr w:rsidR="008D6FEF" w:rsidRPr="00B85F54" w14:paraId="0B280961" w14:textId="77777777" w:rsidTr="00300B6B">
        <w:trPr>
          <w:trHeight w:val="3599"/>
        </w:trPr>
        <w:tc>
          <w:tcPr>
            <w:tcW w:w="4388" w:type="dxa"/>
            <w:tcBorders>
              <w:top w:val="single" w:sz="4" w:space="0" w:color="000000"/>
              <w:left w:val="single" w:sz="4" w:space="0" w:color="000000"/>
              <w:bottom w:val="single" w:sz="4" w:space="0" w:color="000000"/>
              <w:right w:val="single" w:sz="4" w:space="0" w:color="000000"/>
            </w:tcBorders>
            <w:shd w:val="clear" w:color="auto" w:fill="auto"/>
          </w:tcPr>
          <w:p w14:paraId="5E696DCE" w14:textId="77777777" w:rsidR="008D6FEF" w:rsidRPr="008D6FEF" w:rsidRDefault="008D6FEF" w:rsidP="008D6FEF">
            <w:pPr>
              <w:spacing w:after="160" w:line="259" w:lineRule="auto"/>
              <w:ind w:firstLine="0"/>
              <w:jc w:val="left"/>
              <w:rPr>
                <w:rFonts w:eastAsia="Times New Roman" w:cs="Times New Roman"/>
                <w:color w:val="000000"/>
                <w:sz w:val="28"/>
                <w:lang w:val="en-US"/>
              </w:rPr>
            </w:pPr>
          </w:p>
        </w:tc>
        <w:tc>
          <w:tcPr>
            <w:tcW w:w="4954" w:type="dxa"/>
            <w:tcBorders>
              <w:top w:val="single" w:sz="4" w:space="0" w:color="000000"/>
              <w:left w:val="single" w:sz="4" w:space="0" w:color="000000"/>
              <w:bottom w:val="single" w:sz="4" w:space="0" w:color="000000"/>
              <w:right w:val="single" w:sz="4" w:space="0" w:color="000000"/>
            </w:tcBorders>
            <w:shd w:val="clear" w:color="auto" w:fill="auto"/>
          </w:tcPr>
          <w:p w14:paraId="0DA658CC" w14:textId="77777777" w:rsidR="008D6FEF" w:rsidRPr="008D6FEF" w:rsidRDefault="008D6FEF" w:rsidP="008D6FEF">
            <w:pPr>
              <w:spacing w:line="239" w:lineRule="auto"/>
              <w:ind w:firstLine="0"/>
              <w:jc w:val="center"/>
              <w:rPr>
                <w:rFonts w:eastAsia="Times New Roman" w:cs="Times New Roman"/>
                <w:color w:val="000000"/>
                <w:sz w:val="28"/>
              </w:rPr>
            </w:pPr>
            <w:r w:rsidRPr="008D6FEF">
              <w:rPr>
                <w:rFonts w:eastAsia="Times New Roman" w:cs="Times New Roman"/>
                <w:color w:val="000000"/>
              </w:rPr>
              <w:t xml:space="preserve">значений справочника: </w:t>
            </w:r>
            <w:proofErr w:type="spellStart"/>
            <w:r w:rsidRPr="008D6FEF">
              <w:rPr>
                <w:rFonts w:eastAsia="Times New Roman" w:cs="Times New Roman"/>
                <w:color w:val="000000"/>
                <w:lang w:val="en-US"/>
              </w:rPr>
              <w:t>sh</w:t>
            </w:r>
            <w:proofErr w:type="spellEnd"/>
            <w:r w:rsidRPr="008D6FEF">
              <w:rPr>
                <w:rFonts w:eastAsia="Times New Roman" w:cs="Times New Roman"/>
                <w:color w:val="000000"/>
              </w:rPr>
              <w:t>0001-</w:t>
            </w:r>
            <w:proofErr w:type="spellStart"/>
            <w:r w:rsidRPr="008D6FEF">
              <w:rPr>
                <w:rFonts w:eastAsia="Times New Roman" w:cs="Times New Roman"/>
                <w:color w:val="000000"/>
                <w:lang w:val="en-US"/>
              </w:rPr>
              <w:t>sh</w:t>
            </w:r>
            <w:proofErr w:type="spellEnd"/>
            <w:r w:rsidRPr="008D6FEF">
              <w:rPr>
                <w:rFonts w:eastAsia="Times New Roman" w:cs="Times New Roman"/>
                <w:color w:val="000000"/>
              </w:rPr>
              <w:t xml:space="preserve">9003, </w:t>
            </w:r>
            <w:proofErr w:type="spellStart"/>
            <w:r w:rsidRPr="008D6FEF">
              <w:rPr>
                <w:rFonts w:eastAsia="Times New Roman" w:cs="Times New Roman"/>
                <w:color w:val="000000"/>
                <w:lang w:val="en-US"/>
              </w:rPr>
              <w:t>thc</w:t>
            </w:r>
            <w:proofErr w:type="spellEnd"/>
            <w:r w:rsidRPr="008D6FEF">
              <w:rPr>
                <w:rFonts w:eastAsia="Times New Roman" w:cs="Times New Roman"/>
                <w:color w:val="000000"/>
              </w:rPr>
              <w:t>01</w:t>
            </w:r>
            <w:proofErr w:type="spellStart"/>
            <w:r w:rsidRPr="008D6FEF">
              <w:rPr>
                <w:rFonts w:eastAsia="Times New Roman" w:cs="Times New Roman"/>
                <w:color w:val="000000"/>
                <w:lang w:val="en-US"/>
              </w:rPr>
              <w:t>thc</w:t>
            </w:r>
            <w:proofErr w:type="spellEnd"/>
            <w:r w:rsidRPr="008D6FEF">
              <w:rPr>
                <w:rFonts w:eastAsia="Times New Roman" w:cs="Times New Roman"/>
                <w:color w:val="000000"/>
              </w:rPr>
              <w:t>18,</w:t>
            </w:r>
            <w:r w:rsidRPr="008D6FEF">
              <w:rPr>
                <w:rFonts w:eastAsia="Times New Roman" w:cs="Times New Roman"/>
                <w:color w:val="000000"/>
                <w:sz w:val="22"/>
              </w:rPr>
              <w:t xml:space="preserve"> </w:t>
            </w:r>
            <w:proofErr w:type="spellStart"/>
            <w:r w:rsidRPr="008D6FEF">
              <w:rPr>
                <w:rFonts w:eastAsia="Times New Roman" w:cs="Times New Roman"/>
                <w:color w:val="000000"/>
                <w:lang w:val="en-US"/>
              </w:rPr>
              <w:t>thbd</w:t>
            </w:r>
            <w:proofErr w:type="spellEnd"/>
            <w:r w:rsidRPr="008D6FEF">
              <w:rPr>
                <w:rFonts w:eastAsia="Times New Roman" w:cs="Times New Roman"/>
                <w:color w:val="000000"/>
              </w:rPr>
              <w:t>1-</w:t>
            </w:r>
            <w:proofErr w:type="spellStart"/>
            <w:r w:rsidRPr="008D6FEF">
              <w:rPr>
                <w:rFonts w:eastAsia="Times New Roman" w:cs="Times New Roman"/>
                <w:color w:val="000000"/>
                <w:lang w:val="en-US"/>
              </w:rPr>
              <w:t>thbd</w:t>
            </w:r>
            <w:proofErr w:type="spellEnd"/>
            <w:r w:rsidRPr="008D6FEF">
              <w:rPr>
                <w:rFonts w:eastAsia="Times New Roman" w:cs="Times New Roman"/>
                <w:color w:val="000000"/>
              </w:rPr>
              <w:t xml:space="preserve">3, </w:t>
            </w:r>
          </w:p>
          <w:p w14:paraId="41A93F3C" w14:textId="77777777" w:rsidR="008D6FEF" w:rsidRPr="008D6FEF" w:rsidRDefault="008D6FEF" w:rsidP="008D6FEF">
            <w:pPr>
              <w:spacing w:line="259" w:lineRule="auto"/>
              <w:ind w:right="60" w:firstLine="0"/>
              <w:jc w:val="center"/>
              <w:rPr>
                <w:rFonts w:eastAsia="Times New Roman" w:cs="Times New Roman"/>
                <w:color w:val="000000"/>
                <w:sz w:val="28"/>
                <w:lang w:val="en-US"/>
              </w:rPr>
            </w:pPr>
            <w:r w:rsidRPr="008D6FEF">
              <w:rPr>
                <w:rFonts w:eastAsia="Times New Roman" w:cs="Times New Roman"/>
                <w:color w:val="000000"/>
              </w:rPr>
              <w:t xml:space="preserve"> </w:t>
            </w:r>
            <w:r w:rsidRPr="008D6FEF">
              <w:rPr>
                <w:rFonts w:eastAsia="Times New Roman" w:cs="Times New Roman"/>
                <w:color w:val="000000"/>
                <w:lang w:val="en-US"/>
              </w:rPr>
              <w:t xml:space="preserve">gsh001-gsh154, </w:t>
            </w:r>
          </w:p>
          <w:p w14:paraId="14EBB252" w14:textId="77777777" w:rsidR="008D6FEF" w:rsidRPr="008D6FEF" w:rsidRDefault="008D6FEF" w:rsidP="008D6FEF">
            <w:pPr>
              <w:spacing w:line="259" w:lineRule="auto"/>
              <w:ind w:right="62" w:firstLine="0"/>
              <w:jc w:val="center"/>
              <w:rPr>
                <w:rFonts w:eastAsia="Times New Roman" w:cs="Times New Roman"/>
                <w:color w:val="000000"/>
                <w:sz w:val="28"/>
                <w:lang w:val="en-US"/>
              </w:rPr>
            </w:pPr>
            <w:r w:rsidRPr="008D6FEF">
              <w:rPr>
                <w:rFonts w:eastAsia="Times New Roman" w:cs="Times New Roman"/>
                <w:color w:val="000000"/>
                <w:lang w:val="en-US"/>
              </w:rPr>
              <w:t xml:space="preserve">flt1-flt5, gemop1-gemop29,  </w:t>
            </w:r>
          </w:p>
          <w:p w14:paraId="3124BF3E" w14:textId="77777777" w:rsidR="008D6FEF" w:rsidRPr="008D6FEF" w:rsidRDefault="008D6FEF" w:rsidP="008D6FEF">
            <w:pPr>
              <w:spacing w:line="259" w:lineRule="auto"/>
              <w:ind w:left="72" w:firstLine="0"/>
              <w:jc w:val="left"/>
              <w:rPr>
                <w:rFonts w:eastAsia="Times New Roman" w:cs="Times New Roman"/>
                <w:color w:val="000000"/>
                <w:sz w:val="28"/>
                <w:lang w:val="en-US"/>
              </w:rPr>
            </w:pPr>
            <w:r w:rsidRPr="008D6FEF">
              <w:rPr>
                <w:rFonts w:eastAsia="Times New Roman" w:cs="Times New Roman"/>
                <w:color w:val="000000"/>
                <w:lang w:val="en-US"/>
              </w:rPr>
              <w:t>mt001-mt024, amt050-amt195, bt1-bt3, derm1-</w:t>
            </w:r>
          </w:p>
          <w:p w14:paraId="69C983FD" w14:textId="77777777" w:rsidR="008D6FEF" w:rsidRPr="008D6FEF" w:rsidRDefault="008D6FEF" w:rsidP="008D6FEF">
            <w:pPr>
              <w:spacing w:line="259" w:lineRule="auto"/>
              <w:ind w:left="7" w:firstLine="0"/>
              <w:jc w:val="left"/>
              <w:rPr>
                <w:rFonts w:eastAsia="Times New Roman" w:cs="Times New Roman"/>
                <w:color w:val="000000"/>
                <w:sz w:val="28"/>
                <w:lang w:val="en-US"/>
              </w:rPr>
            </w:pPr>
            <w:r w:rsidRPr="008D6FEF">
              <w:rPr>
                <w:rFonts w:eastAsia="Times New Roman" w:cs="Times New Roman"/>
                <w:color w:val="000000"/>
                <w:lang w:val="en-US"/>
              </w:rPr>
              <w:t xml:space="preserve">derm9, ep1-ep3, gem, irs1-irs2, it1-it2, ivf1-ivf7, </w:t>
            </w:r>
          </w:p>
          <w:p w14:paraId="72D97246" w14:textId="77777777" w:rsidR="008D6FEF" w:rsidRPr="008D6FEF" w:rsidRDefault="008D6FEF" w:rsidP="008D6FEF">
            <w:pPr>
              <w:spacing w:line="259" w:lineRule="auto"/>
              <w:ind w:firstLine="0"/>
              <w:jc w:val="left"/>
              <w:rPr>
                <w:rFonts w:eastAsia="Times New Roman" w:cs="Times New Roman"/>
                <w:color w:val="000000"/>
                <w:sz w:val="28"/>
                <w:lang w:val="en-US"/>
              </w:rPr>
            </w:pPr>
            <w:proofErr w:type="spellStart"/>
            <w:r w:rsidRPr="008D6FEF">
              <w:rPr>
                <w:rFonts w:eastAsia="Times New Roman" w:cs="Times New Roman"/>
                <w:color w:val="000000"/>
                <w:lang w:val="en-US"/>
              </w:rPr>
              <w:t>mgi</w:t>
            </w:r>
            <w:proofErr w:type="spellEnd"/>
            <w:r w:rsidRPr="008D6FEF">
              <w:rPr>
                <w:rFonts w:eastAsia="Times New Roman" w:cs="Times New Roman"/>
                <w:color w:val="000000"/>
                <w:lang w:val="en-US"/>
              </w:rPr>
              <w:t xml:space="preserve">, </w:t>
            </w:r>
            <w:proofErr w:type="spellStart"/>
            <w:r w:rsidRPr="008D6FEF">
              <w:rPr>
                <w:rFonts w:eastAsia="Times New Roman" w:cs="Times New Roman"/>
                <w:color w:val="000000"/>
                <w:lang w:val="en-US"/>
              </w:rPr>
              <w:t>ftg</w:t>
            </w:r>
            <w:proofErr w:type="spellEnd"/>
            <w:r w:rsidRPr="008D6FEF">
              <w:rPr>
                <w:rFonts w:eastAsia="Times New Roman" w:cs="Times New Roman"/>
                <w:color w:val="000000"/>
                <w:lang w:val="en-US"/>
              </w:rPr>
              <w:t xml:space="preserve">, lgh1- lgh12, </w:t>
            </w:r>
            <w:proofErr w:type="spellStart"/>
            <w:r w:rsidRPr="008D6FEF">
              <w:rPr>
                <w:rFonts w:eastAsia="Times New Roman" w:cs="Times New Roman"/>
                <w:color w:val="000000"/>
                <w:lang w:val="en-US"/>
              </w:rPr>
              <w:t>olt</w:t>
            </w:r>
            <w:proofErr w:type="spellEnd"/>
            <w:r w:rsidRPr="008D6FEF">
              <w:rPr>
                <w:rFonts w:eastAsia="Times New Roman" w:cs="Times New Roman"/>
                <w:color w:val="000000"/>
                <w:lang w:val="en-US"/>
              </w:rPr>
              <w:t xml:space="preserve">, </w:t>
            </w:r>
            <w:proofErr w:type="spellStart"/>
            <w:r w:rsidRPr="008D6FEF">
              <w:rPr>
                <w:rFonts w:eastAsia="Times New Roman" w:cs="Times New Roman"/>
                <w:color w:val="000000"/>
                <w:lang w:val="en-US"/>
              </w:rPr>
              <w:t>plt</w:t>
            </w:r>
            <w:proofErr w:type="spellEnd"/>
            <w:r w:rsidRPr="008D6FEF">
              <w:rPr>
                <w:rFonts w:eastAsia="Times New Roman" w:cs="Times New Roman"/>
                <w:color w:val="000000"/>
                <w:lang w:val="en-US"/>
              </w:rPr>
              <w:t xml:space="preserve">, rb2-rb6, rbb2-rbb3, </w:t>
            </w:r>
          </w:p>
          <w:p w14:paraId="1B01E0D1" w14:textId="77777777" w:rsidR="008D6FEF" w:rsidRPr="008D6FEF" w:rsidRDefault="008D6FEF" w:rsidP="008D6FEF">
            <w:pPr>
              <w:spacing w:line="238" w:lineRule="auto"/>
              <w:ind w:firstLine="0"/>
              <w:jc w:val="center"/>
              <w:rPr>
                <w:rFonts w:eastAsia="Times New Roman" w:cs="Times New Roman"/>
                <w:color w:val="000000"/>
                <w:sz w:val="28"/>
                <w:lang w:val="en-US"/>
              </w:rPr>
            </w:pPr>
            <w:proofErr w:type="spellStart"/>
            <w:r w:rsidRPr="008D6FEF">
              <w:rPr>
                <w:rFonts w:eastAsia="Times New Roman" w:cs="Times New Roman"/>
                <w:color w:val="000000"/>
                <w:lang w:val="en-US"/>
              </w:rPr>
              <w:t>rbpt</w:t>
            </w:r>
            <w:proofErr w:type="spellEnd"/>
            <w:r w:rsidRPr="008D6FEF">
              <w:rPr>
                <w:rFonts w:eastAsia="Times New Roman" w:cs="Times New Roman"/>
                <w:color w:val="000000"/>
                <w:lang w:val="en-US"/>
              </w:rPr>
              <w:t xml:space="preserve">, rb2cov-rb5cov, rb4d12, rb4d14, rb5d18, rb5d20, rbb4d14, rbb5d20, rbbp4-rbbp5, </w:t>
            </w:r>
          </w:p>
          <w:p w14:paraId="321A6F4B" w14:textId="77777777" w:rsidR="008D6FEF" w:rsidRPr="008D6FEF" w:rsidRDefault="008D6FEF" w:rsidP="008D6FEF">
            <w:pPr>
              <w:spacing w:line="259" w:lineRule="auto"/>
              <w:ind w:right="62" w:firstLine="0"/>
              <w:jc w:val="center"/>
              <w:rPr>
                <w:rFonts w:eastAsia="Times New Roman" w:cs="Times New Roman"/>
                <w:color w:val="000000"/>
                <w:sz w:val="28"/>
                <w:lang w:val="en-US"/>
              </w:rPr>
            </w:pPr>
            <w:r w:rsidRPr="008D6FEF">
              <w:rPr>
                <w:rFonts w:eastAsia="Times New Roman" w:cs="Times New Roman"/>
                <w:color w:val="000000"/>
                <w:lang w:val="en-US"/>
              </w:rPr>
              <w:t xml:space="preserve">rbbprob4-rbbprob5, rbbrob4d14, rbbrob5d20, </w:t>
            </w:r>
          </w:p>
          <w:p w14:paraId="3B2C6105" w14:textId="77777777" w:rsidR="008D6FEF" w:rsidRPr="008D6FEF" w:rsidRDefault="008D6FEF" w:rsidP="008D6FEF">
            <w:pPr>
              <w:spacing w:line="259" w:lineRule="auto"/>
              <w:ind w:right="60" w:firstLine="0"/>
              <w:jc w:val="center"/>
              <w:rPr>
                <w:rFonts w:eastAsia="Times New Roman" w:cs="Times New Roman"/>
                <w:color w:val="000000"/>
                <w:sz w:val="28"/>
                <w:lang w:val="en-US"/>
              </w:rPr>
            </w:pPr>
            <w:r w:rsidRPr="008D6FEF">
              <w:rPr>
                <w:rFonts w:eastAsia="Times New Roman" w:cs="Times New Roman"/>
                <w:color w:val="000000"/>
                <w:lang w:val="en-US"/>
              </w:rPr>
              <w:t xml:space="preserve">rbp4-rbp5, rbprob4-rbprob5, rbps5, rbrob4d12, </w:t>
            </w:r>
          </w:p>
          <w:p w14:paraId="3092CF50" w14:textId="77777777" w:rsidR="008D6FEF" w:rsidRPr="008D6FEF" w:rsidRDefault="008D6FEF" w:rsidP="008D6FEF">
            <w:pPr>
              <w:spacing w:line="259" w:lineRule="auto"/>
              <w:ind w:firstLine="0"/>
              <w:jc w:val="center"/>
              <w:rPr>
                <w:rFonts w:eastAsia="Times New Roman" w:cs="Times New Roman"/>
                <w:color w:val="000000"/>
                <w:sz w:val="28"/>
                <w:lang w:val="en-US"/>
              </w:rPr>
            </w:pPr>
            <w:r w:rsidRPr="008D6FEF">
              <w:rPr>
                <w:rFonts w:eastAsia="Times New Roman" w:cs="Times New Roman"/>
                <w:color w:val="000000"/>
                <w:lang w:val="en-US"/>
              </w:rPr>
              <w:t xml:space="preserve">rbrob4d14, rbrob5d18, rbrob5d20, ykur1-ykur4, ykur3d12, ykur4d18, </w:t>
            </w:r>
            <w:proofErr w:type="spellStart"/>
            <w:r w:rsidRPr="008D6FEF">
              <w:rPr>
                <w:rFonts w:eastAsia="Times New Roman" w:cs="Times New Roman"/>
                <w:color w:val="000000"/>
                <w:lang w:val="en-US"/>
              </w:rPr>
              <w:t>rbs</w:t>
            </w:r>
            <w:proofErr w:type="spellEnd"/>
            <w:r w:rsidRPr="008D6FEF">
              <w:rPr>
                <w:rFonts w:eastAsia="Times New Roman" w:cs="Times New Roman"/>
                <w:color w:val="000000"/>
                <w:lang w:val="en-US"/>
              </w:rPr>
              <w:t xml:space="preserve">, stt1-stt5, in, </w:t>
            </w:r>
            <w:proofErr w:type="spellStart"/>
            <w:r w:rsidRPr="008D6FEF">
              <w:rPr>
                <w:rFonts w:eastAsia="Times New Roman" w:cs="Times New Roman"/>
                <w:color w:val="000000"/>
                <w:lang w:val="en-US"/>
              </w:rPr>
              <w:t>inc</w:t>
            </w:r>
            <w:proofErr w:type="spellEnd"/>
            <w:r w:rsidRPr="008D6FEF">
              <w:rPr>
                <w:rFonts w:eastAsia="Times New Roman" w:cs="Times New Roman"/>
                <w:color w:val="000000"/>
                <w:lang w:val="en-US"/>
              </w:rPr>
              <w:t xml:space="preserve">, </w:t>
            </w:r>
            <w:proofErr w:type="spellStart"/>
            <w:r w:rsidRPr="008D6FEF">
              <w:rPr>
                <w:rFonts w:eastAsia="Times New Roman" w:cs="Times New Roman"/>
                <w:color w:val="000000"/>
                <w:lang w:val="en-US"/>
              </w:rPr>
              <w:t>kudi</w:t>
            </w:r>
            <w:proofErr w:type="spellEnd"/>
            <w:r w:rsidRPr="008D6FEF">
              <w:rPr>
                <w:rFonts w:eastAsia="Times New Roman" w:cs="Times New Roman"/>
                <w:color w:val="000000"/>
                <w:lang w:val="en-US"/>
              </w:rPr>
              <w:t xml:space="preserve"> </w:t>
            </w:r>
          </w:p>
        </w:tc>
      </w:tr>
      <w:tr w:rsidR="008D6FEF" w:rsidRPr="008D6FEF" w14:paraId="0459A2FA" w14:textId="77777777" w:rsidTr="00300B6B">
        <w:trPr>
          <w:trHeight w:val="1967"/>
        </w:trPr>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C957F" w14:textId="77777777" w:rsidR="008D6FEF" w:rsidRPr="008D6FEF" w:rsidRDefault="008D6FEF" w:rsidP="008D6FEF">
            <w:pPr>
              <w:spacing w:line="238" w:lineRule="auto"/>
              <w:ind w:left="2" w:right="8" w:firstLine="0"/>
              <w:jc w:val="center"/>
              <w:rPr>
                <w:rFonts w:eastAsia="Times New Roman" w:cs="Times New Roman"/>
                <w:color w:val="000000"/>
                <w:sz w:val="28"/>
              </w:rPr>
            </w:pPr>
            <w:r w:rsidRPr="008D6FEF">
              <w:rPr>
                <w:rFonts w:eastAsia="Times New Roman" w:cs="Times New Roman"/>
                <w:color w:val="000000"/>
              </w:rPr>
              <w:t xml:space="preserve">Диапазон фракций (диапазон количества дней проведения лучевой </w:t>
            </w:r>
          </w:p>
          <w:p w14:paraId="09FFF904" w14:textId="77777777" w:rsidR="008D6FEF" w:rsidRPr="008D6FEF" w:rsidRDefault="008D6FEF" w:rsidP="008D6FEF">
            <w:pPr>
              <w:spacing w:line="259" w:lineRule="auto"/>
              <w:ind w:right="61" w:firstLine="0"/>
              <w:jc w:val="center"/>
              <w:rPr>
                <w:rFonts w:eastAsia="Times New Roman" w:cs="Times New Roman"/>
                <w:color w:val="000000"/>
                <w:sz w:val="28"/>
                <w:lang w:val="en-US"/>
              </w:rPr>
            </w:pPr>
            <w:proofErr w:type="spellStart"/>
            <w:r w:rsidRPr="008D6FEF">
              <w:rPr>
                <w:rFonts w:eastAsia="Times New Roman" w:cs="Times New Roman"/>
                <w:color w:val="000000"/>
                <w:lang w:val="en-US"/>
              </w:rPr>
              <w:t>терапии</w:t>
            </w:r>
            <w:proofErr w:type="spellEnd"/>
            <w:r w:rsidRPr="008D6FEF">
              <w:rPr>
                <w:rFonts w:eastAsia="Times New Roman" w:cs="Times New Roman"/>
                <w:color w:val="000000"/>
                <w:lang w:val="en-US"/>
              </w:rPr>
              <w:t xml:space="preserve">) </w:t>
            </w:r>
          </w:p>
        </w:tc>
        <w:tc>
          <w:tcPr>
            <w:tcW w:w="4954" w:type="dxa"/>
            <w:tcBorders>
              <w:top w:val="single" w:sz="4" w:space="0" w:color="000000"/>
              <w:left w:val="single" w:sz="4" w:space="0" w:color="000000"/>
              <w:bottom w:val="single" w:sz="4" w:space="0" w:color="000000"/>
              <w:right w:val="single" w:sz="4" w:space="0" w:color="000000"/>
            </w:tcBorders>
            <w:shd w:val="clear" w:color="auto" w:fill="auto"/>
          </w:tcPr>
          <w:p w14:paraId="3C00B3B1" w14:textId="77777777" w:rsidR="008D6FEF" w:rsidRPr="008D6FEF" w:rsidRDefault="008D6FEF" w:rsidP="008D6FEF">
            <w:pPr>
              <w:spacing w:line="238" w:lineRule="auto"/>
              <w:ind w:firstLine="0"/>
              <w:jc w:val="center"/>
              <w:rPr>
                <w:rFonts w:eastAsia="Times New Roman" w:cs="Times New Roman"/>
                <w:color w:val="000000"/>
                <w:sz w:val="28"/>
              </w:rPr>
            </w:pPr>
            <w:r w:rsidRPr="008D6FEF">
              <w:rPr>
                <w:rFonts w:eastAsia="Times New Roman" w:cs="Times New Roman"/>
                <w:color w:val="000000"/>
              </w:rPr>
              <w:t xml:space="preserve">Указывается код диапазона из справочника, соответствующий фактически оказанному </w:t>
            </w:r>
          </w:p>
          <w:p w14:paraId="01FA71B5" w14:textId="77777777" w:rsidR="008D6FEF" w:rsidRPr="008D6FEF" w:rsidRDefault="008D6FEF" w:rsidP="008D6FEF">
            <w:pPr>
              <w:spacing w:line="238" w:lineRule="auto"/>
              <w:ind w:firstLine="0"/>
              <w:jc w:val="center"/>
              <w:rPr>
                <w:rFonts w:eastAsia="Times New Roman" w:cs="Times New Roman"/>
                <w:color w:val="000000"/>
                <w:sz w:val="28"/>
              </w:rPr>
            </w:pPr>
            <w:r w:rsidRPr="008D6FEF">
              <w:rPr>
                <w:rFonts w:eastAsia="Times New Roman" w:cs="Times New Roman"/>
                <w:color w:val="000000"/>
              </w:rPr>
              <w:t xml:space="preserve">количеству фракций. Возможные варианты значений: один код диапазона (пример:  </w:t>
            </w:r>
          </w:p>
          <w:p w14:paraId="7FE8EF83" w14:textId="77777777" w:rsidR="008D6FEF" w:rsidRPr="008D6FEF" w:rsidRDefault="008D6FEF" w:rsidP="008D6FEF">
            <w:pPr>
              <w:spacing w:line="259" w:lineRule="auto"/>
              <w:ind w:right="62" w:firstLine="0"/>
              <w:jc w:val="center"/>
              <w:rPr>
                <w:rFonts w:eastAsia="Times New Roman" w:cs="Times New Roman"/>
                <w:color w:val="000000"/>
                <w:sz w:val="28"/>
              </w:rPr>
            </w:pPr>
            <w:r w:rsidRPr="008D6FEF">
              <w:rPr>
                <w:rFonts w:eastAsia="Times New Roman" w:cs="Times New Roman"/>
                <w:color w:val="000000"/>
              </w:rPr>
              <w:t>«</w:t>
            </w:r>
            <w:proofErr w:type="spellStart"/>
            <w:r w:rsidRPr="008D6FEF">
              <w:rPr>
                <w:rFonts w:eastAsia="Times New Roman" w:cs="Times New Roman"/>
                <w:color w:val="000000"/>
                <w:lang w:val="en-US"/>
              </w:rPr>
              <w:t>fr</w:t>
            </w:r>
            <w:proofErr w:type="spellEnd"/>
            <w:r w:rsidRPr="008D6FEF">
              <w:rPr>
                <w:rFonts w:eastAsia="Times New Roman" w:cs="Times New Roman"/>
                <w:color w:val="000000"/>
              </w:rPr>
              <w:t>01-05», «</w:t>
            </w:r>
            <w:proofErr w:type="spellStart"/>
            <w:r w:rsidRPr="008D6FEF">
              <w:rPr>
                <w:rFonts w:eastAsia="Times New Roman" w:cs="Times New Roman"/>
                <w:color w:val="000000"/>
                <w:lang w:val="en-US"/>
              </w:rPr>
              <w:t>fr</w:t>
            </w:r>
            <w:proofErr w:type="spellEnd"/>
            <w:r w:rsidRPr="008D6FEF">
              <w:rPr>
                <w:rFonts w:eastAsia="Times New Roman" w:cs="Times New Roman"/>
                <w:color w:val="000000"/>
              </w:rPr>
              <w:t>06-07», «</w:t>
            </w:r>
            <w:proofErr w:type="spellStart"/>
            <w:r w:rsidRPr="008D6FEF">
              <w:rPr>
                <w:rFonts w:eastAsia="Times New Roman" w:cs="Times New Roman"/>
                <w:color w:val="000000"/>
                <w:lang w:val="en-US"/>
              </w:rPr>
              <w:t>fr</w:t>
            </w:r>
            <w:proofErr w:type="spellEnd"/>
            <w:r w:rsidRPr="008D6FEF">
              <w:rPr>
                <w:rFonts w:eastAsia="Times New Roman" w:cs="Times New Roman"/>
                <w:color w:val="000000"/>
              </w:rPr>
              <w:t>08-10», «</w:t>
            </w:r>
            <w:proofErr w:type="spellStart"/>
            <w:r w:rsidRPr="008D6FEF">
              <w:rPr>
                <w:rFonts w:eastAsia="Times New Roman" w:cs="Times New Roman"/>
                <w:color w:val="000000"/>
                <w:lang w:val="en-US"/>
              </w:rPr>
              <w:t>fr</w:t>
            </w:r>
            <w:proofErr w:type="spellEnd"/>
            <w:r w:rsidRPr="008D6FEF">
              <w:rPr>
                <w:rFonts w:eastAsia="Times New Roman" w:cs="Times New Roman"/>
                <w:color w:val="000000"/>
              </w:rPr>
              <w:t xml:space="preserve">11-20», </w:t>
            </w:r>
          </w:p>
          <w:p w14:paraId="26396EBA" w14:textId="77777777" w:rsidR="008D6FEF" w:rsidRPr="008D6FEF" w:rsidRDefault="008D6FEF" w:rsidP="008D6FEF">
            <w:pPr>
              <w:spacing w:line="259" w:lineRule="auto"/>
              <w:ind w:firstLine="0"/>
              <w:jc w:val="center"/>
              <w:rPr>
                <w:rFonts w:eastAsia="Times New Roman" w:cs="Times New Roman"/>
                <w:color w:val="000000"/>
                <w:sz w:val="28"/>
              </w:rPr>
            </w:pPr>
            <w:r w:rsidRPr="008D6FEF">
              <w:rPr>
                <w:rFonts w:eastAsia="Times New Roman" w:cs="Times New Roman"/>
                <w:color w:val="000000"/>
              </w:rPr>
              <w:t>«</w:t>
            </w:r>
            <w:proofErr w:type="spellStart"/>
            <w:r w:rsidRPr="008D6FEF">
              <w:rPr>
                <w:rFonts w:eastAsia="Times New Roman" w:cs="Times New Roman"/>
                <w:color w:val="000000"/>
                <w:lang w:val="en-US"/>
              </w:rPr>
              <w:t>fr</w:t>
            </w:r>
            <w:proofErr w:type="spellEnd"/>
            <w:r w:rsidRPr="008D6FEF">
              <w:rPr>
                <w:rFonts w:eastAsia="Times New Roman" w:cs="Times New Roman"/>
                <w:color w:val="000000"/>
              </w:rPr>
              <w:t>21-29», «</w:t>
            </w:r>
            <w:proofErr w:type="spellStart"/>
            <w:r w:rsidRPr="008D6FEF">
              <w:rPr>
                <w:rFonts w:eastAsia="Times New Roman" w:cs="Times New Roman"/>
                <w:color w:val="000000"/>
                <w:lang w:val="en-US"/>
              </w:rPr>
              <w:t>fr</w:t>
            </w:r>
            <w:proofErr w:type="spellEnd"/>
            <w:r w:rsidRPr="008D6FEF">
              <w:rPr>
                <w:rFonts w:eastAsia="Times New Roman" w:cs="Times New Roman"/>
                <w:color w:val="000000"/>
              </w:rPr>
              <w:t>30-32», «</w:t>
            </w:r>
            <w:proofErr w:type="spellStart"/>
            <w:r w:rsidRPr="008D6FEF">
              <w:rPr>
                <w:rFonts w:eastAsia="Times New Roman" w:cs="Times New Roman"/>
                <w:color w:val="000000"/>
                <w:lang w:val="en-US"/>
              </w:rPr>
              <w:t>fr</w:t>
            </w:r>
            <w:proofErr w:type="spellEnd"/>
            <w:r w:rsidRPr="008D6FEF">
              <w:rPr>
                <w:rFonts w:eastAsia="Times New Roman" w:cs="Times New Roman"/>
                <w:color w:val="000000"/>
              </w:rPr>
              <w:t xml:space="preserve">33-99»), отсутствует значение (пустое значение) </w:t>
            </w:r>
          </w:p>
        </w:tc>
      </w:tr>
      <w:tr w:rsidR="008D6FEF" w:rsidRPr="008D6FEF" w14:paraId="7076FB09" w14:textId="77777777" w:rsidTr="00300B6B">
        <w:trPr>
          <w:trHeight w:val="837"/>
        </w:trPr>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DF648" w14:textId="77777777" w:rsidR="008D6FEF" w:rsidRPr="008D6FEF" w:rsidRDefault="008D6FEF" w:rsidP="008D6FEF">
            <w:pPr>
              <w:spacing w:line="259" w:lineRule="auto"/>
              <w:ind w:right="62" w:firstLine="0"/>
              <w:jc w:val="center"/>
              <w:rPr>
                <w:rFonts w:eastAsia="Times New Roman" w:cs="Times New Roman"/>
                <w:color w:val="000000"/>
                <w:sz w:val="28"/>
                <w:lang w:val="en-US"/>
              </w:rPr>
            </w:pPr>
            <w:proofErr w:type="spellStart"/>
            <w:r w:rsidRPr="008D6FEF">
              <w:rPr>
                <w:rFonts w:eastAsia="Times New Roman" w:cs="Times New Roman"/>
                <w:color w:val="000000"/>
                <w:lang w:val="en-US"/>
              </w:rPr>
              <w:t>Код</w:t>
            </w:r>
            <w:proofErr w:type="spellEnd"/>
            <w:r w:rsidRPr="008D6FEF">
              <w:rPr>
                <w:rFonts w:eastAsia="Times New Roman" w:cs="Times New Roman"/>
                <w:color w:val="000000"/>
                <w:lang w:val="en-US"/>
              </w:rPr>
              <w:t xml:space="preserve"> </w:t>
            </w:r>
            <w:proofErr w:type="spellStart"/>
            <w:r w:rsidRPr="008D6FEF">
              <w:rPr>
                <w:rFonts w:eastAsia="Times New Roman" w:cs="Times New Roman"/>
                <w:color w:val="000000"/>
                <w:lang w:val="en-US"/>
              </w:rPr>
              <w:t>пола</w:t>
            </w:r>
            <w:proofErr w:type="spellEnd"/>
            <w:r w:rsidRPr="008D6FEF">
              <w:rPr>
                <w:rFonts w:eastAsia="Times New Roman" w:cs="Times New Roman"/>
                <w:color w:val="000000"/>
                <w:lang w:val="en-US"/>
              </w:rPr>
              <w:t xml:space="preserve"> </w:t>
            </w:r>
            <w:proofErr w:type="spellStart"/>
            <w:r w:rsidRPr="008D6FEF">
              <w:rPr>
                <w:rFonts w:eastAsia="Times New Roman" w:cs="Times New Roman"/>
                <w:color w:val="000000"/>
                <w:lang w:val="en-US"/>
              </w:rPr>
              <w:t>пациента</w:t>
            </w:r>
            <w:proofErr w:type="spellEnd"/>
            <w:r w:rsidRPr="008D6FEF">
              <w:rPr>
                <w:rFonts w:eastAsia="Times New Roman" w:cs="Times New Roman"/>
                <w:color w:val="000000"/>
                <w:lang w:val="en-US"/>
              </w:rPr>
              <w:t xml:space="preserve"> </w:t>
            </w:r>
          </w:p>
        </w:tc>
        <w:tc>
          <w:tcPr>
            <w:tcW w:w="4954" w:type="dxa"/>
            <w:tcBorders>
              <w:top w:val="single" w:sz="4" w:space="0" w:color="000000"/>
              <w:left w:val="single" w:sz="4" w:space="0" w:color="000000"/>
              <w:bottom w:val="single" w:sz="4" w:space="0" w:color="000000"/>
              <w:right w:val="single" w:sz="4" w:space="0" w:color="000000"/>
            </w:tcBorders>
            <w:shd w:val="clear" w:color="auto" w:fill="auto"/>
          </w:tcPr>
          <w:p w14:paraId="616E2177" w14:textId="77777777" w:rsidR="008D6FEF" w:rsidRPr="008D6FEF" w:rsidRDefault="008D6FEF" w:rsidP="008D6FEF">
            <w:pPr>
              <w:spacing w:line="238" w:lineRule="auto"/>
              <w:ind w:left="620" w:right="564" w:firstLine="0"/>
              <w:jc w:val="center"/>
              <w:rPr>
                <w:rFonts w:eastAsia="Times New Roman" w:cs="Times New Roman"/>
                <w:color w:val="000000"/>
                <w:sz w:val="28"/>
              </w:rPr>
            </w:pPr>
            <w:r w:rsidRPr="008D6FEF">
              <w:rPr>
                <w:rFonts w:eastAsia="Times New Roman" w:cs="Times New Roman"/>
                <w:color w:val="000000"/>
              </w:rPr>
              <w:t xml:space="preserve">Указывается код пола </w:t>
            </w:r>
            <w:proofErr w:type="gramStart"/>
            <w:r w:rsidRPr="008D6FEF">
              <w:rPr>
                <w:rFonts w:eastAsia="Times New Roman" w:cs="Times New Roman"/>
                <w:color w:val="000000"/>
              </w:rPr>
              <w:t>пациента  из</w:t>
            </w:r>
            <w:proofErr w:type="gramEnd"/>
            <w:r w:rsidRPr="008D6FEF">
              <w:rPr>
                <w:rFonts w:eastAsia="Times New Roman" w:cs="Times New Roman"/>
                <w:color w:val="000000"/>
              </w:rPr>
              <w:t xml:space="preserve"> справочника (мужской – «1»,  </w:t>
            </w:r>
          </w:p>
          <w:p w14:paraId="5906AF11" w14:textId="77777777" w:rsidR="008D6FEF" w:rsidRPr="008D6FEF" w:rsidRDefault="008D6FEF" w:rsidP="008D6FEF">
            <w:pPr>
              <w:spacing w:line="259" w:lineRule="auto"/>
              <w:ind w:right="66" w:firstLine="0"/>
              <w:jc w:val="center"/>
              <w:rPr>
                <w:rFonts w:eastAsia="Times New Roman" w:cs="Times New Roman"/>
                <w:color w:val="000000"/>
                <w:sz w:val="28"/>
                <w:lang w:val="en-US"/>
              </w:rPr>
            </w:pPr>
            <w:proofErr w:type="spellStart"/>
            <w:r w:rsidRPr="008D6FEF">
              <w:rPr>
                <w:rFonts w:eastAsia="Times New Roman" w:cs="Times New Roman"/>
                <w:color w:val="000000"/>
                <w:lang w:val="en-US"/>
              </w:rPr>
              <w:t>женский</w:t>
            </w:r>
            <w:proofErr w:type="spellEnd"/>
            <w:r w:rsidRPr="008D6FEF">
              <w:rPr>
                <w:rFonts w:eastAsia="Times New Roman" w:cs="Times New Roman"/>
                <w:color w:val="000000"/>
                <w:lang w:val="en-US"/>
              </w:rPr>
              <w:t xml:space="preserve"> – «2») </w:t>
            </w:r>
          </w:p>
        </w:tc>
      </w:tr>
      <w:tr w:rsidR="008D6FEF" w:rsidRPr="008D6FEF" w14:paraId="301329CC" w14:textId="77777777" w:rsidTr="00300B6B">
        <w:trPr>
          <w:trHeight w:val="3596"/>
        </w:trPr>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97CA3" w14:textId="77777777" w:rsidR="008D6FEF" w:rsidRPr="008D6FEF" w:rsidRDefault="008D6FEF" w:rsidP="008D6FEF">
            <w:pPr>
              <w:spacing w:line="259" w:lineRule="auto"/>
              <w:ind w:right="65" w:firstLine="0"/>
              <w:jc w:val="center"/>
              <w:rPr>
                <w:rFonts w:eastAsia="Times New Roman" w:cs="Times New Roman"/>
                <w:color w:val="000000"/>
                <w:sz w:val="28"/>
                <w:lang w:val="en-US"/>
              </w:rPr>
            </w:pPr>
            <w:proofErr w:type="spellStart"/>
            <w:r w:rsidRPr="008D6FEF">
              <w:rPr>
                <w:rFonts w:eastAsia="Times New Roman" w:cs="Times New Roman"/>
                <w:color w:val="000000"/>
                <w:lang w:val="en-US"/>
              </w:rPr>
              <w:t>Диапазон</w:t>
            </w:r>
            <w:proofErr w:type="spellEnd"/>
            <w:r w:rsidRPr="008D6FEF">
              <w:rPr>
                <w:rFonts w:eastAsia="Times New Roman" w:cs="Times New Roman"/>
                <w:color w:val="000000"/>
                <w:lang w:val="en-US"/>
              </w:rPr>
              <w:t xml:space="preserve"> </w:t>
            </w:r>
            <w:proofErr w:type="spellStart"/>
            <w:r w:rsidRPr="008D6FEF">
              <w:rPr>
                <w:rFonts w:eastAsia="Times New Roman" w:cs="Times New Roman"/>
                <w:color w:val="000000"/>
                <w:lang w:val="en-US"/>
              </w:rPr>
              <w:t>возраста</w:t>
            </w:r>
            <w:proofErr w:type="spellEnd"/>
            <w:r w:rsidRPr="008D6FEF">
              <w:rPr>
                <w:rFonts w:eastAsia="Times New Roman" w:cs="Times New Roman"/>
                <w:color w:val="000000"/>
                <w:lang w:val="en-US"/>
              </w:rPr>
              <w:t xml:space="preserve"> </w:t>
            </w:r>
            <w:proofErr w:type="spellStart"/>
            <w:r w:rsidRPr="008D6FEF">
              <w:rPr>
                <w:rFonts w:eastAsia="Times New Roman" w:cs="Times New Roman"/>
                <w:color w:val="000000"/>
                <w:lang w:val="en-US"/>
              </w:rPr>
              <w:t>пациента</w:t>
            </w:r>
            <w:proofErr w:type="spellEnd"/>
            <w:r w:rsidRPr="008D6FEF">
              <w:rPr>
                <w:rFonts w:eastAsia="Times New Roman" w:cs="Times New Roman"/>
                <w:color w:val="000000"/>
                <w:lang w:val="en-US"/>
              </w:rPr>
              <w:t xml:space="preserve"> </w:t>
            </w:r>
          </w:p>
        </w:tc>
        <w:tc>
          <w:tcPr>
            <w:tcW w:w="4954" w:type="dxa"/>
            <w:tcBorders>
              <w:top w:val="single" w:sz="4" w:space="0" w:color="000000"/>
              <w:left w:val="single" w:sz="4" w:space="0" w:color="000000"/>
              <w:bottom w:val="single" w:sz="4" w:space="0" w:color="000000"/>
              <w:right w:val="single" w:sz="4" w:space="0" w:color="000000"/>
            </w:tcBorders>
            <w:shd w:val="clear" w:color="auto" w:fill="auto"/>
          </w:tcPr>
          <w:p w14:paraId="787F3022" w14:textId="77777777" w:rsidR="008D6FEF" w:rsidRPr="008D6FEF" w:rsidRDefault="008D6FEF" w:rsidP="008D6FEF">
            <w:pPr>
              <w:spacing w:line="238" w:lineRule="auto"/>
              <w:ind w:firstLine="0"/>
              <w:jc w:val="center"/>
              <w:rPr>
                <w:rFonts w:eastAsia="Times New Roman" w:cs="Times New Roman"/>
                <w:color w:val="000000"/>
                <w:sz w:val="28"/>
              </w:rPr>
            </w:pPr>
            <w:r w:rsidRPr="008D6FEF">
              <w:rPr>
                <w:rFonts w:eastAsia="Times New Roman" w:cs="Times New Roman"/>
                <w:color w:val="000000"/>
              </w:rPr>
              <w:t xml:space="preserve">Диапазон определяется на дату начала госпитализации в круглосуточном и дневном стационаре. Указывается диапазон возраста пациента в соответствии с установленными значениями. Список диапазонов: </w:t>
            </w:r>
          </w:p>
          <w:p w14:paraId="42668E06" w14:textId="77777777" w:rsidR="008D6FEF" w:rsidRPr="008D6FEF" w:rsidRDefault="008D6FEF" w:rsidP="008D6FEF">
            <w:pPr>
              <w:spacing w:line="259" w:lineRule="auto"/>
              <w:ind w:right="66" w:firstLine="0"/>
              <w:jc w:val="center"/>
              <w:rPr>
                <w:rFonts w:eastAsia="Times New Roman" w:cs="Times New Roman"/>
                <w:color w:val="000000"/>
                <w:sz w:val="28"/>
              </w:rPr>
            </w:pPr>
            <w:r w:rsidRPr="008D6FEF">
              <w:rPr>
                <w:rFonts w:eastAsia="Times New Roman" w:cs="Times New Roman"/>
                <w:color w:val="000000"/>
              </w:rPr>
              <w:t xml:space="preserve">«от 0 до 28 дней», </w:t>
            </w:r>
          </w:p>
          <w:p w14:paraId="736357D0" w14:textId="77777777" w:rsidR="008D6FEF" w:rsidRPr="008D6FEF" w:rsidRDefault="008D6FEF" w:rsidP="008D6FEF">
            <w:pPr>
              <w:spacing w:line="259" w:lineRule="auto"/>
              <w:ind w:right="66" w:firstLine="0"/>
              <w:jc w:val="center"/>
              <w:rPr>
                <w:rFonts w:eastAsia="Times New Roman" w:cs="Times New Roman"/>
                <w:color w:val="000000"/>
                <w:sz w:val="28"/>
              </w:rPr>
            </w:pPr>
            <w:r w:rsidRPr="008D6FEF">
              <w:rPr>
                <w:rFonts w:eastAsia="Times New Roman" w:cs="Times New Roman"/>
                <w:color w:val="000000"/>
              </w:rPr>
              <w:t xml:space="preserve">«от 29 до 90 дней», </w:t>
            </w:r>
          </w:p>
          <w:p w14:paraId="452CCC62" w14:textId="77777777" w:rsidR="008D6FEF" w:rsidRPr="008D6FEF" w:rsidRDefault="008D6FEF" w:rsidP="008D6FEF">
            <w:pPr>
              <w:spacing w:line="259" w:lineRule="auto"/>
              <w:ind w:right="64" w:firstLine="0"/>
              <w:jc w:val="center"/>
              <w:rPr>
                <w:rFonts w:eastAsia="Times New Roman" w:cs="Times New Roman"/>
                <w:color w:val="000000"/>
                <w:sz w:val="28"/>
              </w:rPr>
            </w:pPr>
            <w:r w:rsidRPr="008D6FEF">
              <w:rPr>
                <w:rFonts w:eastAsia="Times New Roman" w:cs="Times New Roman"/>
                <w:color w:val="000000"/>
              </w:rPr>
              <w:t xml:space="preserve">«от 91 дня до 1 года», </w:t>
            </w:r>
          </w:p>
          <w:p w14:paraId="62A9B553" w14:textId="77777777" w:rsidR="008D6FEF" w:rsidRPr="008D6FEF" w:rsidRDefault="008D6FEF" w:rsidP="008D6FEF">
            <w:pPr>
              <w:spacing w:line="259" w:lineRule="auto"/>
              <w:ind w:right="64" w:firstLine="0"/>
              <w:jc w:val="center"/>
              <w:rPr>
                <w:rFonts w:eastAsia="Times New Roman" w:cs="Times New Roman"/>
                <w:color w:val="000000"/>
                <w:sz w:val="28"/>
              </w:rPr>
            </w:pPr>
            <w:r w:rsidRPr="008D6FEF">
              <w:rPr>
                <w:rFonts w:eastAsia="Times New Roman" w:cs="Times New Roman"/>
                <w:color w:val="000000"/>
              </w:rPr>
              <w:t xml:space="preserve">«от 1 года включительно до 2 лет», </w:t>
            </w:r>
          </w:p>
          <w:p w14:paraId="239E164F" w14:textId="77777777" w:rsidR="008D6FEF" w:rsidRPr="008D6FEF" w:rsidRDefault="008D6FEF" w:rsidP="008D6FEF">
            <w:pPr>
              <w:spacing w:line="238" w:lineRule="auto"/>
              <w:ind w:left="48" w:right="115" w:firstLine="0"/>
              <w:jc w:val="center"/>
              <w:rPr>
                <w:rFonts w:eastAsia="Times New Roman" w:cs="Times New Roman"/>
                <w:color w:val="000000"/>
                <w:sz w:val="28"/>
              </w:rPr>
            </w:pPr>
            <w:r w:rsidRPr="008D6FEF">
              <w:rPr>
                <w:rFonts w:eastAsia="Times New Roman" w:cs="Times New Roman"/>
                <w:color w:val="000000"/>
              </w:rPr>
              <w:t xml:space="preserve">«от 2 лет включительно до 18 лет», «от 18 лет включительно», «от 0 до 21 года». </w:t>
            </w:r>
          </w:p>
          <w:p w14:paraId="02CA906C" w14:textId="77777777" w:rsidR="008D6FEF" w:rsidRPr="008D6FEF" w:rsidRDefault="008D6FEF" w:rsidP="008D6FEF">
            <w:pPr>
              <w:spacing w:line="259" w:lineRule="auto"/>
              <w:ind w:left="1334" w:hanging="1130"/>
              <w:rPr>
                <w:rFonts w:eastAsia="Times New Roman" w:cs="Times New Roman"/>
                <w:color w:val="000000"/>
                <w:sz w:val="28"/>
              </w:rPr>
            </w:pPr>
            <w:r w:rsidRPr="008D6FEF">
              <w:rPr>
                <w:rFonts w:eastAsia="Times New Roman" w:cs="Times New Roman"/>
                <w:color w:val="000000"/>
              </w:rPr>
              <w:t xml:space="preserve">Случай всегда относится только к одному диапазону возраста. </w:t>
            </w:r>
          </w:p>
        </w:tc>
      </w:tr>
      <w:tr w:rsidR="008D6FEF" w:rsidRPr="008D6FEF" w14:paraId="730EA3E0" w14:textId="77777777" w:rsidTr="00300B6B">
        <w:trPr>
          <w:trHeight w:val="2769"/>
        </w:trPr>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7312E" w14:textId="77777777" w:rsidR="008D6FEF" w:rsidRPr="008D6FEF" w:rsidRDefault="008D6FEF" w:rsidP="008D6FEF">
            <w:pPr>
              <w:spacing w:line="259" w:lineRule="auto"/>
              <w:ind w:right="67" w:firstLine="0"/>
              <w:jc w:val="center"/>
              <w:rPr>
                <w:rFonts w:eastAsia="Times New Roman" w:cs="Times New Roman"/>
                <w:color w:val="000000"/>
                <w:sz w:val="28"/>
                <w:lang w:val="en-US"/>
              </w:rPr>
            </w:pPr>
            <w:proofErr w:type="spellStart"/>
            <w:r w:rsidRPr="008D6FEF">
              <w:rPr>
                <w:rFonts w:eastAsia="Times New Roman" w:cs="Times New Roman"/>
                <w:color w:val="000000"/>
                <w:lang w:val="en-US"/>
              </w:rPr>
              <w:lastRenderedPageBreak/>
              <w:t>Длительность</w:t>
            </w:r>
            <w:proofErr w:type="spellEnd"/>
            <w:r w:rsidRPr="008D6FEF">
              <w:rPr>
                <w:rFonts w:eastAsia="Times New Roman" w:cs="Times New Roman"/>
                <w:color w:val="000000"/>
                <w:lang w:val="en-US"/>
              </w:rPr>
              <w:t xml:space="preserve"> </w:t>
            </w:r>
            <w:proofErr w:type="spellStart"/>
            <w:r w:rsidRPr="008D6FEF">
              <w:rPr>
                <w:rFonts w:eastAsia="Times New Roman" w:cs="Times New Roman"/>
                <w:color w:val="000000"/>
                <w:lang w:val="en-US"/>
              </w:rPr>
              <w:t>случая</w:t>
            </w:r>
            <w:proofErr w:type="spellEnd"/>
            <w:r w:rsidRPr="008D6FEF">
              <w:rPr>
                <w:rFonts w:eastAsia="Times New Roman" w:cs="Times New Roman"/>
                <w:color w:val="000000"/>
                <w:lang w:val="en-US"/>
              </w:rPr>
              <w:t xml:space="preserve"> </w:t>
            </w:r>
          </w:p>
        </w:tc>
        <w:tc>
          <w:tcPr>
            <w:tcW w:w="4954" w:type="dxa"/>
            <w:tcBorders>
              <w:top w:val="single" w:sz="4" w:space="0" w:color="000000"/>
              <w:left w:val="single" w:sz="4" w:space="0" w:color="000000"/>
              <w:bottom w:val="single" w:sz="4" w:space="0" w:color="000000"/>
              <w:right w:val="single" w:sz="4" w:space="0" w:color="000000"/>
            </w:tcBorders>
            <w:shd w:val="clear" w:color="auto" w:fill="auto"/>
          </w:tcPr>
          <w:p w14:paraId="626699C9" w14:textId="77777777" w:rsidR="008D6FEF" w:rsidRPr="008D6FEF" w:rsidRDefault="008D6FEF" w:rsidP="008D6FEF">
            <w:pPr>
              <w:spacing w:line="238" w:lineRule="auto"/>
              <w:ind w:firstLine="0"/>
              <w:jc w:val="center"/>
              <w:rPr>
                <w:rFonts w:eastAsia="Times New Roman" w:cs="Times New Roman"/>
                <w:color w:val="000000"/>
                <w:sz w:val="28"/>
              </w:rPr>
            </w:pPr>
            <w:r w:rsidRPr="008D6FEF">
              <w:rPr>
                <w:rFonts w:eastAsia="Times New Roman" w:cs="Times New Roman"/>
                <w:color w:val="000000"/>
              </w:rPr>
              <w:t xml:space="preserve">Длительность пребывания в стационаре в днях. Используется для определения </w:t>
            </w:r>
          </w:p>
          <w:p w14:paraId="15269953" w14:textId="77777777" w:rsidR="008D6FEF" w:rsidRPr="008D6FEF" w:rsidRDefault="008D6FEF" w:rsidP="008D6FEF">
            <w:pPr>
              <w:spacing w:line="238" w:lineRule="auto"/>
              <w:ind w:firstLine="0"/>
              <w:jc w:val="center"/>
              <w:rPr>
                <w:rFonts w:eastAsia="Times New Roman" w:cs="Times New Roman"/>
                <w:color w:val="000000"/>
                <w:sz w:val="28"/>
              </w:rPr>
            </w:pPr>
            <w:r w:rsidRPr="008D6FEF">
              <w:rPr>
                <w:rFonts w:eastAsia="Times New Roman" w:cs="Times New Roman"/>
                <w:color w:val="000000"/>
              </w:rPr>
              <w:t xml:space="preserve">признака длительности случая. Возможные варианты значений: один код, отсутствует значение (пустое значение). Пример всех </w:t>
            </w:r>
          </w:p>
          <w:p w14:paraId="04D4CED0" w14:textId="77777777" w:rsidR="008D6FEF" w:rsidRPr="008D6FEF" w:rsidRDefault="008D6FEF" w:rsidP="008D6FEF">
            <w:pPr>
              <w:spacing w:line="259" w:lineRule="auto"/>
              <w:ind w:left="73" w:hanging="73"/>
              <w:jc w:val="center"/>
              <w:rPr>
                <w:rFonts w:eastAsia="Times New Roman" w:cs="Times New Roman"/>
                <w:color w:val="000000"/>
                <w:sz w:val="28"/>
              </w:rPr>
            </w:pPr>
            <w:r w:rsidRPr="008D6FEF">
              <w:rPr>
                <w:rFonts w:eastAsia="Times New Roman" w:cs="Times New Roman"/>
                <w:color w:val="000000"/>
              </w:rPr>
              <w:t xml:space="preserve">значений справочника: 1 – пребывание до 3 дней включительно, 2 – от 4 до 10 дней включительно, 3 – от 11 до 20 дней включительно, 4 – от 21 до 30 дней включительно, 5 – 30 дней. </w:t>
            </w:r>
          </w:p>
        </w:tc>
      </w:tr>
    </w:tbl>
    <w:p w14:paraId="13B1CFEC" w14:textId="77777777" w:rsidR="008D6FEF" w:rsidRPr="008D6FEF" w:rsidRDefault="008D6FEF" w:rsidP="008D6FEF">
      <w:pPr>
        <w:spacing w:after="5" w:line="249" w:lineRule="auto"/>
        <w:ind w:left="-15" w:right="15" w:firstLine="556"/>
        <w:rPr>
          <w:rFonts w:eastAsia="Times New Roman" w:cs="Times New Roman"/>
          <w:color w:val="000000"/>
          <w:sz w:val="28"/>
          <w:lang w:val="en-US"/>
        </w:rPr>
      </w:pPr>
      <w:r w:rsidRPr="008D6FEF">
        <w:rPr>
          <w:rFonts w:eastAsia="Times New Roman" w:cs="Times New Roman"/>
          <w:color w:val="000000"/>
          <w:sz w:val="28"/>
        </w:rPr>
        <w:t xml:space="preserve">На </w:t>
      </w:r>
      <w:r w:rsidRPr="008D6FEF">
        <w:rPr>
          <w:rFonts w:eastAsia="Times New Roman" w:cs="Times New Roman"/>
          <w:b/>
          <w:color w:val="000000"/>
          <w:sz w:val="28"/>
        </w:rPr>
        <w:t>втором этапе</w:t>
      </w:r>
      <w:r w:rsidRPr="008D6FEF">
        <w:rPr>
          <w:rFonts w:eastAsia="Times New Roman" w:cs="Times New Roman"/>
          <w:color w:val="000000"/>
          <w:sz w:val="28"/>
        </w:rPr>
        <w:t xml:space="preserve"> создается пустая «временная таблица», аналогичная таблице «</w:t>
      </w:r>
      <w:proofErr w:type="spellStart"/>
      <w:r w:rsidRPr="008D6FEF">
        <w:rPr>
          <w:rFonts w:eastAsia="Times New Roman" w:cs="Times New Roman"/>
          <w:color w:val="000000"/>
          <w:sz w:val="28"/>
        </w:rPr>
        <w:t>Группировщик</w:t>
      </w:r>
      <w:proofErr w:type="spellEnd"/>
      <w:r w:rsidRPr="008D6FEF">
        <w:rPr>
          <w:rFonts w:eastAsia="Times New Roman" w:cs="Times New Roman"/>
          <w:color w:val="000000"/>
          <w:sz w:val="28"/>
        </w:rPr>
        <w:t xml:space="preserve">», но с двумя дополнительными полями «Приоритет» и «Коэффициент затратоемкости КСГ». Поле «Приоритет» по умолчанию имеет значение равное «0», соответствующее обычному приоритету при сравнении групп. Поле «Коэффициент затратоемкости КСГ» необходимо для сохранения значения коэффициента затратоемкости конкретной строчки таблицы, отнесенной к конкретной КСГ. </w:t>
      </w:r>
      <w:proofErr w:type="spellStart"/>
      <w:r w:rsidRPr="008D6FEF">
        <w:rPr>
          <w:rFonts w:eastAsia="Times New Roman" w:cs="Times New Roman"/>
          <w:color w:val="000000"/>
          <w:sz w:val="28"/>
          <w:lang w:val="en-US"/>
        </w:rPr>
        <w:t>Структура</w:t>
      </w:r>
      <w:proofErr w:type="spellEnd"/>
      <w:r w:rsidRPr="008D6FEF">
        <w:rPr>
          <w:rFonts w:eastAsia="Times New Roman" w:cs="Times New Roman"/>
          <w:color w:val="000000"/>
          <w:sz w:val="28"/>
          <w:lang w:val="en-US"/>
        </w:rPr>
        <w:t xml:space="preserve"> и </w:t>
      </w:r>
      <w:proofErr w:type="spellStart"/>
      <w:r w:rsidRPr="008D6FEF">
        <w:rPr>
          <w:rFonts w:eastAsia="Times New Roman" w:cs="Times New Roman"/>
          <w:color w:val="000000"/>
          <w:sz w:val="28"/>
          <w:lang w:val="en-US"/>
        </w:rPr>
        <w:t>описание</w:t>
      </w:r>
      <w:proofErr w:type="spellEnd"/>
      <w:r w:rsidRPr="008D6FEF">
        <w:rPr>
          <w:rFonts w:eastAsia="Times New Roman" w:cs="Times New Roman"/>
          <w:color w:val="000000"/>
          <w:sz w:val="28"/>
          <w:lang w:val="en-US"/>
        </w:rPr>
        <w:t xml:space="preserve"> </w:t>
      </w:r>
      <w:proofErr w:type="spellStart"/>
      <w:r w:rsidRPr="008D6FEF">
        <w:rPr>
          <w:rFonts w:eastAsia="Times New Roman" w:cs="Times New Roman"/>
          <w:color w:val="000000"/>
          <w:sz w:val="28"/>
          <w:lang w:val="en-US"/>
        </w:rPr>
        <w:t>полей</w:t>
      </w:r>
      <w:proofErr w:type="spellEnd"/>
      <w:r w:rsidRPr="008D6FEF">
        <w:rPr>
          <w:rFonts w:eastAsia="Times New Roman" w:cs="Times New Roman"/>
          <w:color w:val="000000"/>
          <w:sz w:val="28"/>
          <w:lang w:val="en-US"/>
        </w:rPr>
        <w:t xml:space="preserve"> </w:t>
      </w:r>
      <w:proofErr w:type="spellStart"/>
      <w:r w:rsidRPr="008D6FEF">
        <w:rPr>
          <w:rFonts w:eastAsia="Times New Roman" w:cs="Times New Roman"/>
          <w:color w:val="000000"/>
          <w:sz w:val="28"/>
          <w:lang w:val="en-US"/>
        </w:rPr>
        <w:t>представлены</w:t>
      </w:r>
      <w:proofErr w:type="spellEnd"/>
      <w:r w:rsidRPr="008D6FEF">
        <w:rPr>
          <w:rFonts w:eastAsia="Times New Roman" w:cs="Times New Roman"/>
          <w:color w:val="000000"/>
          <w:sz w:val="28"/>
          <w:lang w:val="en-US"/>
        </w:rPr>
        <w:t xml:space="preserve"> в </w:t>
      </w:r>
      <w:proofErr w:type="spellStart"/>
      <w:r w:rsidRPr="008D6FEF">
        <w:rPr>
          <w:rFonts w:eastAsia="Times New Roman" w:cs="Times New Roman"/>
          <w:color w:val="000000"/>
          <w:sz w:val="28"/>
          <w:lang w:val="en-US"/>
        </w:rPr>
        <w:t>таблице</w:t>
      </w:r>
      <w:proofErr w:type="spellEnd"/>
      <w:r w:rsidRPr="008D6FEF">
        <w:rPr>
          <w:rFonts w:eastAsia="Times New Roman" w:cs="Times New Roman"/>
          <w:color w:val="000000"/>
          <w:sz w:val="28"/>
          <w:lang w:val="en-US"/>
        </w:rPr>
        <w:t xml:space="preserve">. </w:t>
      </w:r>
    </w:p>
    <w:p w14:paraId="27825AD7" w14:textId="77777777" w:rsidR="008D6FEF" w:rsidRPr="008D6FEF" w:rsidRDefault="008D6FEF" w:rsidP="008D6FEF">
      <w:pPr>
        <w:spacing w:line="259" w:lineRule="auto"/>
        <w:ind w:firstLine="0"/>
        <w:jc w:val="left"/>
        <w:rPr>
          <w:rFonts w:eastAsia="Times New Roman" w:cs="Times New Roman"/>
          <w:color w:val="000000"/>
          <w:sz w:val="28"/>
          <w:lang w:val="en-US"/>
        </w:rPr>
      </w:pPr>
      <w:r w:rsidRPr="008D6FEF">
        <w:rPr>
          <w:rFonts w:eastAsia="Times New Roman" w:cs="Times New Roman"/>
          <w:color w:val="000000"/>
          <w:sz w:val="28"/>
          <w:lang w:val="en-US"/>
        </w:rPr>
        <w:t xml:space="preserve"> </w:t>
      </w:r>
    </w:p>
    <w:tbl>
      <w:tblPr>
        <w:tblW w:w="9342" w:type="dxa"/>
        <w:tblInd w:w="5" w:type="dxa"/>
        <w:tblCellMar>
          <w:top w:w="7" w:type="dxa"/>
          <w:left w:w="118" w:type="dxa"/>
          <w:right w:w="63" w:type="dxa"/>
        </w:tblCellMar>
        <w:tblLook w:val="04A0" w:firstRow="1" w:lastRow="0" w:firstColumn="1" w:lastColumn="0" w:noHBand="0" w:noVBand="1"/>
      </w:tblPr>
      <w:tblGrid>
        <w:gridCol w:w="801"/>
        <w:gridCol w:w="4419"/>
        <w:gridCol w:w="4122"/>
      </w:tblGrid>
      <w:tr w:rsidR="008D6FEF" w:rsidRPr="008D6FEF" w14:paraId="1663B0BF" w14:textId="77777777" w:rsidTr="00300B6B">
        <w:trPr>
          <w:trHeight w:val="607"/>
        </w:trPr>
        <w:tc>
          <w:tcPr>
            <w:tcW w:w="801" w:type="dxa"/>
            <w:tcBorders>
              <w:top w:val="single" w:sz="4" w:space="0" w:color="000000"/>
              <w:left w:val="single" w:sz="4" w:space="0" w:color="000000"/>
              <w:bottom w:val="single" w:sz="4" w:space="0" w:color="000000"/>
              <w:right w:val="single" w:sz="4" w:space="0" w:color="000000"/>
            </w:tcBorders>
            <w:shd w:val="clear" w:color="auto" w:fill="auto"/>
          </w:tcPr>
          <w:p w14:paraId="4EE3B63B" w14:textId="77777777" w:rsidR="008D6FEF" w:rsidRPr="008D6FEF" w:rsidRDefault="008D6FEF" w:rsidP="008D6FEF">
            <w:pPr>
              <w:spacing w:line="259" w:lineRule="auto"/>
              <w:ind w:left="151" w:firstLine="0"/>
              <w:jc w:val="left"/>
              <w:rPr>
                <w:rFonts w:eastAsia="Times New Roman" w:cs="Times New Roman"/>
                <w:color w:val="000000"/>
                <w:sz w:val="28"/>
                <w:lang w:val="en-US"/>
              </w:rPr>
            </w:pPr>
            <w:r w:rsidRPr="008D6FEF">
              <w:rPr>
                <w:rFonts w:eastAsia="Times New Roman" w:cs="Times New Roman"/>
                <w:b/>
                <w:color w:val="000000"/>
                <w:sz w:val="26"/>
                <w:lang w:val="en-US"/>
              </w:rPr>
              <w:t xml:space="preserve">№ </w:t>
            </w:r>
          </w:p>
          <w:p w14:paraId="10D2E441" w14:textId="77777777" w:rsidR="008D6FEF" w:rsidRPr="008D6FEF" w:rsidRDefault="008D6FEF" w:rsidP="008D6FEF">
            <w:pPr>
              <w:spacing w:line="259" w:lineRule="auto"/>
              <w:ind w:left="96" w:firstLine="0"/>
              <w:jc w:val="left"/>
              <w:rPr>
                <w:rFonts w:eastAsia="Times New Roman" w:cs="Times New Roman"/>
                <w:color w:val="000000"/>
                <w:sz w:val="28"/>
                <w:lang w:val="en-US"/>
              </w:rPr>
            </w:pPr>
            <w:r w:rsidRPr="008D6FEF">
              <w:rPr>
                <w:rFonts w:eastAsia="Times New Roman" w:cs="Times New Roman"/>
                <w:b/>
                <w:color w:val="000000"/>
                <w:sz w:val="26"/>
                <w:lang w:val="en-US"/>
              </w:rPr>
              <w:t xml:space="preserve">п/п </w:t>
            </w:r>
          </w:p>
        </w:tc>
        <w:tc>
          <w:tcPr>
            <w:tcW w:w="4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B5DE5" w14:textId="77777777" w:rsidR="008D6FEF" w:rsidRPr="008D6FEF" w:rsidRDefault="008D6FEF" w:rsidP="008D6FEF">
            <w:pPr>
              <w:spacing w:line="259" w:lineRule="auto"/>
              <w:ind w:right="58" w:firstLine="0"/>
              <w:jc w:val="center"/>
              <w:rPr>
                <w:rFonts w:eastAsia="Times New Roman" w:cs="Times New Roman"/>
                <w:color w:val="000000"/>
                <w:sz w:val="28"/>
                <w:lang w:val="en-US"/>
              </w:rPr>
            </w:pPr>
            <w:proofErr w:type="spellStart"/>
            <w:r w:rsidRPr="008D6FEF">
              <w:rPr>
                <w:rFonts w:eastAsia="Times New Roman" w:cs="Times New Roman"/>
                <w:b/>
                <w:color w:val="000000"/>
                <w:sz w:val="26"/>
                <w:lang w:val="en-US"/>
              </w:rPr>
              <w:t>Наименование</w:t>
            </w:r>
            <w:proofErr w:type="spellEnd"/>
            <w:r w:rsidRPr="008D6FEF">
              <w:rPr>
                <w:rFonts w:eastAsia="Times New Roman" w:cs="Times New Roman"/>
                <w:b/>
                <w:color w:val="000000"/>
                <w:sz w:val="26"/>
                <w:lang w:val="en-US"/>
              </w:rPr>
              <w:t xml:space="preserve"> </w:t>
            </w:r>
            <w:proofErr w:type="spellStart"/>
            <w:r w:rsidRPr="008D6FEF">
              <w:rPr>
                <w:rFonts w:eastAsia="Times New Roman" w:cs="Times New Roman"/>
                <w:b/>
                <w:color w:val="000000"/>
                <w:sz w:val="26"/>
                <w:lang w:val="en-US"/>
              </w:rPr>
              <w:t>поля</w:t>
            </w:r>
            <w:proofErr w:type="spellEnd"/>
            <w:r w:rsidRPr="008D6FEF">
              <w:rPr>
                <w:rFonts w:eastAsia="Times New Roman" w:cs="Times New Roman"/>
                <w:b/>
                <w:color w:val="000000"/>
                <w:sz w:val="26"/>
                <w:lang w:val="en-US"/>
              </w:rPr>
              <w:t xml:space="preserve"> </w:t>
            </w:r>
          </w:p>
        </w:tc>
        <w:tc>
          <w:tcPr>
            <w:tcW w:w="41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DCA38" w14:textId="77777777" w:rsidR="008D6FEF" w:rsidRPr="008D6FEF" w:rsidRDefault="008D6FEF" w:rsidP="008D6FEF">
            <w:pPr>
              <w:spacing w:line="259" w:lineRule="auto"/>
              <w:ind w:right="61" w:firstLine="0"/>
              <w:jc w:val="center"/>
              <w:rPr>
                <w:rFonts w:eastAsia="Times New Roman" w:cs="Times New Roman"/>
                <w:color w:val="000000"/>
                <w:sz w:val="28"/>
                <w:lang w:val="en-US"/>
              </w:rPr>
            </w:pPr>
            <w:proofErr w:type="spellStart"/>
            <w:r w:rsidRPr="008D6FEF">
              <w:rPr>
                <w:rFonts w:eastAsia="Times New Roman" w:cs="Times New Roman"/>
                <w:b/>
                <w:color w:val="000000"/>
                <w:sz w:val="26"/>
                <w:lang w:val="en-US"/>
              </w:rPr>
              <w:t>Примечание</w:t>
            </w:r>
            <w:proofErr w:type="spellEnd"/>
            <w:r w:rsidRPr="008D6FEF">
              <w:rPr>
                <w:rFonts w:eastAsia="Times New Roman" w:cs="Times New Roman"/>
                <w:b/>
                <w:color w:val="000000"/>
                <w:sz w:val="26"/>
                <w:lang w:val="en-US"/>
              </w:rPr>
              <w:t xml:space="preserve"> </w:t>
            </w:r>
          </w:p>
        </w:tc>
      </w:tr>
      <w:tr w:rsidR="008D6FEF" w:rsidRPr="008D6FEF" w14:paraId="3B56EA9E" w14:textId="77777777" w:rsidTr="00300B6B">
        <w:trPr>
          <w:trHeight w:val="286"/>
        </w:trPr>
        <w:tc>
          <w:tcPr>
            <w:tcW w:w="801" w:type="dxa"/>
            <w:tcBorders>
              <w:top w:val="single" w:sz="4" w:space="0" w:color="000000"/>
              <w:left w:val="single" w:sz="4" w:space="0" w:color="000000"/>
              <w:bottom w:val="single" w:sz="4" w:space="0" w:color="000000"/>
              <w:right w:val="single" w:sz="4" w:space="0" w:color="000000"/>
            </w:tcBorders>
            <w:shd w:val="clear" w:color="auto" w:fill="auto"/>
          </w:tcPr>
          <w:p w14:paraId="0980402B" w14:textId="77777777" w:rsidR="008D6FEF" w:rsidRPr="008D6FEF" w:rsidRDefault="008D6FEF" w:rsidP="008D6FEF">
            <w:pPr>
              <w:spacing w:line="259" w:lineRule="auto"/>
              <w:ind w:right="55" w:firstLine="0"/>
              <w:jc w:val="center"/>
              <w:rPr>
                <w:rFonts w:eastAsia="Times New Roman" w:cs="Times New Roman"/>
                <w:color w:val="000000"/>
                <w:sz w:val="28"/>
                <w:lang w:val="en-US"/>
              </w:rPr>
            </w:pPr>
            <w:r w:rsidRPr="008D6FEF">
              <w:rPr>
                <w:rFonts w:eastAsia="Times New Roman" w:cs="Times New Roman"/>
                <w:color w:val="000000"/>
                <w:lang w:val="en-US"/>
              </w:rPr>
              <w:t xml:space="preserve">1 </w:t>
            </w:r>
          </w:p>
        </w:tc>
        <w:tc>
          <w:tcPr>
            <w:tcW w:w="4419" w:type="dxa"/>
            <w:tcBorders>
              <w:top w:val="single" w:sz="4" w:space="0" w:color="000000"/>
              <w:left w:val="single" w:sz="4" w:space="0" w:color="000000"/>
              <w:bottom w:val="single" w:sz="4" w:space="0" w:color="000000"/>
              <w:right w:val="single" w:sz="4" w:space="0" w:color="000000"/>
            </w:tcBorders>
            <w:shd w:val="clear" w:color="auto" w:fill="auto"/>
          </w:tcPr>
          <w:p w14:paraId="182A6E9E" w14:textId="77777777" w:rsidR="008D6FEF" w:rsidRPr="008D6FEF" w:rsidRDefault="008D6FEF" w:rsidP="008D6FEF">
            <w:pPr>
              <w:spacing w:line="259" w:lineRule="auto"/>
              <w:ind w:right="56" w:firstLine="0"/>
              <w:jc w:val="center"/>
              <w:rPr>
                <w:rFonts w:eastAsia="Times New Roman" w:cs="Times New Roman"/>
                <w:color w:val="000000"/>
                <w:sz w:val="28"/>
                <w:lang w:val="en-US"/>
              </w:rPr>
            </w:pPr>
            <w:r w:rsidRPr="008D6FEF">
              <w:rPr>
                <w:rFonts w:eastAsia="Times New Roman" w:cs="Times New Roman"/>
                <w:color w:val="000000"/>
                <w:lang w:val="en-US"/>
              </w:rPr>
              <w:t xml:space="preserve">№ </w:t>
            </w:r>
          </w:p>
        </w:tc>
        <w:tc>
          <w:tcPr>
            <w:tcW w:w="4122" w:type="dxa"/>
            <w:tcBorders>
              <w:top w:val="single" w:sz="4" w:space="0" w:color="000000"/>
              <w:left w:val="single" w:sz="4" w:space="0" w:color="000000"/>
              <w:bottom w:val="single" w:sz="4" w:space="0" w:color="000000"/>
              <w:right w:val="single" w:sz="4" w:space="0" w:color="000000"/>
            </w:tcBorders>
            <w:shd w:val="clear" w:color="auto" w:fill="auto"/>
          </w:tcPr>
          <w:p w14:paraId="2EE25155" w14:textId="77777777" w:rsidR="008D6FEF" w:rsidRPr="008D6FEF" w:rsidRDefault="008D6FEF" w:rsidP="008D6FEF">
            <w:pPr>
              <w:spacing w:line="259" w:lineRule="auto"/>
              <w:ind w:right="58" w:firstLine="0"/>
              <w:jc w:val="center"/>
              <w:rPr>
                <w:rFonts w:eastAsia="Times New Roman" w:cs="Times New Roman"/>
                <w:color w:val="000000"/>
                <w:sz w:val="28"/>
                <w:lang w:val="en-US"/>
              </w:rPr>
            </w:pPr>
            <w:proofErr w:type="spellStart"/>
            <w:r w:rsidRPr="008D6FEF">
              <w:rPr>
                <w:rFonts w:eastAsia="Times New Roman" w:cs="Times New Roman"/>
                <w:color w:val="000000"/>
                <w:lang w:val="en-US"/>
              </w:rPr>
              <w:t>Порядковый</w:t>
            </w:r>
            <w:proofErr w:type="spellEnd"/>
            <w:r w:rsidRPr="008D6FEF">
              <w:rPr>
                <w:rFonts w:eastAsia="Times New Roman" w:cs="Times New Roman"/>
                <w:color w:val="000000"/>
                <w:lang w:val="en-US"/>
              </w:rPr>
              <w:t xml:space="preserve"> </w:t>
            </w:r>
            <w:proofErr w:type="spellStart"/>
            <w:r w:rsidRPr="008D6FEF">
              <w:rPr>
                <w:rFonts w:eastAsia="Times New Roman" w:cs="Times New Roman"/>
                <w:color w:val="000000"/>
                <w:lang w:val="en-US"/>
              </w:rPr>
              <w:t>номер</w:t>
            </w:r>
            <w:proofErr w:type="spellEnd"/>
            <w:r w:rsidRPr="008D6FEF">
              <w:rPr>
                <w:rFonts w:eastAsia="Times New Roman" w:cs="Times New Roman"/>
                <w:color w:val="000000"/>
                <w:lang w:val="en-US"/>
              </w:rPr>
              <w:t xml:space="preserve"> </w:t>
            </w:r>
            <w:proofErr w:type="spellStart"/>
            <w:r w:rsidRPr="008D6FEF">
              <w:rPr>
                <w:rFonts w:eastAsia="Times New Roman" w:cs="Times New Roman"/>
                <w:color w:val="000000"/>
                <w:lang w:val="en-US"/>
              </w:rPr>
              <w:t>сроки</w:t>
            </w:r>
            <w:proofErr w:type="spellEnd"/>
            <w:r w:rsidRPr="008D6FEF">
              <w:rPr>
                <w:rFonts w:eastAsia="Times New Roman" w:cs="Times New Roman"/>
                <w:color w:val="000000"/>
                <w:lang w:val="en-US"/>
              </w:rPr>
              <w:t xml:space="preserve"> </w:t>
            </w:r>
          </w:p>
        </w:tc>
      </w:tr>
      <w:tr w:rsidR="008D6FEF" w:rsidRPr="008D6FEF" w14:paraId="7B638B4D" w14:textId="77777777" w:rsidTr="00300B6B">
        <w:trPr>
          <w:trHeight w:val="285"/>
        </w:trPr>
        <w:tc>
          <w:tcPr>
            <w:tcW w:w="801" w:type="dxa"/>
            <w:tcBorders>
              <w:top w:val="single" w:sz="4" w:space="0" w:color="000000"/>
              <w:left w:val="single" w:sz="4" w:space="0" w:color="000000"/>
              <w:bottom w:val="single" w:sz="4" w:space="0" w:color="000000"/>
              <w:right w:val="single" w:sz="4" w:space="0" w:color="000000"/>
            </w:tcBorders>
            <w:shd w:val="clear" w:color="auto" w:fill="auto"/>
          </w:tcPr>
          <w:p w14:paraId="107386D8" w14:textId="77777777" w:rsidR="008D6FEF" w:rsidRPr="008D6FEF" w:rsidRDefault="008D6FEF" w:rsidP="008D6FEF">
            <w:pPr>
              <w:spacing w:line="259" w:lineRule="auto"/>
              <w:ind w:right="55" w:firstLine="0"/>
              <w:jc w:val="center"/>
              <w:rPr>
                <w:rFonts w:eastAsia="Times New Roman" w:cs="Times New Roman"/>
                <w:color w:val="000000"/>
                <w:sz w:val="28"/>
                <w:lang w:val="en-US"/>
              </w:rPr>
            </w:pPr>
            <w:r w:rsidRPr="008D6FEF">
              <w:rPr>
                <w:rFonts w:eastAsia="Times New Roman" w:cs="Times New Roman"/>
                <w:color w:val="000000"/>
                <w:lang w:val="en-US"/>
              </w:rPr>
              <w:t xml:space="preserve">2 </w:t>
            </w:r>
          </w:p>
        </w:tc>
        <w:tc>
          <w:tcPr>
            <w:tcW w:w="4419" w:type="dxa"/>
            <w:tcBorders>
              <w:top w:val="single" w:sz="4" w:space="0" w:color="000000"/>
              <w:left w:val="single" w:sz="4" w:space="0" w:color="000000"/>
              <w:bottom w:val="single" w:sz="4" w:space="0" w:color="000000"/>
              <w:right w:val="single" w:sz="4" w:space="0" w:color="000000"/>
            </w:tcBorders>
            <w:shd w:val="clear" w:color="auto" w:fill="auto"/>
          </w:tcPr>
          <w:p w14:paraId="3B08BEF9" w14:textId="77777777" w:rsidR="008D6FEF" w:rsidRPr="008D6FEF" w:rsidRDefault="008D6FEF" w:rsidP="008D6FEF">
            <w:pPr>
              <w:spacing w:line="259" w:lineRule="auto"/>
              <w:ind w:right="55" w:firstLine="0"/>
              <w:jc w:val="center"/>
              <w:rPr>
                <w:rFonts w:eastAsia="Times New Roman" w:cs="Times New Roman"/>
                <w:color w:val="000000"/>
                <w:sz w:val="28"/>
                <w:lang w:val="en-US"/>
              </w:rPr>
            </w:pPr>
            <w:proofErr w:type="spellStart"/>
            <w:r w:rsidRPr="008D6FEF">
              <w:rPr>
                <w:rFonts w:eastAsia="Times New Roman" w:cs="Times New Roman"/>
                <w:color w:val="000000"/>
                <w:lang w:val="en-US"/>
              </w:rPr>
              <w:t>Код</w:t>
            </w:r>
            <w:proofErr w:type="spellEnd"/>
            <w:r w:rsidRPr="008D6FEF">
              <w:rPr>
                <w:rFonts w:eastAsia="Times New Roman" w:cs="Times New Roman"/>
                <w:color w:val="000000"/>
                <w:lang w:val="en-US"/>
              </w:rPr>
              <w:t xml:space="preserve"> </w:t>
            </w:r>
            <w:proofErr w:type="spellStart"/>
            <w:r w:rsidRPr="008D6FEF">
              <w:rPr>
                <w:rFonts w:eastAsia="Times New Roman" w:cs="Times New Roman"/>
                <w:color w:val="000000"/>
                <w:lang w:val="en-US"/>
              </w:rPr>
              <w:t>по</w:t>
            </w:r>
            <w:proofErr w:type="spellEnd"/>
            <w:r w:rsidRPr="008D6FEF">
              <w:rPr>
                <w:rFonts w:eastAsia="Times New Roman" w:cs="Times New Roman"/>
                <w:color w:val="000000"/>
                <w:lang w:val="en-US"/>
              </w:rPr>
              <w:t xml:space="preserve"> МКБ-10 </w:t>
            </w:r>
          </w:p>
        </w:tc>
        <w:tc>
          <w:tcPr>
            <w:tcW w:w="4122" w:type="dxa"/>
            <w:tcBorders>
              <w:top w:val="single" w:sz="4" w:space="0" w:color="000000"/>
              <w:left w:val="single" w:sz="4" w:space="0" w:color="000000"/>
              <w:bottom w:val="single" w:sz="4" w:space="0" w:color="000000"/>
              <w:right w:val="single" w:sz="4" w:space="0" w:color="000000"/>
            </w:tcBorders>
            <w:shd w:val="clear" w:color="auto" w:fill="auto"/>
          </w:tcPr>
          <w:p w14:paraId="59931A44" w14:textId="77777777" w:rsidR="008D6FEF" w:rsidRPr="008D6FEF" w:rsidRDefault="008D6FEF" w:rsidP="008D6FEF">
            <w:pPr>
              <w:spacing w:line="259" w:lineRule="auto"/>
              <w:ind w:right="59" w:firstLine="0"/>
              <w:jc w:val="center"/>
              <w:rPr>
                <w:rFonts w:eastAsia="Times New Roman" w:cs="Times New Roman"/>
                <w:color w:val="000000"/>
                <w:sz w:val="28"/>
                <w:lang w:val="en-US"/>
              </w:rPr>
            </w:pPr>
            <w:r w:rsidRPr="008D6FEF">
              <w:rPr>
                <w:rFonts w:eastAsia="Times New Roman" w:cs="Times New Roman"/>
                <w:color w:val="000000"/>
                <w:lang w:val="en-US"/>
              </w:rPr>
              <w:t>(</w:t>
            </w:r>
            <w:proofErr w:type="spellStart"/>
            <w:r w:rsidRPr="008D6FEF">
              <w:rPr>
                <w:rFonts w:eastAsia="Times New Roman" w:cs="Times New Roman"/>
                <w:color w:val="000000"/>
                <w:lang w:val="en-US"/>
              </w:rPr>
              <w:t>основной</w:t>
            </w:r>
            <w:proofErr w:type="spellEnd"/>
            <w:r w:rsidRPr="008D6FEF">
              <w:rPr>
                <w:rFonts w:eastAsia="Times New Roman" w:cs="Times New Roman"/>
                <w:color w:val="000000"/>
                <w:lang w:val="en-US"/>
              </w:rPr>
              <w:t xml:space="preserve"> </w:t>
            </w:r>
            <w:proofErr w:type="spellStart"/>
            <w:r w:rsidRPr="008D6FEF">
              <w:rPr>
                <w:rFonts w:eastAsia="Times New Roman" w:cs="Times New Roman"/>
                <w:color w:val="000000"/>
                <w:lang w:val="en-US"/>
              </w:rPr>
              <w:t>диагноз</w:t>
            </w:r>
            <w:proofErr w:type="spellEnd"/>
            <w:r w:rsidRPr="008D6FEF">
              <w:rPr>
                <w:rFonts w:eastAsia="Times New Roman" w:cs="Times New Roman"/>
                <w:color w:val="000000"/>
                <w:lang w:val="en-US"/>
              </w:rPr>
              <w:t xml:space="preserve">) </w:t>
            </w:r>
          </w:p>
        </w:tc>
      </w:tr>
      <w:tr w:rsidR="008D6FEF" w:rsidRPr="008D6FEF" w14:paraId="4A950EC3" w14:textId="77777777" w:rsidTr="00300B6B">
        <w:trPr>
          <w:trHeight w:val="285"/>
        </w:trPr>
        <w:tc>
          <w:tcPr>
            <w:tcW w:w="801" w:type="dxa"/>
            <w:tcBorders>
              <w:top w:val="single" w:sz="4" w:space="0" w:color="000000"/>
              <w:left w:val="single" w:sz="4" w:space="0" w:color="000000"/>
              <w:bottom w:val="single" w:sz="4" w:space="0" w:color="000000"/>
              <w:right w:val="single" w:sz="4" w:space="0" w:color="000000"/>
            </w:tcBorders>
            <w:shd w:val="clear" w:color="auto" w:fill="auto"/>
          </w:tcPr>
          <w:p w14:paraId="34E3F8B1" w14:textId="77777777" w:rsidR="008D6FEF" w:rsidRPr="008D6FEF" w:rsidRDefault="008D6FEF" w:rsidP="008D6FEF">
            <w:pPr>
              <w:spacing w:line="259" w:lineRule="auto"/>
              <w:ind w:right="55" w:firstLine="0"/>
              <w:jc w:val="center"/>
              <w:rPr>
                <w:rFonts w:eastAsia="Times New Roman" w:cs="Times New Roman"/>
                <w:color w:val="000000"/>
                <w:sz w:val="28"/>
                <w:lang w:val="en-US"/>
              </w:rPr>
            </w:pPr>
            <w:r w:rsidRPr="008D6FEF">
              <w:rPr>
                <w:rFonts w:eastAsia="Times New Roman" w:cs="Times New Roman"/>
                <w:color w:val="000000"/>
                <w:lang w:val="en-US"/>
              </w:rPr>
              <w:t xml:space="preserve">3 </w:t>
            </w:r>
          </w:p>
        </w:tc>
        <w:tc>
          <w:tcPr>
            <w:tcW w:w="4419" w:type="dxa"/>
            <w:tcBorders>
              <w:top w:val="single" w:sz="4" w:space="0" w:color="000000"/>
              <w:left w:val="single" w:sz="4" w:space="0" w:color="000000"/>
              <w:bottom w:val="single" w:sz="4" w:space="0" w:color="000000"/>
              <w:right w:val="single" w:sz="4" w:space="0" w:color="000000"/>
            </w:tcBorders>
            <w:shd w:val="clear" w:color="auto" w:fill="auto"/>
          </w:tcPr>
          <w:p w14:paraId="28C8718C" w14:textId="77777777" w:rsidR="008D6FEF" w:rsidRPr="008D6FEF" w:rsidRDefault="008D6FEF" w:rsidP="008D6FEF">
            <w:pPr>
              <w:spacing w:line="259" w:lineRule="auto"/>
              <w:ind w:right="57" w:firstLine="0"/>
              <w:jc w:val="center"/>
              <w:rPr>
                <w:rFonts w:eastAsia="Times New Roman" w:cs="Times New Roman"/>
                <w:color w:val="000000"/>
                <w:sz w:val="28"/>
                <w:lang w:val="en-US"/>
              </w:rPr>
            </w:pPr>
            <w:proofErr w:type="spellStart"/>
            <w:r w:rsidRPr="008D6FEF">
              <w:rPr>
                <w:rFonts w:eastAsia="Times New Roman" w:cs="Times New Roman"/>
                <w:color w:val="000000"/>
                <w:lang w:val="en-US"/>
              </w:rPr>
              <w:t>Код</w:t>
            </w:r>
            <w:proofErr w:type="spellEnd"/>
            <w:r w:rsidRPr="008D6FEF">
              <w:rPr>
                <w:rFonts w:eastAsia="Times New Roman" w:cs="Times New Roman"/>
                <w:color w:val="000000"/>
                <w:lang w:val="en-US"/>
              </w:rPr>
              <w:t xml:space="preserve"> </w:t>
            </w:r>
            <w:proofErr w:type="spellStart"/>
            <w:r w:rsidRPr="008D6FEF">
              <w:rPr>
                <w:rFonts w:eastAsia="Times New Roman" w:cs="Times New Roman"/>
                <w:color w:val="000000"/>
                <w:lang w:val="en-US"/>
              </w:rPr>
              <w:t>по</w:t>
            </w:r>
            <w:proofErr w:type="spellEnd"/>
            <w:r w:rsidRPr="008D6FEF">
              <w:rPr>
                <w:rFonts w:eastAsia="Times New Roman" w:cs="Times New Roman"/>
                <w:color w:val="000000"/>
                <w:lang w:val="en-US"/>
              </w:rPr>
              <w:t xml:space="preserve"> МКБ-10 (2) </w:t>
            </w:r>
          </w:p>
        </w:tc>
        <w:tc>
          <w:tcPr>
            <w:tcW w:w="4122" w:type="dxa"/>
            <w:tcBorders>
              <w:top w:val="single" w:sz="4" w:space="0" w:color="000000"/>
              <w:left w:val="single" w:sz="4" w:space="0" w:color="000000"/>
              <w:bottom w:val="single" w:sz="4" w:space="0" w:color="000000"/>
              <w:right w:val="single" w:sz="4" w:space="0" w:color="000000"/>
            </w:tcBorders>
            <w:shd w:val="clear" w:color="auto" w:fill="auto"/>
          </w:tcPr>
          <w:p w14:paraId="2CB8DA22" w14:textId="77777777" w:rsidR="008D6FEF" w:rsidRPr="008D6FEF" w:rsidRDefault="008D6FEF" w:rsidP="008D6FEF">
            <w:pPr>
              <w:spacing w:line="259" w:lineRule="auto"/>
              <w:ind w:left="6" w:firstLine="0"/>
              <w:jc w:val="center"/>
              <w:rPr>
                <w:rFonts w:eastAsia="Times New Roman" w:cs="Times New Roman"/>
                <w:color w:val="000000"/>
                <w:sz w:val="28"/>
                <w:lang w:val="en-US"/>
              </w:rPr>
            </w:pPr>
            <w:r w:rsidRPr="008D6FEF">
              <w:rPr>
                <w:rFonts w:eastAsia="Times New Roman" w:cs="Times New Roman"/>
                <w:color w:val="000000"/>
                <w:lang w:val="en-US"/>
              </w:rPr>
              <w:t xml:space="preserve"> </w:t>
            </w:r>
          </w:p>
        </w:tc>
      </w:tr>
      <w:tr w:rsidR="008D6FEF" w:rsidRPr="008D6FEF" w14:paraId="5495F62B" w14:textId="77777777" w:rsidTr="00300B6B">
        <w:trPr>
          <w:trHeight w:val="288"/>
        </w:trPr>
        <w:tc>
          <w:tcPr>
            <w:tcW w:w="801" w:type="dxa"/>
            <w:tcBorders>
              <w:top w:val="single" w:sz="4" w:space="0" w:color="000000"/>
              <w:left w:val="single" w:sz="4" w:space="0" w:color="000000"/>
              <w:bottom w:val="single" w:sz="4" w:space="0" w:color="000000"/>
              <w:right w:val="single" w:sz="4" w:space="0" w:color="000000"/>
            </w:tcBorders>
            <w:shd w:val="clear" w:color="auto" w:fill="auto"/>
          </w:tcPr>
          <w:p w14:paraId="53642275" w14:textId="77777777" w:rsidR="008D6FEF" w:rsidRPr="008D6FEF" w:rsidRDefault="008D6FEF" w:rsidP="008D6FEF">
            <w:pPr>
              <w:spacing w:line="259" w:lineRule="auto"/>
              <w:ind w:right="55" w:firstLine="0"/>
              <w:jc w:val="center"/>
              <w:rPr>
                <w:rFonts w:eastAsia="Times New Roman" w:cs="Times New Roman"/>
                <w:color w:val="000000"/>
                <w:sz w:val="28"/>
                <w:lang w:val="en-US"/>
              </w:rPr>
            </w:pPr>
            <w:r w:rsidRPr="008D6FEF">
              <w:rPr>
                <w:rFonts w:eastAsia="Times New Roman" w:cs="Times New Roman"/>
                <w:color w:val="000000"/>
                <w:lang w:val="en-US"/>
              </w:rPr>
              <w:t xml:space="preserve">4 </w:t>
            </w:r>
          </w:p>
        </w:tc>
        <w:tc>
          <w:tcPr>
            <w:tcW w:w="4419" w:type="dxa"/>
            <w:tcBorders>
              <w:top w:val="single" w:sz="4" w:space="0" w:color="000000"/>
              <w:left w:val="single" w:sz="4" w:space="0" w:color="000000"/>
              <w:bottom w:val="single" w:sz="4" w:space="0" w:color="000000"/>
              <w:right w:val="single" w:sz="4" w:space="0" w:color="000000"/>
            </w:tcBorders>
            <w:shd w:val="clear" w:color="auto" w:fill="auto"/>
          </w:tcPr>
          <w:p w14:paraId="438AD79E" w14:textId="77777777" w:rsidR="008D6FEF" w:rsidRPr="008D6FEF" w:rsidRDefault="008D6FEF" w:rsidP="008D6FEF">
            <w:pPr>
              <w:spacing w:line="259" w:lineRule="auto"/>
              <w:ind w:right="57" w:firstLine="0"/>
              <w:jc w:val="center"/>
              <w:rPr>
                <w:rFonts w:eastAsia="Times New Roman" w:cs="Times New Roman"/>
                <w:color w:val="000000"/>
                <w:sz w:val="28"/>
                <w:lang w:val="en-US"/>
              </w:rPr>
            </w:pPr>
            <w:proofErr w:type="spellStart"/>
            <w:r w:rsidRPr="008D6FEF">
              <w:rPr>
                <w:rFonts w:eastAsia="Times New Roman" w:cs="Times New Roman"/>
                <w:color w:val="000000"/>
                <w:lang w:val="en-US"/>
              </w:rPr>
              <w:t>Код</w:t>
            </w:r>
            <w:proofErr w:type="spellEnd"/>
            <w:r w:rsidRPr="008D6FEF">
              <w:rPr>
                <w:rFonts w:eastAsia="Times New Roman" w:cs="Times New Roman"/>
                <w:color w:val="000000"/>
                <w:lang w:val="en-US"/>
              </w:rPr>
              <w:t xml:space="preserve"> </w:t>
            </w:r>
            <w:proofErr w:type="spellStart"/>
            <w:r w:rsidRPr="008D6FEF">
              <w:rPr>
                <w:rFonts w:eastAsia="Times New Roman" w:cs="Times New Roman"/>
                <w:color w:val="000000"/>
                <w:lang w:val="en-US"/>
              </w:rPr>
              <w:t>по</w:t>
            </w:r>
            <w:proofErr w:type="spellEnd"/>
            <w:r w:rsidRPr="008D6FEF">
              <w:rPr>
                <w:rFonts w:eastAsia="Times New Roman" w:cs="Times New Roman"/>
                <w:color w:val="000000"/>
                <w:lang w:val="en-US"/>
              </w:rPr>
              <w:t xml:space="preserve"> МКБ-10 (3) </w:t>
            </w:r>
          </w:p>
        </w:tc>
        <w:tc>
          <w:tcPr>
            <w:tcW w:w="4122" w:type="dxa"/>
            <w:tcBorders>
              <w:top w:val="single" w:sz="4" w:space="0" w:color="000000"/>
              <w:left w:val="single" w:sz="4" w:space="0" w:color="000000"/>
              <w:bottom w:val="single" w:sz="4" w:space="0" w:color="000000"/>
              <w:right w:val="single" w:sz="4" w:space="0" w:color="000000"/>
            </w:tcBorders>
            <w:shd w:val="clear" w:color="auto" w:fill="auto"/>
          </w:tcPr>
          <w:p w14:paraId="407E9E91" w14:textId="77777777" w:rsidR="008D6FEF" w:rsidRPr="008D6FEF" w:rsidRDefault="008D6FEF" w:rsidP="008D6FEF">
            <w:pPr>
              <w:spacing w:line="259" w:lineRule="auto"/>
              <w:ind w:left="6" w:firstLine="0"/>
              <w:jc w:val="center"/>
              <w:rPr>
                <w:rFonts w:eastAsia="Times New Roman" w:cs="Times New Roman"/>
                <w:color w:val="000000"/>
                <w:sz w:val="28"/>
                <w:lang w:val="en-US"/>
              </w:rPr>
            </w:pPr>
            <w:r w:rsidRPr="008D6FEF">
              <w:rPr>
                <w:rFonts w:eastAsia="Times New Roman" w:cs="Times New Roman"/>
                <w:color w:val="000000"/>
                <w:lang w:val="en-US"/>
              </w:rPr>
              <w:t xml:space="preserve"> </w:t>
            </w:r>
          </w:p>
        </w:tc>
      </w:tr>
      <w:tr w:rsidR="008D6FEF" w:rsidRPr="008D6FEF" w14:paraId="78A02535" w14:textId="77777777" w:rsidTr="00300B6B">
        <w:trPr>
          <w:trHeight w:val="285"/>
        </w:trPr>
        <w:tc>
          <w:tcPr>
            <w:tcW w:w="801" w:type="dxa"/>
            <w:tcBorders>
              <w:top w:val="single" w:sz="4" w:space="0" w:color="000000"/>
              <w:left w:val="single" w:sz="4" w:space="0" w:color="000000"/>
              <w:bottom w:val="single" w:sz="4" w:space="0" w:color="000000"/>
              <w:right w:val="single" w:sz="4" w:space="0" w:color="000000"/>
            </w:tcBorders>
            <w:shd w:val="clear" w:color="auto" w:fill="auto"/>
          </w:tcPr>
          <w:p w14:paraId="1811B321" w14:textId="77777777" w:rsidR="008D6FEF" w:rsidRPr="008D6FEF" w:rsidRDefault="008D6FEF" w:rsidP="008D6FEF">
            <w:pPr>
              <w:spacing w:line="259" w:lineRule="auto"/>
              <w:ind w:right="55" w:firstLine="0"/>
              <w:jc w:val="center"/>
              <w:rPr>
                <w:rFonts w:eastAsia="Times New Roman" w:cs="Times New Roman"/>
                <w:color w:val="000000"/>
                <w:sz w:val="28"/>
                <w:lang w:val="en-US"/>
              </w:rPr>
            </w:pPr>
            <w:r w:rsidRPr="008D6FEF">
              <w:rPr>
                <w:rFonts w:eastAsia="Times New Roman" w:cs="Times New Roman"/>
                <w:color w:val="000000"/>
                <w:lang w:val="en-US"/>
              </w:rPr>
              <w:t xml:space="preserve">5 </w:t>
            </w:r>
          </w:p>
        </w:tc>
        <w:tc>
          <w:tcPr>
            <w:tcW w:w="4419" w:type="dxa"/>
            <w:tcBorders>
              <w:top w:val="single" w:sz="4" w:space="0" w:color="000000"/>
              <w:left w:val="single" w:sz="4" w:space="0" w:color="000000"/>
              <w:bottom w:val="single" w:sz="4" w:space="0" w:color="000000"/>
              <w:right w:val="single" w:sz="4" w:space="0" w:color="000000"/>
            </w:tcBorders>
            <w:shd w:val="clear" w:color="auto" w:fill="auto"/>
          </w:tcPr>
          <w:p w14:paraId="7A11B4DA" w14:textId="77777777" w:rsidR="008D6FEF" w:rsidRPr="008D6FEF" w:rsidRDefault="008D6FEF" w:rsidP="008D6FEF">
            <w:pPr>
              <w:spacing w:line="259" w:lineRule="auto"/>
              <w:ind w:right="59" w:firstLine="0"/>
              <w:jc w:val="center"/>
              <w:rPr>
                <w:rFonts w:eastAsia="Times New Roman" w:cs="Times New Roman"/>
                <w:color w:val="000000"/>
                <w:sz w:val="28"/>
                <w:lang w:val="en-US"/>
              </w:rPr>
            </w:pPr>
            <w:proofErr w:type="spellStart"/>
            <w:r w:rsidRPr="008D6FEF">
              <w:rPr>
                <w:rFonts w:eastAsia="Times New Roman" w:cs="Times New Roman"/>
                <w:color w:val="000000"/>
                <w:lang w:val="en-US"/>
              </w:rPr>
              <w:t>Код</w:t>
            </w:r>
            <w:proofErr w:type="spellEnd"/>
            <w:r w:rsidRPr="008D6FEF">
              <w:rPr>
                <w:rFonts w:eastAsia="Times New Roman" w:cs="Times New Roman"/>
                <w:color w:val="000000"/>
                <w:lang w:val="en-US"/>
              </w:rPr>
              <w:t xml:space="preserve"> </w:t>
            </w:r>
            <w:proofErr w:type="spellStart"/>
            <w:r w:rsidRPr="008D6FEF">
              <w:rPr>
                <w:rFonts w:eastAsia="Times New Roman" w:cs="Times New Roman"/>
                <w:color w:val="000000"/>
                <w:lang w:val="en-US"/>
              </w:rPr>
              <w:t>услуги</w:t>
            </w:r>
            <w:proofErr w:type="spellEnd"/>
            <w:r w:rsidRPr="008D6FEF">
              <w:rPr>
                <w:rFonts w:eastAsia="Times New Roman" w:cs="Times New Roman"/>
                <w:color w:val="000000"/>
                <w:lang w:val="en-US"/>
              </w:rPr>
              <w:t xml:space="preserve"> </w:t>
            </w:r>
          </w:p>
        </w:tc>
        <w:tc>
          <w:tcPr>
            <w:tcW w:w="4122" w:type="dxa"/>
            <w:tcBorders>
              <w:top w:val="single" w:sz="4" w:space="0" w:color="000000"/>
              <w:left w:val="single" w:sz="4" w:space="0" w:color="000000"/>
              <w:bottom w:val="single" w:sz="4" w:space="0" w:color="000000"/>
              <w:right w:val="single" w:sz="4" w:space="0" w:color="000000"/>
            </w:tcBorders>
            <w:shd w:val="clear" w:color="auto" w:fill="auto"/>
          </w:tcPr>
          <w:p w14:paraId="1454146C" w14:textId="77777777" w:rsidR="008D6FEF" w:rsidRPr="008D6FEF" w:rsidRDefault="008D6FEF" w:rsidP="008D6FEF">
            <w:pPr>
              <w:spacing w:line="259" w:lineRule="auto"/>
              <w:ind w:left="6" w:firstLine="0"/>
              <w:jc w:val="center"/>
              <w:rPr>
                <w:rFonts w:eastAsia="Times New Roman" w:cs="Times New Roman"/>
                <w:color w:val="000000"/>
                <w:sz w:val="28"/>
                <w:lang w:val="en-US"/>
              </w:rPr>
            </w:pPr>
            <w:r w:rsidRPr="008D6FEF">
              <w:rPr>
                <w:rFonts w:eastAsia="Times New Roman" w:cs="Times New Roman"/>
                <w:color w:val="000000"/>
                <w:lang w:val="en-US"/>
              </w:rPr>
              <w:t xml:space="preserve"> </w:t>
            </w:r>
          </w:p>
        </w:tc>
      </w:tr>
      <w:tr w:rsidR="008D6FEF" w:rsidRPr="008D6FEF" w14:paraId="246323B0" w14:textId="77777777" w:rsidTr="00300B6B">
        <w:trPr>
          <w:trHeight w:val="285"/>
        </w:trPr>
        <w:tc>
          <w:tcPr>
            <w:tcW w:w="801" w:type="dxa"/>
            <w:tcBorders>
              <w:top w:val="single" w:sz="4" w:space="0" w:color="000000"/>
              <w:left w:val="single" w:sz="4" w:space="0" w:color="000000"/>
              <w:bottom w:val="single" w:sz="4" w:space="0" w:color="000000"/>
              <w:right w:val="single" w:sz="4" w:space="0" w:color="000000"/>
            </w:tcBorders>
            <w:shd w:val="clear" w:color="auto" w:fill="auto"/>
          </w:tcPr>
          <w:p w14:paraId="32C06860" w14:textId="77777777" w:rsidR="008D6FEF" w:rsidRPr="008D6FEF" w:rsidRDefault="008D6FEF" w:rsidP="008D6FEF">
            <w:pPr>
              <w:spacing w:line="259" w:lineRule="auto"/>
              <w:ind w:right="55" w:firstLine="0"/>
              <w:jc w:val="center"/>
              <w:rPr>
                <w:rFonts w:eastAsia="Times New Roman" w:cs="Times New Roman"/>
                <w:color w:val="000000"/>
                <w:sz w:val="28"/>
                <w:lang w:val="en-US"/>
              </w:rPr>
            </w:pPr>
            <w:r w:rsidRPr="008D6FEF">
              <w:rPr>
                <w:rFonts w:eastAsia="Times New Roman" w:cs="Times New Roman"/>
                <w:color w:val="000000"/>
                <w:lang w:val="en-US"/>
              </w:rPr>
              <w:t xml:space="preserve">6 </w:t>
            </w:r>
          </w:p>
        </w:tc>
        <w:tc>
          <w:tcPr>
            <w:tcW w:w="4419" w:type="dxa"/>
            <w:tcBorders>
              <w:top w:val="single" w:sz="4" w:space="0" w:color="000000"/>
              <w:left w:val="single" w:sz="4" w:space="0" w:color="000000"/>
              <w:bottom w:val="single" w:sz="4" w:space="0" w:color="000000"/>
              <w:right w:val="single" w:sz="4" w:space="0" w:color="000000"/>
            </w:tcBorders>
            <w:shd w:val="clear" w:color="auto" w:fill="auto"/>
          </w:tcPr>
          <w:p w14:paraId="1A710A1D" w14:textId="77777777" w:rsidR="008D6FEF" w:rsidRPr="008D6FEF" w:rsidRDefault="008D6FEF" w:rsidP="008D6FEF">
            <w:pPr>
              <w:spacing w:line="259" w:lineRule="auto"/>
              <w:ind w:right="58" w:firstLine="0"/>
              <w:jc w:val="center"/>
              <w:rPr>
                <w:rFonts w:eastAsia="Times New Roman" w:cs="Times New Roman"/>
                <w:color w:val="000000"/>
                <w:sz w:val="28"/>
                <w:lang w:val="en-US"/>
              </w:rPr>
            </w:pPr>
            <w:proofErr w:type="spellStart"/>
            <w:r w:rsidRPr="008D6FEF">
              <w:rPr>
                <w:rFonts w:eastAsia="Times New Roman" w:cs="Times New Roman"/>
                <w:color w:val="000000"/>
                <w:lang w:val="en-US"/>
              </w:rPr>
              <w:t>Возраст</w:t>
            </w:r>
            <w:proofErr w:type="spellEnd"/>
            <w:r w:rsidRPr="008D6FEF">
              <w:rPr>
                <w:rFonts w:eastAsia="Times New Roman" w:cs="Times New Roman"/>
                <w:color w:val="000000"/>
                <w:lang w:val="en-US"/>
              </w:rPr>
              <w:t xml:space="preserve"> </w:t>
            </w:r>
          </w:p>
        </w:tc>
        <w:tc>
          <w:tcPr>
            <w:tcW w:w="4122" w:type="dxa"/>
            <w:tcBorders>
              <w:top w:val="single" w:sz="4" w:space="0" w:color="000000"/>
              <w:left w:val="single" w:sz="4" w:space="0" w:color="000000"/>
              <w:bottom w:val="single" w:sz="4" w:space="0" w:color="000000"/>
              <w:right w:val="single" w:sz="4" w:space="0" w:color="000000"/>
            </w:tcBorders>
            <w:shd w:val="clear" w:color="auto" w:fill="auto"/>
          </w:tcPr>
          <w:p w14:paraId="7D9DA8D6" w14:textId="77777777" w:rsidR="008D6FEF" w:rsidRPr="008D6FEF" w:rsidRDefault="008D6FEF" w:rsidP="008D6FEF">
            <w:pPr>
              <w:spacing w:line="259" w:lineRule="auto"/>
              <w:ind w:left="6" w:firstLine="0"/>
              <w:jc w:val="center"/>
              <w:rPr>
                <w:rFonts w:eastAsia="Times New Roman" w:cs="Times New Roman"/>
                <w:color w:val="000000"/>
                <w:sz w:val="28"/>
                <w:lang w:val="en-US"/>
              </w:rPr>
            </w:pPr>
            <w:r w:rsidRPr="008D6FEF">
              <w:rPr>
                <w:rFonts w:eastAsia="Times New Roman" w:cs="Times New Roman"/>
                <w:color w:val="000000"/>
                <w:lang w:val="en-US"/>
              </w:rPr>
              <w:t xml:space="preserve"> </w:t>
            </w:r>
          </w:p>
        </w:tc>
      </w:tr>
      <w:tr w:rsidR="008D6FEF" w:rsidRPr="008D6FEF" w14:paraId="7CE68970" w14:textId="77777777" w:rsidTr="00300B6B">
        <w:trPr>
          <w:trHeight w:val="285"/>
        </w:trPr>
        <w:tc>
          <w:tcPr>
            <w:tcW w:w="801" w:type="dxa"/>
            <w:tcBorders>
              <w:top w:val="single" w:sz="4" w:space="0" w:color="000000"/>
              <w:left w:val="single" w:sz="4" w:space="0" w:color="000000"/>
              <w:bottom w:val="single" w:sz="4" w:space="0" w:color="000000"/>
              <w:right w:val="single" w:sz="4" w:space="0" w:color="000000"/>
            </w:tcBorders>
            <w:shd w:val="clear" w:color="auto" w:fill="auto"/>
          </w:tcPr>
          <w:p w14:paraId="0A5CD9DA" w14:textId="77777777" w:rsidR="008D6FEF" w:rsidRPr="008D6FEF" w:rsidRDefault="008D6FEF" w:rsidP="008D6FEF">
            <w:pPr>
              <w:spacing w:line="259" w:lineRule="auto"/>
              <w:ind w:right="55" w:firstLine="0"/>
              <w:jc w:val="center"/>
              <w:rPr>
                <w:rFonts w:eastAsia="Times New Roman" w:cs="Times New Roman"/>
                <w:color w:val="000000"/>
                <w:sz w:val="28"/>
                <w:lang w:val="en-US"/>
              </w:rPr>
            </w:pPr>
            <w:r w:rsidRPr="008D6FEF">
              <w:rPr>
                <w:rFonts w:eastAsia="Times New Roman" w:cs="Times New Roman"/>
                <w:color w:val="000000"/>
                <w:lang w:val="en-US"/>
              </w:rPr>
              <w:t xml:space="preserve">7 </w:t>
            </w:r>
          </w:p>
        </w:tc>
        <w:tc>
          <w:tcPr>
            <w:tcW w:w="4419" w:type="dxa"/>
            <w:tcBorders>
              <w:top w:val="single" w:sz="4" w:space="0" w:color="000000"/>
              <w:left w:val="single" w:sz="4" w:space="0" w:color="000000"/>
              <w:bottom w:val="single" w:sz="4" w:space="0" w:color="000000"/>
              <w:right w:val="single" w:sz="4" w:space="0" w:color="000000"/>
            </w:tcBorders>
            <w:shd w:val="clear" w:color="auto" w:fill="auto"/>
          </w:tcPr>
          <w:p w14:paraId="271E3B8A" w14:textId="77777777" w:rsidR="008D6FEF" w:rsidRPr="008D6FEF" w:rsidRDefault="008D6FEF" w:rsidP="008D6FEF">
            <w:pPr>
              <w:spacing w:line="259" w:lineRule="auto"/>
              <w:ind w:right="54" w:firstLine="0"/>
              <w:jc w:val="center"/>
              <w:rPr>
                <w:rFonts w:eastAsia="Times New Roman" w:cs="Times New Roman"/>
                <w:color w:val="000000"/>
                <w:sz w:val="28"/>
                <w:lang w:val="en-US"/>
              </w:rPr>
            </w:pPr>
            <w:proofErr w:type="spellStart"/>
            <w:r w:rsidRPr="008D6FEF">
              <w:rPr>
                <w:rFonts w:eastAsia="Times New Roman" w:cs="Times New Roman"/>
                <w:color w:val="000000"/>
                <w:lang w:val="en-US"/>
              </w:rPr>
              <w:t>Пол</w:t>
            </w:r>
            <w:proofErr w:type="spellEnd"/>
            <w:r w:rsidRPr="008D6FEF">
              <w:rPr>
                <w:rFonts w:eastAsia="Times New Roman" w:cs="Times New Roman"/>
                <w:color w:val="000000"/>
                <w:lang w:val="en-US"/>
              </w:rPr>
              <w:t xml:space="preserve"> </w:t>
            </w:r>
          </w:p>
        </w:tc>
        <w:tc>
          <w:tcPr>
            <w:tcW w:w="4122" w:type="dxa"/>
            <w:tcBorders>
              <w:top w:val="single" w:sz="4" w:space="0" w:color="000000"/>
              <w:left w:val="single" w:sz="4" w:space="0" w:color="000000"/>
              <w:bottom w:val="single" w:sz="4" w:space="0" w:color="000000"/>
              <w:right w:val="single" w:sz="4" w:space="0" w:color="000000"/>
            </w:tcBorders>
            <w:shd w:val="clear" w:color="auto" w:fill="auto"/>
          </w:tcPr>
          <w:p w14:paraId="4DDEF194" w14:textId="77777777" w:rsidR="008D6FEF" w:rsidRPr="008D6FEF" w:rsidRDefault="008D6FEF" w:rsidP="008D6FEF">
            <w:pPr>
              <w:spacing w:line="259" w:lineRule="auto"/>
              <w:ind w:left="6" w:firstLine="0"/>
              <w:jc w:val="center"/>
              <w:rPr>
                <w:rFonts w:eastAsia="Times New Roman" w:cs="Times New Roman"/>
                <w:color w:val="000000"/>
                <w:sz w:val="28"/>
                <w:lang w:val="en-US"/>
              </w:rPr>
            </w:pPr>
            <w:r w:rsidRPr="008D6FEF">
              <w:rPr>
                <w:rFonts w:eastAsia="Times New Roman" w:cs="Times New Roman"/>
                <w:color w:val="000000"/>
                <w:lang w:val="en-US"/>
              </w:rPr>
              <w:t xml:space="preserve"> </w:t>
            </w:r>
          </w:p>
        </w:tc>
      </w:tr>
      <w:tr w:rsidR="008D6FEF" w:rsidRPr="008D6FEF" w14:paraId="59E70E26" w14:textId="77777777" w:rsidTr="00300B6B">
        <w:trPr>
          <w:trHeight w:val="285"/>
        </w:trPr>
        <w:tc>
          <w:tcPr>
            <w:tcW w:w="801" w:type="dxa"/>
            <w:tcBorders>
              <w:top w:val="single" w:sz="4" w:space="0" w:color="000000"/>
              <w:left w:val="single" w:sz="4" w:space="0" w:color="000000"/>
              <w:bottom w:val="single" w:sz="4" w:space="0" w:color="000000"/>
              <w:right w:val="single" w:sz="4" w:space="0" w:color="000000"/>
            </w:tcBorders>
            <w:shd w:val="clear" w:color="auto" w:fill="auto"/>
          </w:tcPr>
          <w:p w14:paraId="33338340" w14:textId="77777777" w:rsidR="008D6FEF" w:rsidRPr="008D6FEF" w:rsidRDefault="008D6FEF" w:rsidP="008D6FEF">
            <w:pPr>
              <w:spacing w:line="259" w:lineRule="auto"/>
              <w:ind w:right="55" w:firstLine="0"/>
              <w:jc w:val="center"/>
              <w:rPr>
                <w:rFonts w:eastAsia="Times New Roman" w:cs="Times New Roman"/>
                <w:color w:val="000000"/>
                <w:sz w:val="28"/>
                <w:lang w:val="en-US"/>
              </w:rPr>
            </w:pPr>
            <w:r w:rsidRPr="008D6FEF">
              <w:rPr>
                <w:rFonts w:eastAsia="Times New Roman" w:cs="Times New Roman"/>
                <w:color w:val="000000"/>
                <w:lang w:val="en-US"/>
              </w:rPr>
              <w:t xml:space="preserve">8 </w:t>
            </w:r>
          </w:p>
        </w:tc>
        <w:tc>
          <w:tcPr>
            <w:tcW w:w="4419" w:type="dxa"/>
            <w:tcBorders>
              <w:top w:val="single" w:sz="4" w:space="0" w:color="000000"/>
              <w:left w:val="single" w:sz="4" w:space="0" w:color="000000"/>
              <w:bottom w:val="single" w:sz="4" w:space="0" w:color="000000"/>
              <w:right w:val="single" w:sz="4" w:space="0" w:color="000000"/>
            </w:tcBorders>
            <w:shd w:val="clear" w:color="auto" w:fill="auto"/>
          </w:tcPr>
          <w:p w14:paraId="5A3F07F0" w14:textId="77777777" w:rsidR="008D6FEF" w:rsidRPr="008D6FEF" w:rsidRDefault="008D6FEF" w:rsidP="008D6FEF">
            <w:pPr>
              <w:spacing w:line="259" w:lineRule="auto"/>
              <w:ind w:right="54" w:firstLine="0"/>
              <w:jc w:val="center"/>
              <w:rPr>
                <w:rFonts w:eastAsia="Times New Roman" w:cs="Times New Roman"/>
                <w:color w:val="000000"/>
                <w:sz w:val="28"/>
                <w:lang w:val="en-US"/>
              </w:rPr>
            </w:pPr>
            <w:proofErr w:type="spellStart"/>
            <w:r w:rsidRPr="008D6FEF">
              <w:rPr>
                <w:rFonts w:eastAsia="Times New Roman" w:cs="Times New Roman"/>
                <w:color w:val="000000"/>
                <w:lang w:val="en-US"/>
              </w:rPr>
              <w:t>Длительность</w:t>
            </w:r>
            <w:proofErr w:type="spellEnd"/>
            <w:r w:rsidRPr="008D6FEF">
              <w:rPr>
                <w:rFonts w:eastAsia="Times New Roman" w:cs="Times New Roman"/>
                <w:color w:val="000000"/>
                <w:lang w:val="en-US"/>
              </w:rPr>
              <w:t xml:space="preserve"> </w:t>
            </w:r>
          </w:p>
        </w:tc>
        <w:tc>
          <w:tcPr>
            <w:tcW w:w="4122" w:type="dxa"/>
            <w:tcBorders>
              <w:top w:val="single" w:sz="4" w:space="0" w:color="000000"/>
              <w:left w:val="single" w:sz="4" w:space="0" w:color="000000"/>
              <w:bottom w:val="single" w:sz="4" w:space="0" w:color="000000"/>
              <w:right w:val="single" w:sz="4" w:space="0" w:color="000000"/>
            </w:tcBorders>
            <w:shd w:val="clear" w:color="auto" w:fill="auto"/>
          </w:tcPr>
          <w:p w14:paraId="3F206C49" w14:textId="77777777" w:rsidR="008D6FEF" w:rsidRPr="008D6FEF" w:rsidRDefault="008D6FEF" w:rsidP="008D6FEF">
            <w:pPr>
              <w:spacing w:line="259" w:lineRule="auto"/>
              <w:ind w:left="6" w:firstLine="0"/>
              <w:jc w:val="center"/>
              <w:rPr>
                <w:rFonts w:eastAsia="Times New Roman" w:cs="Times New Roman"/>
                <w:color w:val="000000"/>
                <w:sz w:val="28"/>
                <w:lang w:val="en-US"/>
              </w:rPr>
            </w:pPr>
            <w:r w:rsidRPr="008D6FEF">
              <w:rPr>
                <w:rFonts w:eastAsia="Times New Roman" w:cs="Times New Roman"/>
                <w:color w:val="000000"/>
                <w:lang w:val="en-US"/>
              </w:rPr>
              <w:t xml:space="preserve"> </w:t>
            </w:r>
          </w:p>
        </w:tc>
      </w:tr>
      <w:tr w:rsidR="008D6FEF" w:rsidRPr="008D6FEF" w14:paraId="4457022F" w14:textId="77777777" w:rsidTr="00300B6B">
        <w:trPr>
          <w:trHeight w:val="285"/>
        </w:trPr>
        <w:tc>
          <w:tcPr>
            <w:tcW w:w="801" w:type="dxa"/>
            <w:tcBorders>
              <w:top w:val="single" w:sz="4" w:space="0" w:color="000000"/>
              <w:left w:val="single" w:sz="4" w:space="0" w:color="000000"/>
              <w:bottom w:val="single" w:sz="4" w:space="0" w:color="000000"/>
              <w:right w:val="single" w:sz="4" w:space="0" w:color="000000"/>
            </w:tcBorders>
            <w:shd w:val="clear" w:color="auto" w:fill="auto"/>
          </w:tcPr>
          <w:p w14:paraId="1016BBA6" w14:textId="77777777" w:rsidR="008D6FEF" w:rsidRPr="008D6FEF" w:rsidRDefault="008D6FEF" w:rsidP="008D6FEF">
            <w:pPr>
              <w:spacing w:line="259" w:lineRule="auto"/>
              <w:ind w:right="55" w:firstLine="0"/>
              <w:jc w:val="center"/>
              <w:rPr>
                <w:rFonts w:eastAsia="Times New Roman" w:cs="Times New Roman"/>
                <w:color w:val="000000"/>
                <w:sz w:val="28"/>
                <w:lang w:val="en-US"/>
              </w:rPr>
            </w:pPr>
            <w:r w:rsidRPr="008D6FEF">
              <w:rPr>
                <w:rFonts w:eastAsia="Times New Roman" w:cs="Times New Roman"/>
                <w:color w:val="000000"/>
                <w:lang w:val="en-US"/>
              </w:rPr>
              <w:t xml:space="preserve">9 </w:t>
            </w:r>
          </w:p>
        </w:tc>
        <w:tc>
          <w:tcPr>
            <w:tcW w:w="4419" w:type="dxa"/>
            <w:tcBorders>
              <w:top w:val="single" w:sz="4" w:space="0" w:color="000000"/>
              <w:left w:val="single" w:sz="4" w:space="0" w:color="000000"/>
              <w:bottom w:val="single" w:sz="4" w:space="0" w:color="000000"/>
              <w:right w:val="single" w:sz="4" w:space="0" w:color="000000"/>
            </w:tcBorders>
            <w:shd w:val="clear" w:color="auto" w:fill="auto"/>
          </w:tcPr>
          <w:p w14:paraId="53297BBC" w14:textId="77777777" w:rsidR="008D6FEF" w:rsidRPr="008D6FEF" w:rsidRDefault="008D6FEF" w:rsidP="008D6FEF">
            <w:pPr>
              <w:spacing w:line="259" w:lineRule="auto"/>
              <w:ind w:right="57" w:firstLine="0"/>
              <w:jc w:val="center"/>
              <w:rPr>
                <w:rFonts w:eastAsia="Times New Roman" w:cs="Times New Roman"/>
                <w:color w:val="000000"/>
                <w:sz w:val="28"/>
                <w:lang w:val="en-US"/>
              </w:rPr>
            </w:pPr>
            <w:proofErr w:type="spellStart"/>
            <w:r w:rsidRPr="008D6FEF">
              <w:rPr>
                <w:rFonts w:eastAsia="Times New Roman" w:cs="Times New Roman"/>
                <w:color w:val="000000"/>
                <w:lang w:val="en-US"/>
              </w:rPr>
              <w:t>Иной</w:t>
            </w:r>
            <w:proofErr w:type="spellEnd"/>
            <w:r w:rsidRPr="008D6FEF">
              <w:rPr>
                <w:rFonts w:eastAsia="Times New Roman" w:cs="Times New Roman"/>
                <w:color w:val="000000"/>
                <w:lang w:val="en-US"/>
              </w:rPr>
              <w:t xml:space="preserve"> </w:t>
            </w:r>
            <w:proofErr w:type="spellStart"/>
            <w:r w:rsidRPr="008D6FEF">
              <w:rPr>
                <w:rFonts w:eastAsia="Times New Roman" w:cs="Times New Roman"/>
                <w:color w:val="000000"/>
                <w:lang w:val="en-US"/>
              </w:rPr>
              <w:t>классификационный</w:t>
            </w:r>
            <w:proofErr w:type="spellEnd"/>
            <w:r w:rsidRPr="008D6FEF">
              <w:rPr>
                <w:rFonts w:eastAsia="Times New Roman" w:cs="Times New Roman"/>
                <w:color w:val="000000"/>
                <w:lang w:val="en-US"/>
              </w:rPr>
              <w:t xml:space="preserve"> </w:t>
            </w:r>
            <w:proofErr w:type="spellStart"/>
            <w:r w:rsidRPr="008D6FEF">
              <w:rPr>
                <w:rFonts w:eastAsia="Times New Roman" w:cs="Times New Roman"/>
                <w:color w:val="000000"/>
                <w:lang w:val="en-US"/>
              </w:rPr>
              <w:t>критерий</w:t>
            </w:r>
            <w:proofErr w:type="spellEnd"/>
            <w:r w:rsidRPr="008D6FEF">
              <w:rPr>
                <w:rFonts w:eastAsia="Times New Roman" w:cs="Times New Roman"/>
                <w:color w:val="000000"/>
                <w:lang w:val="en-US"/>
              </w:rPr>
              <w:t xml:space="preserve"> </w:t>
            </w:r>
          </w:p>
        </w:tc>
        <w:tc>
          <w:tcPr>
            <w:tcW w:w="4122" w:type="dxa"/>
            <w:tcBorders>
              <w:top w:val="single" w:sz="4" w:space="0" w:color="000000"/>
              <w:left w:val="single" w:sz="4" w:space="0" w:color="000000"/>
              <w:bottom w:val="single" w:sz="4" w:space="0" w:color="000000"/>
              <w:right w:val="single" w:sz="4" w:space="0" w:color="000000"/>
            </w:tcBorders>
            <w:shd w:val="clear" w:color="auto" w:fill="auto"/>
          </w:tcPr>
          <w:p w14:paraId="797CD07B" w14:textId="77777777" w:rsidR="008D6FEF" w:rsidRPr="008D6FEF" w:rsidRDefault="008D6FEF" w:rsidP="008D6FEF">
            <w:pPr>
              <w:spacing w:line="259" w:lineRule="auto"/>
              <w:ind w:left="6" w:firstLine="0"/>
              <w:jc w:val="center"/>
              <w:rPr>
                <w:rFonts w:eastAsia="Times New Roman" w:cs="Times New Roman"/>
                <w:color w:val="000000"/>
                <w:sz w:val="28"/>
                <w:lang w:val="en-US"/>
              </w:rPr>
            </w:pPr>
            <w:r w:rsidRPr="008D6FEF">
              <w:rPr>
                <w:rFonts w:eastAsia="Times New Roman" w:cs="Times New Roman"/>
                <w:color w:val="000000"/>
                <w:lang w:val="en-US"/>
              </w:rPr>
              <w:t xml:space="preserve"> </w:t>
            </w:r>
          </w:p>
        </w:tc>
      </w:tr>
      <w:tr w:rsidR="008D6FEF" w:rsidRPr="008D6FEF" w14:paraId="28B90F76" w14:textId="77777777" w:rsidTr="00300B6B">
        <w:trPr>
          <w:trHeight w:val="285"/>
        </w:trPr>
        <w:tc>
          <w:tcPr>
            <w:tcW w:w="801" w:type="dxa"/>
            <w:tcBorders>
              <w:top w:val="single" w:sz="4" w:space="0" w:color="000000"/>
              <w:left w:val="single" w:sz="4" w:space="0" w:color="000000"/>
              <w:bottom w:val="single" w:sz="4" w:space="0" w:color="000000"/>
              <w:right w:val="single" w:sz="4" w:space="0" w:color="000000"/>
            </w:tcBorders>
            <w:shd w:val="clear" w:color="auto" w:fill="auto"/>
          </w:tcPr>
          <w:p w14:paraId="58FB9685" w14:textId="77777777" w:rsidR="008D6FEF" w:rsidRPr="008D6FEF" w:rsidRDefault="008D6FEF" w:rsidP="008D6FEF">
            <w:pPr>
              <w:spacing w:line="259" w:lineRule="auto"/>
              <w:ind w:right="55" w:firstLine="0"/>
              <w:jc w:val="center"/>
              <w:rPr>
                <w:rFonts w:eastAsia="Times New Roman" w:cs="Times New Roman"/>
                <w:color w:val="000000"/>
                <w:sz w:val="28"/>
                <w:lang w:val="en-US"/>
              </w:rPr>
            </w:pPr>
            <w:r w:rsidRPr="008D6FEF">
              <w:rPr>
                <w:rFonts w:eastAsia="Times New Roman" w:cs="Times New Roman"/>
                <w:color w:val="000000"/>
                <w:lang w:val="en-US"/>
              </w:rPr>
              <w:t xml:space="preserve">10 </w:t>
            </w:r>
          </w:p>
        </w:tc>
        <w:tc>
          <w:tcPr>
            <w:tcW w:w="4419" w:type="dxa"/>
            <w:tcBorders>
              <w:top w:val="single" w:sz="4" w:space="0" w:color="000000"/>
              <w:left w:val="single" w:sz="4" w:space="0" w:color="000000"/>
              <w:bottom w:val="single" w:sz="4" w:space="0" w:color="000000"/>
              <w:right w:val="single" w:sz="4" w:space="0" w:color="000000"/>
            </w:tcBorders>
            <w:shd w:val="clear" w:color="auto" w:fill="auto"/>
          </w:tcPr>
          <w:p w14:paraId="46CA572A" w14:textId="77777777" w:rsidR="008D6FEF" w:rsidRPr="008D6FEF" w:rsidRDefault="008D6FEF" w:rsidP="008D6FEF">
            <w:pPr>
              <w:spacing w:line="259" w:lineRule="auto"/>
              <w:ind w:right="56" w:firstLine="0"/>
              <w:jc w:val="center"/>
              <w:rPr>
                <w:rFonts w:eastAsia="Times New Roman" w:cs="Times New Roman"/>
                <w:color w:val="000000"/>
                <w:sz w:val="28"/>
                <w:lang w:val="en-US"/>
              </w:rPr>
            </w:pPr>
            <w:proofErr w:type="spellStart"/>
            <w:r w:rsidRPr="008D6FEF">
              <w:rPr>
                <w:rFonts w:eastAsia="Times New Roman" w:cs="Times New Roman"/>
                <w:color w:val="000000"/>
                <w:lang w:val="en-US"/>
              </w:rPr>
              <w:t>Диапазон</w:t>
            </w:r>
            <w:proofErr w:type="spellEnd"/>
            <w:r w:rsidRPr="008D6FEF">
              <w:rPr>
                <w:rFonts w:eastAsia="Times New Roman" w:cs="Times New Roman"/>
                <w:color w:val="000000"/>
                <w:lang w:val="en-US"/>
              </w:rPr>
              <w:t xml:space="preserve"> </w:t>
            </w:r>
            <w:proofErr w:type="spellStart"/>
            <w:r w:rsidRPr="008D6FEF">
              <w:rPr>
                <w:rFonts w:eastAsia="Times New Roman" w:cs="Times New Roman"/>
                <w:color w:val="000000"/>
                <w:lang w:val="en-US"/>
              </w:rPr>
              <w:t>фракций</w:t>
            </w:r>
            <w:proofErr w:type="spellEnd"/>
            <w:r w:rsidRPr="008D6FEF">
              <w:rPr>
                <w:rFonts w:eastAsia="Times New Roman" w:cs="Times New Roman"/>
                <w:color w:val="000000"/>
                <w:lang w:val="en-US"/>
              </w:rPr>
              <w:t xml:space="preserve"> </w:t>
            </w:r>
          </w:p>
        </w:tc>
        <w:tc>
          <w:tcPr>
            <w:tcW w:w="4122" w:type="dxa"/>
            <w:tcBorders>
              <w:top w:val="single" w:sz="4" w:space="0" w:color="000000"/>
              <w:left w:val="single" w:sz="4" w:space="0" w:color="000000"/>
              <w:bottom w:val="single" w:sz="4" w:space="0" w:color="000000"/>
              <w:right w:val="single" w:sz="4" w:space="0" w:color="000000"/>
            </w:tcBorders>
            <w:shd w:val="clear" w:color="auto" w:fill="auto"/>
          </w:tcPr>
          <w:p w14:paraId="5B7EC0D8" w14:textId="77777777" w:rsidR="008D6FEF" w:rsidRPr="008D6FEF" w:rsidRDefault="008D6FEF" w:rsidP="008D6FEF">
            <w:pPr>
              <w:spacing w:line="259" w:lineRule="auto"/>
              <w:ind w:left="6" w:firstLine="0"/>
              <w:jc w:val="center"/>
              <w:rPr>
                <w:rFonts w:eastAsia="Times New Roman" w:cs="Times New Roman"/>
                <w:color w:val="000000"/>
                <w:sz w:val="28"/>
                <w:lang w:val="en-US"/>
              </w:rPr>
            </w:pPr>
            <w:r w:rsidRPr="008D6FEF">
              <w:rPr>
                <w:rFonts w:eastAsia="Times New Roman" w:cs="Times New Roman"/>
                <w:color w:val="000000"/>
                <w:lang w:val="en-US"/>
              </w:rPr>
              <w:t xml:space="preserve"> </w:t>
            </w:r>
          </w:p>
        </w:tc>
      </w:tr>
      <w:tr w:rsidR="008D6FEF" w:rsidRPr="008D6FEF" w14:paraId="64C2C536" w14:textId="77777777" w:rsidTr="00300B6B">
        <w:trPr>
          <w:trHeight w:val="564"/>
        </w:trPr>
        <w:tc>
          <w:tcPr>
            <w:tcW w:w="8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2F868" w14:textId="77777777" w:rsidR="008D6FEF" w:rsidRPr="008D6FEF" w:rsidRDefault="008D6FEF" w:rsidP="008D6FEF">
            <w:pPr>
              <w:spacing w:line="259" w:lineRule="auto"/>
              <w:ind w:right="55" w:firstLine="0"/>
              <w:jc w:val="center"/>
              <w:rPr>
                <w:rFonts w:eastAsia="Times New Roman" w:cs="Times New Roman"/>
                <w:color w:val="000000"/>
                <w:sz w:val="28"/>
                <w:lang w:val="en-US"/>
              </w:rPr>
            </w:pPr>
            <w:r w:rsidRPr="008D6FEF">
              <w:rPr>
                <w:rFonts w:eastAsia="Times New Roman" w:cs="Times New Roman"/>
                <w:color w:val="000000"/>
                <w:lang w:val="en-US"/>
              </w:rPr>
              <w:t xml:space="preserve">11 </w:t>
            </w:r>
          </w:p>
        </w:tc>
        <w:tc>
          <w:tcPr>
            <w:tcW w:w="4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0A61E" w14:textId="77777777" w:rsidR="008D6FEF" w:rsidRPr="008D6FEF" w:rsidRDefault="008D6FEF" w:rsidP="008D6FEF">
            <w:pPr>
              <w:spacing w:line="259" w:lineRule="auto"/>
              <w:ind w:right="55" w:firstLine="0"/>
              <w:jc w:val="center"/>
              <w:rPr>
                <w:rFonts w:eastAsia="Times New Roman" w:cs="Times New Roman"/>
                <w:color w:val="000000"/>
                <w:sz w:val="28"/>
                <w:lang w:val="en-US"/>
              </w:rPr>
            </w:pPr>
            <w:r w:rsidRPr="008D6FEF">
              <w:rPr>
                <w:rFonts w:eastAsia="Times New Roman" w:cs="Times New Roman"/>
                <w:color w:val="000000"/>
                <w:lang w:val="en-US"/>
              </w:rPr>
              <w:t xml:space="preserve">КСГ </w:t>
            </w:r>
          </w:p>
        </w:tc>
        <w:tc>
          <w:tcPr>
            <w:tcW w:w="4122" w:type="dxa"/>
            <w:tcBorders>
              <w:top w:val="single" w:sz="4" w:space="0" w:color="000000"/>
              <w:left w:val="single" w:sz="4" w:space="0" w:color="000000"/>
              <w:bottom w:val="single" w:sz="4" w:space="0" w:color="000000"/>
              <w:right w:val="single" w:sz="4" w:space="0" w:color="000000"/>
            </w:tcBorders>
            <w:shd w:val="clear" w:color="auto" w:fill="auto"/>
          </w:tcPr>
          <w:p w14:paraId="7C019BCB" w14:textId="77777777" w:rsidR="008D6FEF" w:rsidRPr="008D6FEF" w:rsidRDefault="008D6FEF" w:rsidP="008D6FEF">
            <w:pPr>
              <w:spacing w:line="259" w:lineRule="auto"/>
              <w:ind w:firstLine="0"/>
              <w:jc w:val="center"/>
              <w:rPr>
                <w:rFonts w:eastAsia="Times New Roman" w:cs="Times New Roman"/>
                <w:color w:val="000000"/>
                <w:sz w:val="28"/>
              </w:rPr>
            </w:pPr>
            <w:r w:rsidRPr="008D6FEF">
              <w:rPr>
                <w:rFonts w:eastAsia="Times New Roman" w:cs="Times New Roman"/>
                <w:color w:val="000000"/>
              </w:rPr>
              <w:t xml:space="preserve">Код КСГ в соответствии с </w:t>
            </w:r>
            <w:proofErr w:type="spellStart"/>
            <w:r w:rsidRPr="008D6FEF">
              <w:rPr>
                <w:rFonts w:eastAsia="Times New Roman" w:cs="Times New Roman"/>
                <w:color w:val="000000"/>
              </w:rPr>
              <w:t>группировщиком</w:t>
            </w:r>
            <w:proofErr w:type="spellEnd"/>
            <w:r w:rsidRPr="008D6FEF">
              <w:rPr>
                <w:rFonts w:eastAsia="Times New Roman" w:cs="Times New Roman"/>
                <w:color w:val="000000"/>
              </w:rPr>
              <w:t xml:space="preserve"> </w:t>
            </w:r>
          </w:p>
        </w:tc>
      </w:tr>
      <w:tr w:rsidR="008D6FEF" w:rsidRPr="008D6FEF" w14:paraId="6879F5B6" w14:textId="77777777" w:rsidTr="00300B6B">
        <w:trPr>
          <w:trHeight w:val="838"/>
        </w:trPr>
        <w:tc>
          <w:tcPr>
            <w:tcW w:w="8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49C3C" w14:textId="77777777" w:rsidR="008D6FEF" w:rsidRPr="008D6FEF" w:rsidRDefault="008D6FEF" w:rsidP="008D6FEF">
            <w:pPr>
              <w:spacing w:line="259" w:lineRule="auto"/>
              <w:ind w:right="55" w:firstLine="0"/>
              <w:jc w:val="center"/>
              <w:rPr>
                <w:rFonts w:eastAsia="Times New Roman" w:cs="Times New Roman"/>
                <w:color w:val="000000"/>
                <w:sz w:val="28"/>
                <w:lang w:val="en-US"/>
              </w:rPr>
            </w:pPr>
            <w:r w:rsidRPr="008D6FEF">
              <w:rPr>
                <w:rFonts w:eastAsia="Times New Roman" w:cs="Times New Roman"/>
                <w:color w:val="000000"/>
                <w:lang w:val="en-US"/>
              </w:rPr>
              <w:t xml:space="preserve">12 </w:t>
            </w:r>
          </w:p>
        </w:tc>
        <w:tc>
          <w:tcPr>
            <w:tcW w:w="4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A67AF" w14:textId="77777777" w:rsidR="008D6FEF" w:rsidRPr="008D6FEF" w:rsidRDefault="008D6FEF" w:rsidP="008D6FEF">
            <w:pPr>
              <w:spacing w:line="259" w:lineRule="auto"/>
              <w:ind w:right="56" w:firstLine="0"/>
              <w:jc w:val="center"/>
              <w:rPr>
                <w:rFonts w:eastAsia="Times New Roman" w:cs="Times New Roman"/>
                <w:color w:val="000000"/>
                <w:sz w:val="28"/>
                <w:lang w:val="en-US"/>
              </w:rPr>
            </w:pPr>
            <w:proofErr w:type="spellStart"/>
            <w:r w:rsidRPr="008D6FEF">
              <w:rPr>
                <w:rFonts w:eastAsia="Times New Roman" w:cs="Times New Roman"/>
                <w:color w:val="000000"/>
                <w:lang w:val="en-US"/>
              </w:rPr>
              <w:t>Приоритет</w:t>
            </w:r>
            <w:proofErr w:type="spellEnd"/>
            <w:r w:rsidRPr="008D6FEF">
              <w:rPr>
                <w:rFonts w:eastAsia="Times New Roman" w:cs="Times New Roman"/>
                <w:color w:val="000000"/>
                <w:lang w:val="en-US"/>
              </w:rPr>
              <w:t xml:space="preserve"> </w:t>
            </w:r>
          </w:p>
        </w:tc>
        <w:tc>
          <w:tcPr>
            <w:tcW w:w="4122" w:type="dxa"/>
            <w:tcBorders>
              <w:top w:val="single" w:sz="4" w:space="0" w:color="000000"/>
              <w:left w:val="single" w:sz="4" w:space="0" w:color="000000"/>
              <w:bottom w:val="single" w:sz="4" w:space="0" w:color="000000"/>
              <w:right w:val="single" w:sz="4" w:space="0" w:color="000000"/>
            </w:tcBorders>
            <w:shd w:val="clear" w:color="auto" w:fill="auto"/>
          </w:tcPr>
          <w:p w14:paraId="2E28A620" w14:textId="77777777" w:rsidR="008D6FEF" w:rsidRPr="008D6FEF" w:rsidRDefault="008D6FEF" w:rsidP="008D6FEF">
            <w:pPr>
              <w:spacing w:line="259" w:lineRule="auto"/>
              <w:ind w:firstLine="4"/>
              <w:jc w:val="center"/>
              <w:rPr>
                <w:rFonts w:eastAsia="Times New Roman" w:cs="Times New Roman"/>
                <w:color w:val="000000"/>
                <w:sz w:val="28"/>
              </w:rPr>
            </w:pPr>
            <w:r w:rsidRPr="008D6FEF">
              <w:rPr>
                <w:rFonts w:eastAsia="Times New Roman" w:cs="Times New Roman"/>
                <w:color w:val="000000"/>
              </w:rPr>
              <w:t xml:space="preserve">Поле с вариантами значений «0» - обычный приоритет, «1» - высокий приоритет, «-1» - низкий приоритет </w:t>
            </w:r>
          </w:p>
        </w:tc>
      </w:tr>
      <w:tr w:rsidR="008D6FEF" w:rsidRPr="008D6FEF" w14:paraId="706B3832" w14:textId="77777777" w:rsidTr="00300B6B">
        <w:trPr>
          <w:trHeight w:val="2216"/>
        </w:trPr>
        <w:tc>
          <w:tcPr>
            <w:tcW w:w="8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42A06" w14:textId="77777777" w:rsidR="008D6FEF" w:rsidRPr="008D6FEF" w:rsidRDefault="008D6FEF" w:rsidP="008D6FEF">
            <w:pPr>
              <w:spacing w:line="259" w:lineRule="auto"/>
              <w:ind w:right="55" w:firstLine="0"/>
              <w:jc w:val="center"/>
              <w:rPr>
                <w:rFonts w:eastAsia="Times New Roman" w:cs="Times New Roman"/>
                <w:color w:val="000000"/>
                <w:sz w:val="28"/>
                <w:lang w:val="en-US"/>
              </w:rPr>
            </w:pPr>
            <w:r w:rsidRPr="008D6FEF">
              <w:rPr>
                <w:rFonts w:eastAsia="Times New Roman" w:cs="Times New Roman"/>
                <w:color w:val="000000"/>
                <w:lang w:val="en-US"/>
              </w:rPr>
              <w:t xml:space="preserve">13 </w:t>
            </w:r>
          </w:p>
        </w:tc>
        <w:tc>
          <w:tcPr>
            <w:tcW w:w="4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CF907" w14:textId="77777777" w:rsidR="008D6FEF" w:rsidRPr="008D6FEF" w:rsidRDefault="008D6FEF" w:rsidP="008D6FEF">
            <w:pPr>
              <w:spacing w:line="259" w:lineRule="auto"/>
              <w:ind w:right="59" w:firstLine="0"/>
              <w:jc w:val="center"/>
              <w:rPr>
                <w:rFonts w:eastAsia="Times New Roman" w:cs="Times New Roman"/>
                <w:color w:val="000000"/>
                <w:sz w:val="28"/>
              </w:rPr>
            </w:pPr>
            <w:r w:rsidRPr="008D6FEF">
              <w:rPr>
                <w:rFonts w:eastAsia="Times New Roman" w:cs="Times New Roman"/>
                <w:color w:val="000000"/>
              </w:rPr>
              <w:t xml:space="preserve">Стоимость случая лечения по КСГ </w:t>
            </w:r>
          </w:p>
        </w:tc>
        <w:tc>
          <w:tcPr>
            <w:tcW w:w="4122" w:type="dxa"/>
            <w:tcBorders>
              <w:top w:val="single" w:sz="4" w:space="0" w:color="000000"/>
              <w:left w:val="single" w:sz="4" w:space="0" w:color="000000"/>
              <w:bottom w:val="single" w:sz="4" w:space="0" w:color="000000"/>
              <w:right w:val="single" w:sz="4" w:space="0" w:color="000000"/>
            </w:tcBorders>
            <w:shd w:val="clear" w:color="auto" w:fill="auto"/>
          </w:tcPr>
          <w:p w14:paraId="48CA5B02" w14:textId="77777777" w:rsidR="008D6FEF" w:rsidRPr="008D6FEF" w:rsidRDefault="008D6FEF" w:rsidP="008D6FEF">
            <w:pPr>
              <w:spacing w:line="238" w:lineRule="auto"/>
              <w:ind w:firstLine="0"/>
              <w:jc w:val="center"/>
              <w:rPr>
                <w:rFonts w:eastAsia="Times New Roman" w:cs="Times New Roman"/>
                <w:color w:val="000000"/>
                <w:sz w:val="28"/>
              </w:rPr>
            </w:pPr>
            <w:r w:rsidRPr="008D6FEF">
              <w:rPr>
                <w:rFonts w:eastAsia="Times New Roman" w:cs="Times New Roman"/>
                <w:color w:val="000000"/>
              </w:rPr>
              <w:t xml:space="preserve">Числовое поле с двумя знаками после запятой </w:t>
            </w:r>
          </w:p>
          <w:p w14:paraId="161230EC" w14:textId="77777777" w:rsidR="008D6FEF" w:rsidRPr="008D6FEF" w:rsidRDefault="008D6FEF" w:rsidP="008D6FEF">
            <w:pPr>
              <w:spacing w:line="238" w:lineRule="auto"/>
              <w:ind w:firstLine="0"/>
              <w:jc w:val="center"/>
              <w:rPr>
                <w:rFonts w:eastAsia="Times New Roman" w:cs="Times New Roman"/>
                <w:color w:val="000000"/>
                <w:sz w:val="28"/>
              </w:rPr>
            </w:pPr>
            <w:r w:rsidRPr="008D6FEF">
              <w:rPr>
                <w:rFonts w:eastAsia="Times New Roman" w:cs="Times New Roman"/>
                <w:color w:val="000000"/>
              </w:rPr>
              <w:t xml:space="preserve">Значение определяется исходя из правил расчета стоимости </w:t>
            </w:r>
          </w:p>
          <w:p w14:paraId="32CE0380" w14:textId="08C82F9F" w:rsidR="008D6FEF" w:rsidRPr="008D6FEF" w:rsidRDefault="008D6FEF" w:rsidP="00AF53D1">
            <w:pPr>
              <w:spacing w:line="259" w:lineRule="auto"/>
              <w:ind w:right="58" w:firstLine="0"/>
              <w:jc w:val="center"/>
              <w:rPr>
                <w:rFonts w:eastAsia="Times New Roman" w:cs="Times New Roman"/>
                <w:color w:val="000000"/>
                <w:sz w:val="28"/>
              </w:rPr>
            </w:pPr>
            <w:r w:rsidRPr="008D6FEF">
              <w:rPr>
                <w:rFonts w:eastAsia="Times New Roman" w:cs="Times New Roman"/>
                <w:color w:val="000000"/>
              </w:rPr>
              <w:t xml:space="preserve">законченного случая лечения, при необходимости – с учетом доли оплаты прерванного </w:t>
            </w:r>
          </w:p>
          <w:p w14:paraId="246922DD" w14:textId="77777777" w:rsidR="008D6FEF" w:rsidRPr="008D6FEF" w:rsidRDefault="008D6FEF" w:rsidP="008D6FEF">
            <w:pPr>
              <w:spacing w:line="259" w:lineRule="auto"/>
              <w:ind w:right="61" w:firstLine="0"/>
              <w:jc w:val="center"/>
              <w:rPr>
                <w:rFonts w:eastAsia="Times New Roman" w:cs="Times New Roman"/>
                <w:color w:val="000000"/>
                <w:sz w:val="28"/>
                <w:lang w:val="en-US"/>
              </w:rPr>
            </w:pPr>
            <w:proofErr w:type="spellStart"/>
            <w:r w:rsidRPr="008D6FEF">
              <w:rPr>
                <w:rFonts w:eastAsia="Times New Roman" w:cs="Times New Roman"/>
                <w:color w:val="000000"/>
                <w:lang w:val="en-US"/>
              </w:rPr>
              <w:t>случая</w:t>
            </w:r>
            <w:proofErr w:type="spellEnd"/>
            <w:r w:rsidRPr="008D6FEF">
              <w:rPr>
                <w:rFonts w:eastAsia="Times New Roman" w:cs="Times New Roman"/>
                <w:color w:val="000000"/>
                <w:lang w:val="en-US"/>
              </w:rPr>
              <w:t xml:space="preserve"> </w:t>
            </w:r>
          </w:p>
        </w:tc>
      </w:tr>
    </w:tbl>
    <w:p w14:paraId="5C57D40B" w14:textId="77777777" w:rsidR="008D6FEF" w:rsidRPr="008D6FEF" w:rsidRDefault="008D6FEF" w:rsidP="008D6FEF">
      <w:pPr>
        <w:spacing w:line="259" w:lineRule="auto"/>
        <w:ind w:firstLine="0"/>
        <w:jc w:val="left"/>
        <w:rPr>
          <w:rFonts w:eastAsia="Times New Roman" w:cs="Times New Roman"/>
          <w:color w:val="000000"/>
          <w:sz w:val="28"/>
          <w:lang w:val="en-US"/>
        </w:rPr>
      </w:pPr>
      <w:r w:rsidRPr="008D6FEF">
        <w:rPr>
          <w:rFonts w:eastAsia="Times New Roman" w:cs="Times New Roman"/>
          <w:color w:val="000000"/>
          <w:sz w:val="28"/>
          <w:lang w:val="en-US"/>
        </w:rPr>
        <w:t xml:space="preserve"> </w:t>
      </w:r>
    </w:p>
    <w:p w14:paraId="306E89D5" w14:textId="77777777" w:rsidR="008D6FEF" w:rsidRPr="008D6FEF" w:rsidRDefault="008D6FEF" w:rsidP="008D6FEF">
      <w:pPr>
        <w:spacing w:after="5" w:line="249" w:lineRule="auto"/>
        <w:ind w:left="-15" w:right="15" w:firstLine="556"/>
        <w:rPr>
          <w:rFonts w:eastAsia="Times New Roman" w:cs="Times New Roman"/>
          <w:color w:val="000000"/>
          <w:sz w:val="28"/>
        </w:rPr>
      </w:pPr>
      <w:r w:rsidRPr="008D6FEF">
        <w:rPr>
          <w:rFonts w:eastAsia="Times New Roman" w:cs="Times New Roman"/>
          <w:color w:val="000000"/>
          <w:sz w:val="28"/>
        </w:rPr>
        <w:t xml:space="preserve">На </w:t>
      </w:r>
      <w:r w:rsidRPr="008D6FEF">
        <w:rPr>
          <w:rFonts w:eastAsia="Times New Roman" w:cs="Times New Roman"/>
          <w:b/>
          <w:color w:val="000000"/>
          <w:sz w:val="28"/>
        </w:rPr>
        <w:t>третьем этапе</w:t>
      </w:r>
      <w:r w:rsidRPr="008D6FEF">
        <w:rPr>
          <w:rFonts w:eastAsia="Times New Roman" w:cs="Times New Roman"/>
          <w:color w:val="000000"/>
          <w:sz w:val="28"/>
        </w:rPr>
        <w:t xml:space="preserve"> осуществляется фильтрация основной таблицы «</w:t>
      </w:r>
      <w:proofErr w:type="spellStart"/>
      <w:r w:rsidRPr="008D6FEF">
        <w:rPr>
          <w:rFonts w:eastAsia="Times New Roman" w:cs="Times New Roman"/>
          <w:color w:val="000000"/>
          <w:sz w:val="28"/>
        </w:rPr>
        <w:t>Группировщик</w:t>
      </w:r>
      <w:proofErr w:type="spellEnd"/>
      <w:r w:rsidRPr="008D6FEF">
        <w:rPr>
          <w:rFonts w:eastAsia="Times New Roman" w:cs="Times New Roman"/>
          <w:color w:val="000000"/>
          <w:sz w:val="28"/>
        </w:rPr>
        <w:t xml:space="preserve">» и заполнение временной таблицы значениями.  Под </w:t>
      </w:r>
      <w:r w:rsidRPr="008D6FEF">
        <w:rPr>
          <w:rFonts w:eastAsia="Times New Roman" w:cs="Times New Roman"/>
          <w:color w:val="000000"/>
          <w:sz w:val="28"/>
        </w:rPr>
        <w:lastRenderedPageBreak/>
        <w:t>фильтрацией подразумевается отбор подходящих под заданные критерии данных, осуществляемый программными средствами. Таблицу «</w:t>
      </w:r>
      <w:proofErr w:type="spellStart"/>
      <w:r w:rsidRPr="008D6FEF">
        <w:rPr>
          <w:rFonts w:eastAsia="Times New Roman" w:cs="Times New Roman"/>
          <w:color w:val="000000"/>
          <w:sz w:val="28"/>
        </w:rPr>
        <w:t>Группировщик</w:t>
      </w:r>
      <w:proofErr w:type="spellEnd"/>
      <w:r w:rsidRPr="008D6FEF">
        <w:rPr>
          <w:rFonts w:eastAsia="Times New Roman" w:cs="Times New Roman"/>
          <w:color w:val="000000"/>
          <w:sz w:val="28"/>
        </w:rPr>
        <w:t xml:space="preserve">» необходимо отфильтровать одновременно по всем классификационным критериям, учитывая особенности каждого параметра:  </w:t>
      </w:r>
    </w:p>
    <w:p w14:paraId="1BAA7012" w14:textId="77777777" w:rsidR="008D6FEF" w:rsidRPr="008D6FEF" w:rsidRDefault="008D6FEF" w:rsidP="008D6FEF">
      <w:pPr>
        <w:numPr>
          <w:ilvl w:val="0"/>
          <w:numId w:val="13"/>
        </w:numPr>
        <w:spacing w:after="5" w:line="249" w:lineRule="auto"/>
        <w:ind w:right="15"/>
        <w:rPr>
          <w:rFonts w:eastAsia="Times New Roman" w:cs="Times New Roman"/>
          <w:color w:val="000000"/>
          <w:sz w:val="28"/>
        </w:rPr>
      </w:pPr>
      <w:r w:rsidRPr="008D6FEF">
        <w:rPr>
          <w:rFonts w:eastAsia="Times New Roman" w:cs="Times New Roman"/>
          <w:color w:val="000000"/>
          <w:sz w:val="28"/>
        </w:rPr>
        <w:t xml:space="preserve">В фильтр по полю «Код по МКБ-10» входят пустое значение и значение основного диагноза случая. Если для основного диагноза существуют расширительные диапазоны (С00-С80, </w:t>
      </w:r>
      <w:r w:rsidRPr="008D6FEF">
        <w:rPr>
          <w:rFonts w:eastAsia="Times New Roman" w:cs="Times New Roman"/>
          <w:color w:val="000000"/>
          <w:sz w:val="28"/>
          <w:lang w:val="en-US"/>
        </w:rPr>
        <w:t>D</w:t>
      </w:r>
      <w:r w:rsidRPr="008D6FEF">
        <w:rPr>
          <w:rFonts w:eastAsia="Times New Roman" w:cs="Times New Roman"/>
          <w:color w:val="000000"/>
          <w:sz w:val="28"/>
        </w:rPr>
        <w:t>00-</w:t>
      </w:r>
      <w:r w:rsidRPr="008D6FEF">
        <w:rPr>
          <w:rFonts w:eastAsia="Times New Roman" w:cs="Times New Roman"/>
          <w:color w:val="000000"/>
          <w:sz w:val="28"/>
          <w:lang w:val="en-US"/>
        </w:rPr>
        <w:t>D</w:t>
      </w:r>
      <w:r w:rsidRPr="008D6FEF">
        <w:rPr>
          <w:rFonts w:eastAsia="Times New Roman" w:cs="Times New Roman"/>
          <w:color w:val="000000"/>
          <w:sz w:val="28"/>
        </w:rPr>
        <w:t xml:space="preserve">09, </w:t>
      </w:r>
      <w:r w:rsidRPr="008D6FEF">
        <w:rPr>
          <w:rFonts w:eastAsia="Times New Roman" w:cs="Times New Roman"/>
          <w:color w:val="000000"/>
          <w:sz w:val="28"/>
          <w:lang w:val="en-US"/>
        </w:rPr>
        <w:t>Q</w:t>
      </w:r>
      <w:r w:rsidRPr="008D6FEF">
        <w:rPr>
          <w:rFonts w:eastAsia="Times New Roman" w:cs="Times New Roman"/>
          <w:color w:val="000000"/>
          <w:sz w:val="28"/>
        </w:rPr>
        <w:t>20-</w:t>
      </w:r>
      <w:r w:rsidRPr="008D6FEF">
        <w:rPr>
          <w:rFonts w:eastAsia="Times New Roman" w:cs="Times New Roman"/>
          <w:color w:val="000000"/>
          <w:sz w:val="28"/>
          <w:lang w:val="en-US"/>
        </w:rPr>
        <w:t>Q</w:t>
      </w:r>
      <w:r w:rsidRPr="008D6FEF">
        <w:rPr>
          <w:rFonts w:eastAsia="Times New Roman" w:cs="Times New Roman"/>
          <w:color w:val="000000"/>
          <w:sz w:val="28"/>
        </w:rPr>
        <w:t xml:space="preserve">28, </w:t>
      </w:r>
      <w:r w:rsidRPr="008D6FEF">
        <w:rPr>
          <w:rFonts w:eastAsia="Times New Roman" w:cs="Times New Roman"/>
          <w:color w:val="000000"/>
          <w:sz w:val="28"/>
          <w:lang w:val="en-US"/>
        </w:rPr>
        <w:t>C</w:t>
      </w:r>
      <w:r w:rsidRPr="008D6FEF">
        <w:rPr>
          <w:rFonts w:eastAsia="Times New Roman" w:cs="Times New Roman"/>
          <w:color w:val="000000"/>
          <w:sz w:val="28"/>
        </w:rPr>
        <w:t xml:space="preserve">., </w:t>
      </w:r>
      <w:r w:rsidRPr="008D6FEF">
        <w:rPr>
          <w:rFonts w:eastAsia="Times New Roman" w:cs="Times New Roman"/>
          <w:color w:val="000000"/>
          <w:sz w:val="28"/>
          <w:lang w:val="en-US"/>
        </w:rPr>
        <w:t>I</w:t>
      </w:r>
      <w:r w:rsidRPr="008D6FEF">
        <w:rPr>
          <w:rFonts w:eastAsia="Times New Roman" w:cs="Times New Roman"/>
          <w:color w:val="000000"/>
          <w:sz w:val="28"/>
        </w:rPr>
        <w:t xml:space="preserve">.), то эти расширительные диапазоны также включаются в фильтр. </w:t>
      </w:r>
    </w:p>
    <w:p w14:paraId="749A2526" w14:textId="77777777" w:rsidR="008D6FEF" w:rsidRPr="008D6FEF" w:rsidRDefault="008D6FEF" w:rsidP="008D6FEF">
      <w:pPr>
        <w:numPr>
          <w:ilvl w:val="0"/>
          <w:numId w:val="13"/>
        </w:numPr>
        <w:spacing w:after="5" w:line="249" w:lineRule="auto"/>
        <w:ind w:right="15"/>
        <w:rPr>
          <w:rFonts w:eastAsia="Times New Roman" w:cs="Times New Roman"/>
          <w:color w:val="000000"/>
          <w:sz w:val="28"/>
        </w:rPr>
      </w:pPr>
      <w:r w:rsidRPr="008D6FEF">
        <w:rPr>
          <w:rFonts w:eastAsia="Times New Roman" w:cs="Times New Roman"/>
          <w:color w:val="000000"/>
          <w:sz w:val="28"/>
        </w:rPr>
        <w:t xml:space="preserve">В фильтр по полю «Код по МКБ-10 (2)» обязательно входит пустое значение. Если в случае присутствуют дополнительные диагнозы (один или несколько), фильтр дополняется всеми значениями дополнительных диагнозов; если для дополнительного диагноза существуют расширительные диапазоны (С00-С80, </w:t>
      </w:r>
      <w:r w:rsidRPr="008D6FEF">
        <w:rPr>
          <w:rFonts w:eastAsia="Times New Roman" w:cs="Times New Roman"/>
          <w:color w:val="000000"/>
          <w:sz w:val="28"/>
          <w:lang w:val="en-US"/>
        </w:rPr>
        <w:t>D</w:t>
      </w:r>
      <w:r w:rsidRPr="008D6FEF">
        <w:rPr>
          <w:rFonts w:eastAsia="Times New Roman" w:cs="Times New Roman"/>
          <w:color w:val="000000"/>
          <w:sz w:val="28"/>
        </w:rPr>
        <w:t>00-</w:t>
      </w:r>
      <w:r w:rsidRPr="008D6FEF">
        <w:rPr>
          <w:rFonts w:eastAsia="Times New Roman" w:cs="Times New Roman"/>
          <w:color w:val="000000"/>
          <w:sz w:val="28"/>
          <w:lang w:val="en-US"/>
        </w:rPr>
        <w:t>D</w:t>
      </w:r>
      <w:r w:rsidRPr="008D6FEF">
        <w:rPr>
          <w:rFonts w:eastAsia="Times New Roman" w:cs="Times New Roman"/>
          <w:color w:val="000000"/>
          <w:sz w:val="28"/>
        </w:rPr>
        <w:t xml:space="preserve">09, </w:t>
      </w:r>
      <w:r w:rsidRPr="008D6FEF">
        <w:rPr>
          <w:rFonts w:eastAsia="Times New Roman" w:cs="Times New Roman"/>
          <w:color w:val="000000"/>
          <w:sz w:val="28"/>
          <w:lang w:val="en-US"/>
        </w:rPr>
        <w:t>Q</w:t>
      </w:r>
      <w:r w:rsidRPr="008D6FEF">
        <w:rPr>
          <w:rFonts w:eastAsia="Times New Roman" w:cs="Times New Roman"/>
          <w:color w:val="000000"/>
          <w:sz w:val="28"/>
        </w:rPr>
        <w:t>20-</w:t>
      </w:r>
      <w:r w:rsidRPr="008D6FEF">
        <w:rPr>
          <w:rFonts w:eastAsia="Times New Roman" w:cs="Times New Roman"/>
          <w:color w:val="000000"/>
          <w:sz w:val="28"/>
          <w:lang w:val="en-US"/>
        </w:rPr>
        <w:t>Q</w:t>
      </w:r>
      <w:r w:rsidRPr="008D6FEF">
        <w:rPr>
          <w:rFonts w:eastAsia="Times New Roman" w:cs="Times New Roman"/>
          <w:color w:val="000000"/>
          <w:sz w:val="28"/>
        </w:rPr>
        <w:t xml:space="preserve">28, </w:t>
      </w:r>
      <w:r w:rsidRPr="008D6FEF">
        <w:rPr>
          <w:rFonts w:eastAsia="Times New Roman" w:cs="Times New Roman"/>
          <w:color w:val="000000"/>
          <w:sz w:val="28"/>
          <w:lang w:val="en-US"/>
        </w:rPr>
        <w:t>C</w:t>
      </w:r>
      <w:r w:rsidRPr="008D6FEF">
        <w:rPr>
          <w:rFonts w:eastAsia="Times New Roman" w:cs="Times New Roman"/>
          <w:color w:val="000000"/>
          <w:sz w:val="28"/>
        </w:rPr>
        <w:t xml:space="preserve">., </w:t>
      </w:r>
      <w:r w:rsidRPr="008D6FEF">
        <w:rPr>
          <w:rFonts w:eastAsia="Times New Roman" w:cs="Times New Roman"/>
          <w:color w:val="000000"/>
          <w:sz w:val="28"/>
          <w:lang w:val="en-US"/>
        </w:rPr>
        <w:t>I</w:t>
      </w:r>
      <w:r w:rsidRPr="008D6FEF">
        <w:rPr>
          <w:rFonts w:eastAsia="Times New Roman" w:cs="Times New Roman"/>
          <w:color w:val="000000"/>
          <w:sz w:val="28"/>
        </w:rPr>
        <w:t xml:space="preserve">.), то эти расширительные диапазоны также включаются в фильтр.  </w:t>
      </w:r>
    </w:p>
    <w:p w14:paraId="58900F00" w14:textId="77777777" w:rsidR="008D6FEF" w:rsidRPr="008D6FEF" w:rsidRDefault="008D6FEF" w:rsidP="008D6FEF">
      <w:pPr>
        <w:numPr>
          <w:ilvl w:val="0"/>
          <w:numId w:val="13"/>
        </w:numPr>
        <w:spacing w:after="5" w:line="249" w:lineRule="auto"/>
        <w:ind w:right="15"/>
        <w:rPr>
          <w:rFonts w:eastAsia="Times New Roman" w:cs="Times New Roman"/>
          <w:color w:val="000000"/>
          <w:sz w:val="28"/>
        </w:rPr>
      </w:pPr>
      <w:r w:rsidRPr="008D6FEF">
        <w:rPr>
          <w:rFonts w:eastAsia="Times New Roman" w:cs="Times New Roman"/>
          <w:color w:val="000000"/>
          <w:sz w:val="28"/>
        </w:rPr>
        <w:t xml:space="preserve">В фильтр по полю «Код по МКБ-10 (3)» обязательно входит пустое значение. Если в случае присутствуют диагнозы осложнения (один или несколько), фильтр дополняется всеми значениями диагнозов осложнения; если для диагноза осложнения существуют расширительные </w:t>
      </w:r>
      <w:proofErr w:type="gramStart"/>
      <w:r w:rsidRPr="008D6FEF">
        <w:rPr>
          <w:rFonts w:eastAsia="Times New Roman" w:cs="Times New Roman"/>
          <w:color w:val="000000"/>
          <w:sz w:val="28"/>
        </w:rPr>
        <w:t>диапазоны  (</w:t>
      </w:r>
      <w:proofErr w:type="gramEnd"/>
      <w:r w:rsidRPr="008D6FEF">
        <w:rPr>
          <w:rFonts w:eastAsia="Times New Roman" w:cs="Times New Roman"/>
          <w:color w:val="000000"/>
          <w:sz w:val="28"/>
        </w:rPr>
        <w:t xml:space="preserve">С00-С80, </w:t>
      </w:r>
      <w:r w:rsidRPr="008D6FEF">
        <w:rPr>
          <w:rFonts w:eastAsia="Times New Roman" w:cs="Times New Roman"/>
          <w:color w:val="000000"/>
          <w:sz w:val="28"/>
          <w:lang w:val="en-US"/>
        </w:rPr>
        <w:t>D</w:t>
      </w:r>
      <w:r w:rsidRPr="008D6FEF">
        <w:rPr>
          <w:rFonts w:eastAsia="Times New Roman" w:cs="Times New Roman"/>
          <w:color w:val="000000"/>
          <w:sz w:val="28"/>
        </w:rPr>
        <w:t>00-</w:t>
      </w:r>
      <w:r w:rsidRPr="008D6FEF">
        <w:rPr>
          <w:rFonts w:eastAsia="Times New Roman" w:cs="Times New Roman"/>
          <w:color w:val="000000"/>
          <w:sz w:val="28"/>
          <w:lang w:val="en-US"/>
        </w:rPr>
        <w:t>D</w:t>
      </w:r>
      <w:r w:rsidRPr="008D6FEF">
        <w:rPr>
          <w:rFonts w:eastAsia="Times New Roman" w:cs="Times New Roman"/>
          <w:color w:val="000000"/>
          <w:sz w:val="28"/>
        </w:rPr>
        <w:t xml:space="preserve">09, </w:t>
      </w:r>
      <w:r w:rsidRPr="008D6FEF">
        <w:rPr>
          <w:rFonts w:eastAsia="Times New Roman" w:cs="Times New Roman"/>
          <w:color w:val="000000"/>
          <w:sz w:val="28"/>
          <w:lang w:val="en-US"/>
        </w:rPr>
        <w:t>Q</w:t>
      </w:r>
      <w:r w:rsidRPr="008D6FEF">
        <w:rPr>
          <w:rFonts w:eastAsia="Times New Roman" w:cs="Times New Roman"/>
          <w:color w:val="000000"/>
          <w:sz w:val="28"/>
        </w:rPr>
        <w:t>20-</w:t>
      </w:r>
      <w:r w:rsidRPr="008D6FEF">
        <w:rPr>
          <w:rFonts w:eastAsia="Times New Roman" w:cs="Times New Roman"/>
          <w:color w:val="000000"/>
          <w:sz w:val="28"/>
          <w:lang w:val="en-US"/>
        </w:rPr>
        <w:t>Q</w:t>
      </w:r>
      <w:r w:rsidRPr="008D6FEF">
        <w:rPr>
          <w:rFonts w:eastAsia="Times New Roman" w:cs="Times New Roman"/>
          <w:color w:val="000000"/>
          <w:sz w:val="28"/>
        </w:rPr>
        <w:t xml:space="preserve">28, </w:t>
      </w:r>
      <w:r w:rsidRPr="008D6FEF">
        <w:rPr>
          <w:rFonts w:eastAsia="Times New Roman" w:cs="Times New Roman"/>
          <w:color w:val="000000"/>
          <w:sz w:val="28"/>
          <w:lang w:val="en-US"/>
        </w:rPr>
        <w:t>C</w:t>
      </w:r>
      <w:r w:rsidRPr="008D6FEF">
        <w:rPr>
          <w:rFonts w:eastAsia="Times New Roman" w:cs="Times New Roman"/>
          <w:color w:val="000000"/>
          <w:sz w:val="28"/>
        </w:rPr>
        <w:t xml:space="preserve">., </w:t>
      </w:r>
      <w:r w:rsidRPr="008D6FEF">
        <w:rPr>
          <w:rFonts w:eastAsia="Times New Roman" w:cs="Times New Roman"/>
          <w:color w:val="000000"/>
          <w:sz w:val="28"/>
          <w:lang w:val="en-US"/>
        </w:rPr>
        <w:t>I</w:t>
      </w:r>
      <w:r w:rsidRPr="008D6FEF">
        <w:rPr>
          <w:rFonts w:eastAsia="Times New Roman" w:cs="Times New Roman"/>
          <w:color w:val="000000"/>
          <w:sz w:val="28"/>
        </w:rPr>
        <w:t xml:space="preserve">.), то эти расширительные диапазоны также включаются в фильтр. </w:t>
      </w:r>
    </w:p>
    <w:p w14:paraId="299C57EE" w14:textId="77777777" w:rsidR="008D6FEF" w:rsidRPr="008D6FEF" w:rsidRDefault="008D6FEF" w:rsidP="008D6FEF">
      <w:pPr>
        <w:numPr>
          <w:ilvl w:val="0"/>
          <w:numId w:val="13"/>
        </w:numPr>
        <w:spacing w:after="5" w:line="249" w:lineRule="auto"/>
        <w:ind w:right="15"/>
        <w:rPr>
          <w:rFonts w:eastAsia="Times New Roman" w:cs="Times New Roman"/>
          <w:color w:val="000000"/>
          <w:sz w:val="28"/>
        </w:rPr>
      </w:pPr>
      <w:r w:rsidRPr="008D6FEF">
        <w:rPr>
          <w:rFonts w:eastAsia="Times New Roman" w:cs="Times New Roman"/>
          <w:color w:val="000000"/>
          <w:sz w:val="28"/>
        </w:rPr>
        <w:t xml:space="preserve">В фильтр по полю «Код услуги» обязательно входит пустое значение. Если в случае присутствуют коды услуг (один или несколько), фильтр дополняется всеми значениями кодов услуг. Примечание: если исходный случай содержит несколько кодов услуг, то выборку необходимо осуществлять дополнительно по каждому коду услуги. </w:t>
      </w:r>
    </w:p>
    <w:p w14:paraId="6DE612A2" w14:textId="77777777" w:rsidR="008D6FEF" w:rsidRPr="008D6FEF" w:rsidRDefault="008D6FEF" w:rsidP="008D6FEF">
      <w:pPr>
        <w:numPr>
          <w:ilvl w:val="0"/>
          <w:numId w:val="13"/>
        </w:numPr>
        <w:spacing w:after="5" w:line="249" w:lineRule="auto"/>
        <w:ind w:right="15"/>
        <w:rPr>
          <w:rFonts w:eastAsia="Times New Roman" w:cs="Times New Roman"/>
          <w:color w:val="000000"/>
          <w:sz w:val="28"/>
        </w:rPr>
      </w:pPr>
      <w:r w:rsidRPr="008D6FEF">
        <w:rPr>
          <w:rFonts w:eastAsia="Times New Roman" w:cs="Times New Roman"/>
          <w:color w:val="000000"/>
          <w:sz w:val="28"/>
        </w:rPr>
        <w:t xml:space="preserve">В фильтр по полю «Возраст» обязательно входит пустое значение. Кроме пустого значения фильтр в зависимости от возраста пациента содержит следующие значения: </w:t>
      </w:r>
    </w:p>
    <w:p w14:paraId="2E65D481" w14:textId="77777777" w:rsidR="008D6FEF" w:rsidRPr="008D6FEF" w:rsidRDefault="008D6FEF" w:rsidP="008D6FEF">
      <w:pPr>
        <w:numPr>
          <w:ilvl w:val="0"/>
          <w:numId w:val="14"/>
        </w:numPr>
        <w:spacing w:after="5" w:line="249" w:lineRule="auto"/>
        <w:ind w:right="15"/>
        <w:rPr>
          <w:rFonts w:eastAsia="Times New Roman" w:cs="Times New Roman"/>
          <w:color w:val="000000"/>
          <w:sz w:val="28"/>
        </w:rPr>
      </w:pPr>
      <w:r w:rsidRPr="008D6FEF">
        <w:rPr>
          <w:rFonts w:eastAsia="Times New Roman" w:cs="Times New Roman"/>
          <w:color w:val="000000"/>
          <w:sz w:val="28"/>
        </w:rPr>
        <w:t xml:space="preserve">Для диапазона возраста от 0 до 28 дней – значение справочника категорий возраста включает значения «1», «4», «5», «7»; </w:t>
      </w:r>
    </w:p>
    <w:p w14:paraId="139611E3" w14:textId="77777777" w:rsidR="008D6FEF" w:rsidRPr="008D6FEF" w:rsidRDefault="008D6FEF" w:rsidP="008D6FEF">
      <w:pPr>
        <w:numPr>
          <w:ilvl w:val="0"/>
          <w:numId w:val="14"/>
        </w:numPr>
        <w:spacing w:after="5" w:line="249" w:lineRule="auto"/>
        <w:ind w:right="15"/>
        <w:rPr>
          <w:rFonts w:eastAsia="Times New Roman" w:cs="Times New Roman"/>
          <w:color w:val="000000"/>
          <w:sz w:val="28"/>
        </w:rPr>
      </w:pPr>
      <w:r w:rsidRPr="008D6FEF">
        <w:rPr>
          <w:rFonts w:eastAsia="Times New Roman" w:cs="Times New Roman"/>
          <w:color w:val="000000"/>
          <w:sz w:val="28"/>
        </w:rPr>
        <w:t xml:space="preserve">Для диапазона возраста от 29 до 90 дней – значение справочника категорий возраста включает значения «2», «4», «5», «7»; </w:t>
      </w:r>
    </w:p>
    <w:p w14:paraId="7F38EDB4" w14:textId="77777777" w:rsidR="008D6FEF" w:rsidRPr="008D6FEF" w:rsidRDefault="008D6FEF" w:rsidP="008D6FEF">
      <w:pPr>
        <w:numPr>
          <w:ilvl w:val="0"/>
          <w:numId w:val="14"/>
        </w:numPr>
        <w:spacing w:after="5" w:line="249" w:lineRule="auto"/>
        <w:ind w:right="15"/>
        <w:rPr>
          <w:rFonts w:eastAsia="Times New Roman" w:cs="Times New Roman"/>
          <w:color w:val="000000"/>
          <w:sz w:val="28"/>
        </w:rPr>
      </w:pPr>
      <w:r w:rsidRPr="008D6FEF">
        <w:rPr>
          <w:rFonts w:eastAsia="Times New Roman" w:cs="Times New Roman"/>
          <w:color w:val="000000"/>
          <w:sz w:val="28"/>
        </w:rPr>
        <w:t xml:space="preserve">Для диапазона возраста от 91 дня до 1 года – значение справочника категорий возраста включает значения «3», «4», «5», «7»; </w:t>
      </w:r>
    </w:p>
    <w:p w14:paraId="46041417" w14:textId="77777777" w:rsidR="008D6FEF" w:rsidRPr="008D6FEF" w:rsidRDefault="008D6FEF" w:rsidP="008D6FEF">
      <w:pPr>
        <w:numPr>
          <w:ilvl w:val="0"/>
          <w:numId w:val="14"/>
        </w:numPr>
        <w:spacing w:after="5" w:line="249" w:lineRule="auto"/>
        <w:ind w:right="15"/>
        <w:rPr>
          <w:rFonts w:eastAsia="Times New Roman" w:cs="Times New Roman"/>
          <w:color w:val="000000"/>
          <w:sz w:val="28"/>
        </w:rPr>
      </w:pPr>
      <w:r w:rsidRPr="008D6FEF">
        <w:rPr>
          <w:rFonts w:eastAsia="Times New Roman" w:cs="Times New Roman"/>
          <w:color w:val="000000"/>
          <w:sz w:val="28"/>
        </w:rPr>
        <w:t xml:space="preserve">Для диапазона возраста от 1 года включительно до 2 лет – значение справочника категорий возраста включает значения «4», «5», «7»; </w:t>
      </w:r>
    </w:p>
    <w:p w14:paraId="2583A062" w14:textId="77777777" w:rsidR="008D6FEF" w:rsidRPr="008D6FEF" w:rsidRDefault="008D6FEF" w:rsidP="008D6FEF">
      <w:pPr>
        <w:numPr>
          <w:ilvl w:val="0"/>
          <w:numId w:val="14"/>
        </w:numPr>
        <w:spacing w:after="5" w:line="249" w:lineRule="auto"/>
        <w:ind w:right="15"/>
        <w:rPr>
          <w:rFonts w:eastAsia="Times New Roman" w:cs="Times New Roman"/>
          <w:color w:val="000000"/>
          <w:sz w:val="28"/>
        </w:rPr>
      </w:pPr>
      <w:r w:rsidRPr="008D6FEF">
        <w:rPr>
          <w:rFonts w:eastAsia="Times New Roman" w:cs="Times New Roman"/>
          <w:color w:val="000000"/>
          <w:sz w:val="28"/>
        </w:rPr>
        <w:t xml:space="preserve">Для диапазона возраста от 2 лет включительно до 17 лет – значение справочника категорий возраста включает значения «5», «7»; </w:t>
      </w:r>
    </w:p>
    <w:p w14:paraId="45AC83E7" w14:textId="77777777" w:rsidR="008D6FEF" w:rsidRPr="008D6FEF" w:rsidRDefault="008D6FEF" w:rsidP="008D6FEF">
      <w:pPr>
        <w:numPr>
          <w:ilvl w:val="0"/>
          <w:numId w:val="14"/>
        </w:numPr>
        <w:spacing w:after="5" w:line="249" w:lineRule="auto"/>
        <w:ind w:right="15"/>
        <w:rPr>
          <w:rFonts w:eastAsia="Times New Roman" w:cs="Times New Roman"/>
          <w:color w:val="000000"/>
          <w:sz w:val="28"/>
        </w:rPr>
      </w:pPr>
      <w:r w:rsidRPr="008D6FEF">
        <w:rPr>
          <w:rFonts w:eastAsia="Times New Roman" w:cs="Times New Roman"/>
          <w:color w:val="000000"/>
          <w:sz w:val="28"/>
        </w:rPr>
        <w:t xml:space="preserve">Для диапазона возраста от 18 лет включительно – значение справочника категорий возраста включает значения «6», «7». </w:t>
      </w:r>
    </w:p>
    <w:p w14:paraId="064D0685" w14:textId="77777777" w:rsidR="008D6FEF" w:rsidRPr="008D6FEF" w:rsidRDefault="008D6FEF" w:rsidP="008D6FEF">
      <w:pPr>
        <w:numPr>
          <w:ilvl w:val="0"/>
          <w:numId w:val="15"/>
        </w:numPr>
        <w:spacing w:after="8" w:line="248" w:lineRule="auto"/>
        <w:ind w:right="15"/>
        <w:rPr>
          <w:rFonts w:eastAsia="Times New Roman" w:cs="Times New Roman"/>
          <w:color w:val="000000"/>
          <w:sz w:val="28"/>
        </w:rPr>
      </w:pPr>
      <w:r w:rsidRPr="008D6FEF">
        <w:rPr>
          <w:rFonts w:eastAsia="Times New Roman" w:cs="Times New Roman"/>
          <w:color w:val="000000"/>
          <w:sz w:val="28"/>
        </w:rPr>
        <w:t xml:space="preserve">В фильтр по полю «Пол» обязательно входит пустое значение, а также </w:t>
      </w:r>
    </w:p>
    <w:p w14:paraId="53FFC860" w14:textId="77777777" w:rsidR="008D6FEF" w:rsidRPr="008D6FEF" w:rsidRDefault="008D6FEF" w:rsidP="008D6FEF">
      <w:pPr>
        <w:spacing w:after="5" w:line="249" w:lineRule="auto"/>
        <w:ind w:left="-15" w:right="15" w:firstLine="0"/>
        <w:rPr>
          <w:rFonts w:eastAsia="Times New Roman" w:cs="Times New Roman"/>
          <w:color w:val="000000"/>
          <w:sz w:val="28"/>
        </w:rPr>
      </w:pPr>
      <w:r w:rsidRPr="008D6FEF">
        <w:rPr>
          <w:rFonts w:eastAsia="Times New Roman" w:cs="Times New Roman"/>
          <w:color w:val="000000"/>
          <w:sz w:val="28"/>
        </w:rPr>
        <w:t xml:space="preserve">значение из справочника согласно полу пациента (пациент мужского пола – значение кода «1», пациент женского пола – значение кода «2»). </w:t>
      </w:r>
    </w:p>
    <w:p w14:paraId="16B6DD39" w14:textId="77777777" w:rsidR="008D6FEF" w:rsidRPr="008D6FEF" w:rsidRDefault="008D6FEF" w:rsidP="008D6FEF">
      <w:pPr>
        <w:numPr>
          <w:ilvl w:val="0"/>
          <w:numId w:val="15"/>
        </w:numPr>
        <w:spacing w:after="5" w:line="249" w:lineRule="auto"/>
        <w:ind w:right="15"/>
        <w:rPr>
          <w:rFonts w:eastAsia="Times New Roman" w:cs="Times New Roman"/>
          <w:color w:val="000000"/>
          <w:sz w:val="28"/>
        </w:rPr>
      </w:pPr>
      <w:r w:rsidRPr="008D6FEF">
        <w:rPr>
          <w:rFonts w:eastAsia="Times New Roman" w:cs="Times New Roman"/>
          <w:color w:val="000000"/>
          <w:sz w:val="28"/>
        </w:rPr>
        <w:lastRenderedPageBreak/>
        <w:t xml:space="preserve">В фильтр по полю «Длительность» обязательно входит пустое значение, а для тех случаев, длительность которых составляет 3 дня и менее – значение 1. </w:t>
      </w:r>
    </w:p>
    <w:p w14:paraId="00519F17" w14:textId="77777777" w:rsidR="008D6FEF" w:rsidRPr="008D6FEF" w:rsidRDefault="008D6FEF" w:rsidP="008D6FEF">
      <w:pPr>
        <w:numPr>
          <w:ilvl w:val="0"/>
          <w:numId w:val="15"/>
        </w:numPr>
        <w:spacing w:after="5" w:line="249" w:lineRule="auto"/>
        <w:ind w:right="15"/>
        <w:rPr>
          <w:rFonts w:eastAsia="Times New Roman" w:cs="Times New Roman"/>
          <w:color w:val="000000"/>
          <w:sz w:val="28"/>
          <w:lang w:val="en-US"/>
        </w:rPr>
      </w:pPr>
      <w:r w:rsidRPr="008D6FEF">
        <w:rPr>
          <w:rFonts w:eastAsia="Times New Roman" w:cs="Times New Roman"/>
          <w:color w:val="000000"/>
          <w:sz w:val="28"/>
        </w:rPr>
        <w:t xml:space="preserve">В фильтр по полю «Иной классификационный критерий» обязательно входит пустое значение. Если в случае присутствуют иные классификационные критерии (один или несколько), фильтр дополняется всеми значениями иных классификационных критериев. </w:t>
      </w:r>
      <w:proofErr w:type="spellStart"/>
      <w:r w:rsidRPr="008D6FEF">
        <w:rPr>
          <w:rFonts w:eastAsia="Times New Roman" w:cs="Times New Roman"/>
          <w:color w:val="000000"/>
          <w:sz w:val="28"/>
          <w:lang w:val="en-US"/>
        </w:rPr>
        <w:t>Примеры</w:t>
      </w:r>
      <w:proofErr w:type="spellEnd"/>
      <w:r w:rsidRPr="008D6FEF">
        <w:rPr>
          <w:rFonts w:eastAsia="Times New Roman" w:cs="Times New Roman"/>
          <w:color w:val="000000"/>
          <w:sz w:val="28"/>
          <w:lang w:val="en-US"/>
        </w:rPr>
        <w:t xml:space="preserve">  </w:t>
      </w:r>
    </w:p>
    <w:p w14:paraId="5650DE7D" w14:textId="77777777" w:rsidR="008D6FEF" w:rsidRPr="008D6FEF" w:rsidRDefault="008D6FEF" w:rsidP="008D6FEF">
      <w:pPr>
        <w:spacing w:after="13" w:line="248" w:lineRule="auto"/>
        <w:ind w:left="-5" w:hanging="10"/>
        <w:rPr>
          <w:rFonts w:eastAsia="Times New Roman" w:cs="Times New Roman"/>
          <w:color w:val="000000"/>
          <w:sz w:val="28"/>
          <w:lang w:val="en-US"/>
        </w:rPr>
      </w:pPr>
      <w:proofErr w:type="spellStart"/>
      <w:r w:rsidRPr="008D6FEF">
        <w:rPr>
          <w:rFonts w:eastAsia="Times New Roman" w:cs="Times New Roman"/>
          <w:color w:val="000000"/>
          <w:sz w:val="28"/>
          <w:lang w:val="en-US"/>
        </w:rPr>
        <w:t>значений</w:t>
      </w:r>
      <w:proofErr w:type="spellEnd"/>
      <w:r w:rsidRPr="008D6FEF">
        <w:rPr>
          <w:rFonts w:eastAsia="Times New Roman" w:cs="Times New Roman"/>
          <w:color w:val="000000"/>
          <w:sz w:val="28"/>
          <w:lang w:val="en-US"/>
        </w:rPr>
        <w:t xml:space="preserve">: sh0001-sh9003, thc01-thc18, thbd1-thbd3, gsh001-gsh154, flt1-flt5, gemop1-gemop29, mt001-mt024, amt050-amt195, bt1-bt3, derm1-derm9, ep1-ep3, gem, irs1-irs2, it1-it2, ivf1-ivf7, </w:t>
      </w:r>
      <w:proofErr w:type="spellStart"/>
      <w:r w:rsidRPr="008D6FEF">
        <w:rPr>
          <w:rFonts w:eastAsia="Times New Roman" w:cs="Times New Roman"/>
          <w:color w:val="000000"/>
          <w:sz w:val="28"/>
          <w:lang w:val="en-US"/>
        </w:rPr>
        <w:t>mgi</w:t>
      </w:r>
      <w:proofErr w:type="spellEnd"/>
      <w:r w:rsidRPr="008D6FEF">
        <w:rPr>
          <w:rFonts w:eastAsia="Times New Roman" w:cs="Times New Roman"/>
          <w:color w:val="000000"/>
          <w:sz w:val="28"/>
          <w:lang w:val="en-US"/>
        </w:rPr>
        <w:t xml:space="preserve">, </w:t>
      </w:r>
      <w:proofErr w:type="spellStart"/>
      <w:r w:rsidRPr="008D6FEF">
        <w:rPr>
          <w:rFonts w:eastAsia="Times New Roman" w:cs="Times New Roman"/>
          <w:color w:val="000000"/>
          <w:sz w:val="28"/>
          <w:lang w:val="en-US"/>
        </w:rPr>
        <w:t>ftg</w:t>
      </w:r>
      <w:proofErr w:type="spellEnd"/>
      <w:r w:rsidRPr="008D6FEF">
        <w:rPr>
          <w:rFonts w:eastAsia="Times New Roman" w:cs="Times New Roman"/>
          <w:color w:val="000000"/>
          <w:sz w:val="28"/>
          <w:lang w:val="en-US"/>
        </w:rPr>
        <w:t xml:space="preserve">, lgh1- lgh12, </w:t>
      </w:r>
      <w:proofErr w:type="spellStart"/>
      <w:r w:rsidRPr="008D6FEF">
        <w:rPr>
          <w:rFonts w:eastAsia="Times New Roman" w:cs="Times New Roman"/>
          <w:color w:val="000000"/>
          <w:sz w:val="28"/>
          <w:lang w:val="en-US"/>
        </w:rPr>
        <w:t>olt</w:t>
      </w:r>
      <w:proofErr w:type="spellEnd"/>
      <w:r w:rsidRPr="008D6FEF">
        <w:rPr>
          <w:rFonts w:eastAsia="Times New Roman" w:cs="Times New Roman"/>
          <w:color w:val="000000"/>
          <w:sz w:val="28"/>
          <w:lang w:val="en-US"/>
        </w:rPr>
        <w:t xml:space="preserve">, </w:t>
      </w:r>
      <w:proofErr w:type="spellStart"/>
      <w:r w:rsidRPr="008D6FEF">
        <w:rPr>
          <w:rFonts w:eastAsia="Times New Roman" w:cs="Times New Roman"/>
          <w:color w:val="000000"/>
          <w:sz w:val="28"/>
          <w:lang w:val="en-US"/>
        </w:rPr>
        <w:t>plt</w:t>
      </w:r>
      <w:proofErr w:type="spellEnd"/>
      <w:r w:rsidRPr="008D6FEF">
        <w:rPr>
          <w:rFonts w:eastAsia="Times New Roman" w:cs="Times New Roman"/>
          <w:color w:val="000000"/>
          <w:sz w:val="28"/>
          <w:lang w:val="en-US"/>
        </w:rPr>
        <w:t xml:space="preserve">, rb2-rb6, rbb2-rbb3, </w:t>
      </w:r>
      <w:proofErr w:type="spellStart"/>
      <w:r w:rsidRPr="008D6FEF">
        <w:rPr>
          <w:rFonts w:eastAsia="Times New Roman" w:cs="Times New Roman"/>
          <w:color w:val="000000"/>
          <w:sz w:val="28"/>
          <w:lang w:val="en-US"/>
        </w:rPr>
        <w:t>rbpt</w:t>
      </w:r>
      <w:proofErr w:type="spellEnd"/>
      <w:r w:rsidRPr="008D6FEF">
        <w:rPr>
          <w:rFonts w:eastAsia="Times New Roman" w:cs="Times New Roman"/>
          <w:color w:val="000000"/>
          <w:sz w:val="28"/>
          <w:lang w:val="en-US"/>
        </w:rPr>
        <w:t xml:space="preserve">, rb2cov-rb5cov, rb4d12, rb4d14, rb5d18, rb5d20, rbb4d14, rbb5d20, rbbp4rbbp5, rbbprob4-rbbprob5, rbbrob4d14, rbbrob5d20, rbp4-rbp5, rbprob4-rbprob5, rbps5, rbrob4d12, rbrob4d14, rbrob5d18, rbrob5d20, ykur1-ykur4, ykur3d12, ykur4d18, </w:t>
      </w:r>
      <w:proofErr w:type="spellStart"/>
      <w:r w:rsidRPr="008D6FEF">
        <w:rPr>
          <w:rFonts w:eastAsia="Times New Roman" w:cs="Times New Roman"/>
          <w:color w:val="000000"/>
          <w:sz w:val="28"/>
          <w:lang w:val="en-US"/>
        </w:rPr>
        <w:t>rbs</w:t>
      </w:r>
      <w:proofErr w:type="spellEnd"/>
      <w:r w:rsidRPr="008D6FEF">
        <w:rPr>
          <w:rFonts w:eastAsia="Times New Roman" w:cs="Times New Roman"/>
          <w:color w:val="000000"/>
          <w:sz w:val="28"/>
          <w:lang w:val="en-US"/>
        </w:rPr>
        <w:t xml:space="preserve">, stt1-stt5, in, </w:t>
      </w:r>
      <w:proofErr w:type="spellStart"/>
      <w:r w:rsidRPr="008D6FEF">
        <w:rPr>
          <w:rFonts w:eastAsia="Times New Roman" w:cs="Times New Roman"/>
          <w:color w:val="000000"/>
          <w:sz w:val="28"/>
          <w:lang w:val="en-US"/>
        </w:rPr>
        <w:t>inc</w:t>
      </w:r>
      <w:proofErr w:type="spellEnd"/>
      <w:r w:rsidRPr="008D6FEF">
        <w:rPr>
          <w:rFonts w:eastAsia="Times New Roman" w:cs="Times New Roman"/>
          <w:color w:val="000000"/>
          <w:sz w:val="28"/>
          <w:lang w:val="en-US"/>
        </w:rPr>
        <w:t xml:space="preserve">, </w:t>
      </w:r>
      <w:proofErr w:type="spellStart"/>
      <w:r w:rsidRPr="008D6FEF">
        <w:rPr>
          <w:rFonts w:eastAsia="Times New Roman" w:cs="Times New Roman"/>
          <w:color w:val="000000"/>
          <w:sz w:val="28"/>
          <w:lang w:val="en-US"/>
        </w:rPr>
        <w:t>kudi</w:t>
      </w:r>
      <w:proofErr w:type="spellEnd"/>
      <w:r w:rsidRPr="008D6FEF">
        <w:rPr>
          <w:rFonts w:eastAsia="Times New Roman" w:cs="Times New Roman"/>
          <w:color w:val="000000"/>
          <w:sz w:val="28"/>
          <w:lang w:val="en-US"/>
        </w:rPr>
        <w:t xml:space="preserve">. </w:t>
      </w:r>
    </w:p>
    <w:p w14:paraId="777456E5" w14:textId="77777777" w:rsidR="008D6FEF" w:rsidRPr="008D6FEF" w:rsidRDefault="008D6FEF" w:rsidP="008D6FEF">
      <w:pPr>
        <w:numPr>
          <w:ilvl w:val="0"/>
          <w:numId w:val="15"/>
        </w:numPr>
        <w:spacing w:after="5" w:line="249" w:lineRule="auto"/>
        <w:ind w:right="15"/>
        <w:rPr>
          <w:rFonts w:eastAsia="Times New Roman" w:cs="Times New Roman"/>
          <w:color w:val="000000"/>
          <w:sz w:val="28"/>
        </w:rPr>
      </w:pPr>
      <w:r w:rsidRPr="008D6FEF">
        <w:rPr>
          <w:rFonts w:eastAsia="Times New Roman" w:cs="Times New Roman"/>
          <w:color w:val="000000"/>
          <w:sz w:val="28"/>
        </w:rPr>
        <w:t xml:space="preserve">В фильтр по полю «Диапазон фракций» обязательно входит пустое значение. Если в случае присутствует код диапазона фракций (может быть только один), фильтр дополняется этим кодом. </w:t>
      </w:r>
    </w:p>
    <w:p w14:paraId="45369696" w14:textId="77777777" w:rsidR="008D6FEF" w:rsidRPr="008D6FEF" w:rsidRDefault="008D6FEF" w:rsidP="008D6FEF">
      <w:pPr>
        <w:spacing w:after="5" w:line="249" w:lineRule="auto"/>
        <w:ind w:left="-15" w:right="15" w:firstLine="556"/>
        <w:rPr>
          <w:rFonts w:eastAsia="Times New Roman" w:cs="Times New Roman"/>
          <w:color w:val="000000"/>
          <w:sz w:val="28"/>
        </w:rPr>
      </w:pPr>
      <w:r w:rsidRPr="008D6FEF">
        <w:rPr>
          <w:rFonts w:eastAsia="Times New Roman" w:cs="Times New Roman"/>
          <w:color w:val="000000"/>
          <w:sz w:val="28"/>
        </w:rPr>
        <w:t>Отфильтрованные записи из таблицы «</w:t>
      </w:r>
      <w:proofErr w:type="spellStart"/>
      <w:r w:rsidRPr="008D6FEF">
        <w:rPr>
          <w:rFonts w:eastAsia="Times New Roman" w:cs="Times New Roman"/>
          <w:color w:val="000000"/>
          <w:sz w:val="28"/>
        </w:rPr>
        <w:t>Группировщик</w:t>
      </w:r>
      <w:proofErr w:type="spellEnd"/>
      <w:r w:rsidRPr="008D6FEF">
        <w:rPr>
          <w:rFonts w:eastAsia="Times New Roman" w:cs="Times New Roman"/>
          <w:color w:val="000000"/>
          <w:sz w:val="28"/>
        </w:rPr>
        <w:t xml:space="preserve">» </w:t>
      </w:r>
      <w:proofErr w:type="gramStart"/>
      <w:r w:rsidRPr="008D6FEF">
        <w:rPr>
          <w:rFonts w:eastAsia="Times New Roman" w:cs="Times New Roman"/>
          <w:color w:val="000000"/>
          <w:sz w:val="28"/>
        </w:rPr>
        <w:t>копируются  в</w:t>
      </w:r>
      <w:proofErr w:type="gramEnd"/>
      <w:r w:rsidRPr="008D6FEF">
        <w:rPr>
          <w:rFonts w:eastAsia="Times New Roman" w:cs="Times New Roman"/>
          <w:color w:val="000000"/>
          <w:sz w:val="28"/>
        </w:rPr>
        <w:t xml:space="preserve"> описанную на втором этапе «временную таблицу» в соответствии  с названиями полей. Для каждой записи во временной таблице в поле «Приоритет» проставляется значение «0», а в поле «Стоимость случая лечения по КСГ» проставляется стоимость (значения из «Справочника КСГ» с учетом поправочных коэффициентов, в том числе доли оплаты прерванных случаев) для каждой КСГ в соответствии с полем «КСГ». </w:t>
      </w:r>
    </w:p>
    <w:p w14:paraId="5A3BDB06" w14:textId="77777777" w:rsidR="008D6FEF" w:rsidRPr="008D6FEF" w:rsidRDefault="008D6FEF" w:rsidP="008D6FEF">
      <w:pPr>
        <w:spacing w:after="5" w:line="249" w:lineRule="auto"/>
        <w:ind w:left="-15" w:right="15" w:firstLine="556"/>
        <w:rPr>
          <w:rFonts w:eastAsia="Times New Roman" w:cs="Times New Roman"/>
          <w:color w:val="000000"/>
          <w:sz w:val="28"/>
        </w:rPr>
      </w:pPr>
      <w:r w:rsidRPr="008D6FEF">
        <w:rPr>
          <w:rFonts w:eastAsia="Times New Roman" w:cs="Times New Roman"/>
          <w:color w:val="000000"/>
          <w:sz w:val="28"/>
        </w:rPr>
        <w:t xml:space="preserve">На </w:t>
      </w:r>
      <w:r w:rsidRPr="008D6FEF">
        <w:rPr>
          <w:rFonts w:eastAsia="Times New Roman" w:cs="Times New Roman"/>
          <w:b/>
          <w:color w:val="000000"/>
          <w:sz w:val="28"/>
        </w:rPr>
        <w:t>четвертом этапе</w:t>
      </w:r>
      <w:r w:rsidRPr="008D6FEF">
        <w:rPr>
          <w:rFonts w:eastAsia="Times New Roman" w:cs="Times New Roman"/>
          <w:color w:val="000000"/>
          <w:sz w:val="28"/>
        </w:rPr>
        <w:t xml:space="preserve"> необходимо проверить данные из «временной таблицы» на наличие исключений и установки приоритетов по строчкам.  Во временной таблице в поле «Приоритет» меняем значения на «1» для следующих записей: </w:t>
      </w:r>
    </w:p>
    <w:p w14:paraId="454E498D" w14:textId="77777777" w:rsidR="008D6FEF" w:rsidRPr="008D6FEF" w:rsidRDefault="008D6FEF" w:rsidP="008D6FEF">
      <w:pPr>
        <w:numPr>
          <w:ilvl w:val="0"/>
          <w:numId w:val="16"/>
        </w:numPr>
        <w:spacing w:after="5" w:line="249" w:lineRule="auto"/>
        <w:ind w:right="15"/>
        <w:rPr>
          <w:rFonts w:eastAsia="Times New Roman" w:cs="Times New Roman"/>
          <w:color w:val="000000"/>
          <w:sz w:val="28"/>
        </w:rPr>
      </w:pPr>
      <w:r w:rsidRPr="008D6FEF">
        <w:rPr>
          <w:rFonts w:eastAsia="Times New Roman" w:cs="Times New Roman"/>
          <w:color w:val="000000"/>
          <w:sz w:val="28"/>
        </w:rPr>
        <w:t>Если случай может быть отнесен к хирургической КСГ по факту выполнения услуги, относящейся к группе кодов номенклатуры медицинских услуг, начинающихся с символов «</w:t>
      </w:r>
      <w:r w:rsidRPr="008D6FEF">
        <w:rPr>
          <w:rFonts w:eastAsia="Times New Roman" w:cs="Times New Roman"/>
          <w:color w:val="000000"/>
          <w:sz w:val="28"/>
          <w:lang w:val="en-US"/>
        </w:rPr>
        <w:t>A</w:t>
      </w:r>
      <w:r w:rsidRPr="008D6FEF">
        <w:rPr>
          <w:rFonts w:eastAsia="Times New Roman" w:cs="Times New Roman"/>
          <w:color w:val="000000"/>
          <w:sz w:val="28"/>
        </w:rPr>
        <w:t xml:space="preserve">16.»; </w:t>
      </w:r>
    </w:p>
    <w:p w14:paraId="67686DED" w14:textId="77777777" w:rsidR="008D6FEF" w:rsidRPr="008D6FEF" w:rsidRDefault="008D6FEF" w:rsidP="008D6FEF">
      <w:pPr>
        <w:numPr>
          <w:ilvl w:val="0"/>
          <w:numId w:val="16"/>
        </w:numPr>
        <w:spacing w:after="5" w:line="249" w:lineRule="auto"/>
        <w:ind w:right="15"/>
        <w:rPr>
          <w:rFonts w:eastAsia="Times New Roman" w:cs="Times New Roman"/>
          <w:color w:val="000000"/>
          <w:sz w:val="28"/>
          <w:lang w:val="en-US"/>
        </w:rPr>
      </w:pPr>
      <w:r w:rsidRPr="008D6FEF">
        <w:rPr>
          <w:rFonts w:eastAsia="Times New Roman" w:cs="Times New Roman"/>
          <w:color w:val="000000"/>
          <w:sz w:val="28"/>
        </w:rPr>
        <w:t xml:space="preserve">Если случай может быть отнесен к профилю </w:t>
      </w:r>
      <w:r w:rsidRPr="008D6FEF">
        <w:rPr>
          <w:rFonts w:eastAsia="Times New Roman" w:cs="Times New Roman"/>
          <w:color w:val="000000"/>
          <w:sz w:val="28"/>
          <w:lang w:val="en-US"/>
        </w:rPr>
        <w:t>«</w:t>
      </w:r>
      <w:proofErr w:type="spellStart"/>
      <w:r w:rsidRPr="008D6FEF">
        <w:rPr>
          <w:rFonts w:eastAsia="Times New Roman" w:cs="Times New Roman"/>
          <w:color w:val="000000"/>
          <w:sz w:val="28"/>
          <w:lang w:val="en-US"/>
        </w:rPr>
        <w:t>Медицинская</w:t>
      </w:r>
      <w:proofErr w:type="spellEnd"/>
      <w:r w:rsidRPr="008D6FEF">
        <w:rPr>
          <w:rFonts w:eastAsia="Times New Roman" w:cs="Times New Roman"/>
          <w:color w:val="000000"/>
          <w:sz w:val="28"/>
          <w:lang w:val="en-US"/>
        </w:rPr>
        <w:t xml:space="preserve"> </w:t>
      </w:r>
      <w:proofErr w:type="spellStart"/>
      <w:r w:rsidRPr="008D6FEF">
        <w:rPr>
          <w:rFonts w:eastAsia="Times New Roman" w:cs="Times New Roman"/>
          <w:color w:val="000000"/>
          <w:sz w:val="28"/>
          <w:lang w:val="en-US"/>
        </w:rPr>
        <w:t>реабилитация</w:t>
      </w:r>
      <w:proofErr w:type="spellEnd"/>
      <w:r w:rsidRPr="008D6FEF">
        <w:rPr>
          <w:rFonts w:eastAsia="Times New Roman" w:cs="Times New Roman"/>
          <w:color w:val="000000"/>
          <w:sz w:val="28"/>
          <w:lang w:val="en-US"/>
        </w:rPr>
        <w:t xml:space="preserve">» (st37, ds37); </w:t>
      </w:r>
    </w:p>
    <w:p w14:paraId="2C4E16C8" w14:textId="77777777" w:rsidR="008D6FEF" w:rsidRPr="008D6FEF" w:rsidRDefault="008D6FEF" w:rsidP="008D6FEF">
      <w:pPr>
        <w:numPr>
          <w:ilvl w:val="0"/>
          <w:numId w:val="16"/>
        </w:numPr>
        <w:spacing w:after="5" w:line="249" w:lineRule="auto"/>
        <w:ind w:right="15"/>
        <w:rPr>
          <w:rFonts w:eastAsia="Times New Roman" w:cs="Times New Roman"/>
          <w:color w:val="000000"/>
          <w:sz w:val="28"/>
        </w:rPr>
      </w:pPr>
      <w:r w:rsidRPr="008D6FEF">
        <w:rPr>
          <w:rFonts w:eastAsia="Times New Roman" w:cs="Times New Roman"/>
          <w:color w:val="000000"/>
          <w:sz w:val="28"/>
        </w:rPr>
        <w:t>Если случай может быть отнесен к профилю «Онкология» (</w:t>
      </w:r>
      <w:r w:rsidRPr="008D6FEF">
        <w:rPr>
          <w:rFonts w:eastAsia="Times New Roman" w:cs="Times New Roman"/>
          <w:color w:val="000000"/>
          <w:sz w:val="28"/>
          <w:lang w:val="en-US"/>
        </w:rPr>
        <w:t>st</w:t>
      </w:r>
      <w:r w:rsidRPr="008D6FEF">
        <w:rPr>
          <w:rFonts w:eastAsia="Times New Roman" w:cs="Times New Roman"/>
          <w:color w:val="000000"/>
          <w:sz w:val="28"/>
        </w:rPr>
        <w:t xml:space="preserve">19, </w:t>
      </w:r>
      <w:r w:rsidRPr="008D6FEF">
        <w:rPr>
          <w:rFonts w:eastAsia="Times New Roman" w:cs="Times New Roman"/>
          <w:color w:val="000000"/>
          <w:sz w:val="28"/>
          <w:lang w:val="en-US"/>
        </w:rPr>
        <w:t>ds</w:t>
      </w:r>
      <w:r w:rsidRPr="008D6FEF">
        <w:rPr>
          <w:rFonts w:eastAsia="Times New Roman" w:cs="Times New Roman"/>
          <w:color w:val="000000"/>
          <w:sz w:val="28"/>
        </w:rPr>
        <w:t xml:space="preserve">19), за исключением случаев: </w:t>
      </w:r>
    </w:p>
    <w:p w14:paraId="5BE7C225" w14:textId="77777777" w:rsidR="0091619C" w:rsidRDefault="008D6FEF" w:rsidP="0091619C">
      <w:pPr>
        <w:spacing w:after="5" w:line="249" w:lineRule="auto"/>
        <w:ind w:left="-15" w:right="15" w:firstLine="556"/>
        <w:rPr>
          <w:rFonts w:eastAsia="Times New Roman" w:cs="Times New Roman"/>
          <w:color w:val="000000"/>
          <w:sz w:val="28"/>
        </w:rPr>
      </w:pPr>
      <w:r w:rsidRPr="008D6FEF">
        <w:rPr>
          <w:rFonts w:eastAsia="Times New Roman" w:cs="Times New Roman"/>
          <w:color w:val="000000"/>
          <w:sz w:val="28"/>
        </w:rPr>
        <w:t xml:space="preserve">а) когда злокачественное новообразование выявлено в результате госпитализации с целью оперативного лечения по поводу неонкологического заболевания (доброкачественное новообразование, кишечная непроходимость и др.); </w:t>
      </w:r>
    </w:p>
    <w:p w14:paraId="2E506AD8" w14:textId="4BA389BC" w:rsidR="008D6FEF" w:rsidRPr="008D6FEF" w:rsidRDefault="008D6FEF" w:rsidP="0091619C">
      <w:pPr>
        <w:spacing w:after="5" w:line="249" w:lineRule="auto"/>
        <w:ind w:left="-15" w:right="15" w:firstLine="556"/>
        <w:rPr>
          <w:rFonts w:eastAsia="Times New Roman" w:cs="Times New Roman"/>
          <w:color w:val="000000"/>
          <w:sz w:val="28"/>
        </w:rPr>
      </w:pPr>
      <w:r w:rsidRPr="008D6FEF">
        <w:rPr>
          <w:rFonts w:eastAsia="Times New Roman" w:cs="Times New Roman"/>
          <w:color w:val="000000"/>
          <w:sz w:val="28"/>
        </w:rPr>
        <w:t xml:space="preserve">б) которые могут быть отнесены к КСГ </w:t>
      </w:r>
      <w:r w:rsidRPr="008D6FEF">
        <w:rPr>
          <w:rFonts w:eastAsia="Times New Roman" w:cs="Times New Roman"/>
          <w:color w:val="000000"/>
          <w:sz w:val="28"/>
          <w:lang w:val="en-US"/>
        </w:rPr>
        <w:t>st</w:t>
      </w:r>
      <w:r w:rsidRPr="008D6FEF">
        <w:rPr>
          <w:rFonts w:eastAsia="Times New Roman" w:cs="Times New Roman"/>
          <w:color w:val="000000"/>
          <w:sz w:val="28"/>
        </w:rPr>
        <w:t xml:space="preserve">08.001, </w:t>
      </w:r>
      <w:r w:rsidRPr="008D6FEF">
        <w:rPr>
          <w:rFonts w:eastAsia="Times New Roman" w:cs="Times New Roman"/>
          <w:color w:val="000000"/>
          <w:sz w:val="28"/>
          <w:lang w:val="en-US"/>
        </w:rPr>
        <w:t>st</w:t>
      </w:r>
      <w:r w:rsidRPr="008D6FEF">
        <w:rPr>
          <w:rFonts w:eastAsia="Times New Roman" w:cs="Times New Roman"/>
          <w:color w:val="000000"/>
          <w:sz w:val="28"/>
        </w:rPr>
        <w:t xml:space="preserve">08.002, </w:t>
      </w:r>
      <w:r w:rsidRPr="008D6FEF">
        <w:rPr>
          <w:rFonts w:eastAsia="Times New Roman" w:cs="Times New Roman"/>
          <w:color w:val="000000"/>
          <w:sz w:val="28"/>
          <w:lang w:val="en-US"/>
        </w:rPr>
        <w:t>st</w:t>
      </w:r>
      <w:r w:rsidRPr="008D6FEF">
        <w:rPr>
          <w:rFonts w:eastAsia="Times New Roman" w:cs="Times New Roman"/>
          <w:color w:val="000000"/>
          <w:sz w:val="28"/>
        </w:rPr>
        <w:t xml:space="preserve">08.003 и </w:t>
      </w:r>
    </w:p>
    <w:p w14:paraId="5E1FB476" w14:textId="77777777" w:rsidR="008D6FEF" w:rsidRPr="008D6FEF" w:rsidRDefault="008D6FEF" w:rsidP="0091619C">
      <w:pPr>
        <w:spacing w:after="13" w:line="248" w:lineRule="auto"/>
        <w:ind w:left="-15" w:hanging="10"/>
        <w:rPr>
          <w:rFonts w:eastAsia="Times New Roman" w:cs="Times New Roman"/>
          <w:color w:val="000000"/>
          <w:sz w:val="28"/>
        </w:rPr>
      </w:pPr>
      <w:r w:rsidRPr="008D6FEF">
        <w:rPr>
          <w:rFonts w:eastAsia="Times New Roman" w:cs="Times New Roman"/>
          <w:color w:val="000000"/>
          <w:sz w:val="28"/>
          <w:lang w:val="en-US"/>
        </w:rPr>
        <w:t>ds</w:t>
      </w:r>
      <w:r w:rsidRPr="008D6FEF">
        <w:rPr>
          <w:rFonts w:eastAsia="Times New Roman" w:cs="Times New Roman"/>
          <w:color w:val="000000"/>
          <w:sz w:val="28"/>
        </w:rPr>
        <w:t xml:space="preserve">08.001, </w:t>
      </w:r>
      <w:r w:rsidRPr="008D6FEF">
        <w:rPr>
          <w:rFonts w:eastAsia="Times New Roman" w:cs="Times New Roman"/>
          <w:color w:val="000000"/>
          <w:sz w:val="28"/>
          <w:lang w:val="en-US"/>
        </w:rPr>
        <w:t>ds</w:t>
      </w:r>
      <w:r w:rsidRPr="008D6FEF">
        <w:rPr>
          <w:rFonts w:eastAsia="Times New Roman" w:cs="Times New Roman"/>
          <w:color w:val="000000"/>
          <w:sz w:val="28"/>
        </w:rPr>
        <w:t xml:space="preserve">08.002, </w:t>
      </w:r>
      <w:r w:rsidRPr="008D6FEF">
        <w:rPr>
          <w:rFonts w:eastAsia="Times New Roman" w:cs="Times New Roman"/>
          <w:color w:val="000000"/>
          <w:sz w:val="28"/>
          <w:lang w:val="en-US"/>
        </w:rPr>
        <w:t>ds</w:t>
      </w:r>
      <w:r w:rsidRPr="008D6FEF">
        <w:rPr>
          <w:rFonts w:eastAsia="Times New Roman" w:cs="Times New Roman"/>
          <w:color w:val="000000"/>
          <w:sz w:val="28"/>
        </w:rPr>
        <w:t xml:space="preserve">08.003; </w:t>
      </w:r>
    </w:p>
    <w:p w14:paraId="015B0476" w14:textId="77777777" w:rsidR="008D6FEF" w:rsidRPr="008D6FEF" w:rsidRDefault="008D6FEF" w:rsidP="0091619C">
      <w:pPr>
        <w:spacing w:after="8" w:line="248" w:lineRule="auto"/>
        <w:ind w:left="-15" w:right="13" w:hanging="10"/>
        <w:jc w:val="right"/>
        <w:rPr>
          <w:rFonts w:eastAsia="Times New Roman" w:cs="Times New Roman"/>
          <w:color w:val="000000"/>
          <w:sz w:val="28"/>
        </w:rPr>
      </w:pPr>
      <w:r w:rsidRPr="008D6FEF">
        <w:rPr>
          <w:rFonts w:eastAsia="Times New Roman" w:cs="Times New Roman"/>
          <w:color w:val="000000"/>
          <w:sz w:val="28"/>
        </w:rPr>
        <w:t xml:space="preserve">в) лечения грибовидного микоза (код МКБ </w:t>
      </w:r>
      <w:r w:rsidRPr="008D6FEF">
        <w:rPr>
          <w:rFonts w:eastAsia="Times New Roman" w:cs="Times New Roman"/>
          <w:color w:val="000000"/>
          <w:sz w:val="28"/>
          <w:lang w:val="en-US"/>
        </w:rPr>
        <w:t>C</w:t>
      </w:r>
      <w:r w:rsidRPr="008D6FEF">
        <w:rPr>
          <w:rFonts w:eastAsia="Times New Roman" w:cs="Times New Roman"/>
          <w:color w:val="000000"/>
          <w:sz w:val="28"/>
        </w:rPr>
        <w:t xml:space="preserve">84.0) на дерматологических </w:t>
      </w:r>
    </w:p>
    <w:p w14:paraId="1BC6E46F" w14:textId="77777777" w:rsidR="008D6FEF" w:rsidRPr="008D6FEF" w:rsidRDefault="008D6FEF" w:rsidP="0091619C">
      <w:pPr>
        <w:spacing w:after="5" w:line="249" w:lineRule="auto"/>
        <w:ind w:left="-15" w:right="15" w:firstLine="0"/>
        <w:rPr>
          <w:rFonts w:eastAsia="Times New Roman" w:cs="Times New Roman"/>
          <w:color w:val="000000"/>
          <w:sz w:val="28"/>
        </w:rPr>
      </w:pPr>
      <w:r w:rsidRPr="008D6FEF">
        <w:rPr>
          <w:rFonts w:eastAsia="Times New Roman" w:cs="Times New Roman"/>
          <w:color w:val="000000"/>
          <w:sz w:val="28"/>
        </w:rPr>
        <w:t xml:space="preserve">койках; </w:t>
      </w:r>
    </w:p>
    <w:p w14:paraId="38362754" w14:textId="3E7AF2F4" w:rsidR="008D6FEF" w:rsidRPr="008D6FEF" w:rsidRDefault="0091619C" w:rsidP="0091619C">
      <w:pPr>
        <w:spacing w:after="5" w:line="249" w:lineRule="auto"/>
        <w:ind w:left="-15" w:right="15" w:firstLine="556"/>
        <w:rPr>
          <w:rFonts w:eastAsia="Times New Roman" w:cs="Times New Roman"/>
          <w:color w:val="000000"/>
          <w:sz w:val="28"/>
        </w:rPr>
      </w:pPr>
      <w:r>
        <w:rPr>
          <w:rFonts w:eastAsia="Times New Roman" w:cs="Times New Roman"/>
          <w:color w:val="000000"/>
          <w:sz w:val="28"/>
        </w:rPr>
        <w:t>в</w:t>
      </w:r>
      <w:r w:rsidR="008D6FEF" w:rsidRPr="008D6FEF">
        <w:rPr>
          <w:rFonts w:eastAsia="Times New Roman" w:cs="Times New Roman"/>
          <w:color w:val="000000"/>
          <w:sz w:val="28"/>
        </w:rPr>
        <w:t xml:space="preserve">) постановки (подтверждения) диагноза злокачественного новообразования, которые могут быть оплачены по КСГ </w:t>
      </w:r>
      <w:r w:rsidR="008D6FEF" w:rsidRPr="008D6FEF">
        <w:rPr>
          <w:rFonts w:eastAsia="Times New Roman" w:cs="Times New Roman"/>
          <w:color w:val="000000"/>
          <w:sz w:val="28"/>
          <w:lang w:val="en-US"/>
        </w:rPr>
        <w:t>st</w:t>
      </w:r>
      <w:r w:rsidR="008D6FEF" w:rsidRPr="008D6FEF">
        <w:rPr>
          <w:rFonts w:eastAsia="Times New Roman" w:cs="Times New Roman"/>
          <w:color w:val="000000"/>
          <w:sz w:val="28"/>
        </w:rPr>
        <w:t xml:space="preserve">27.014 «Госпитализация в </w:t>
      </w:r>
      <w:r w:rsidR="008D6FEF" w:rsidRPr="008D6FEF">
        <w:rPr>
          <w:rFonts w:eastAsia="Times New Roman" w:cs="Times New Roman"/>
          <w:color w:val="000000"/>
          <w:sz w:val="28"/>
        </w:rPr>
        <w:lastRenderedPageBreak/>
        <w:t xml:space="preserve">диагностических целях с постановкой/подтверждением диагноза злокачественного новообразования». </w:t>
      </w:r>
    </w:p>
    <w:p w14:paraId="108F9EEB" w14:textId="77777777" w:rsidR="008D6FEF" w:rsidRPr="008D6FEF" w:rsidRDefault="008D6FEF" w:rsidP="0091619C">
      <w:pPr>
        <w:numPr>
          <w:ilvl w:val="0"/>
          <w:numId w:val="17"/>
        </w:numPr>
        <w:spacing w:after="5" w:line="249" w:lineRule="auto"/>
        <w:ind w:left="-15" w:right="15"/>
        <w:rPr>
          <w:rFonts w:eastAsia="Times New Roman" w:cs="Times New Roman"/>
          <w:color w:val="000000"/>
          <w:sz w:val="28"/>
        </w:rPr>
      </w:pPr>
      <w:r w:rsidRPr="008D6FEF">
        <w:rPr>
          <w:rFonts w:eastAsia="Times New Roman" w:cs="Times New Roman"/>
          <w:color w:val="000000"/>
          <w:sz w:val="28"/>
        </w:rPr>
        <w:t xml:space="preserve">Если поле «Длительность» содержит значение «1», а случай может быть отнесен к КСГ </w:t>
      </w:r>
      <w:r w:rsidRPr="008D6FEF">
        <w:rPr>
          <w:rFonts w:eastAsia="Times New Roman" w:cs="Times New Roman"/>
          <w:color w:val="000000"/>
          <w:sz w:val="28"/>
          <w:lang w:val="en-US"/>
        </w:rPr>
        <w:t>st</w:t>
      </w:r>
      <w:r w:rsidRPr="008D6FEF">
        <w:rPr>
          <w:rFonts w:eastAsia="Times New Roman" w:cs="Times New Roman"/>
          <w:color w:val="000000"/>
          <w:sz w:val="28"/>
        </w:rPr>
        <w:t xml:space="preserve">25.004 или </w:t>
      </w:r>
      <w:r w:rsidRPr="008D6FEF">
        <w:rPr>
          <w:rFonts w:eastAsia="Times New Roman" w:cs="Times New Roman"/>
          <w:color w:val="000000"/>
          <w:sz w:val="28"/>
          <w:lang w:val="en-US"/>
        </w:rPr>
        <w:t>ds</w:t>
      </w:r>
      <w:r w:rsidRPr="008D6FEF">
        <w:rPr>
          <w:rFonts w:eastAsia="Times New Roman" w:cs="Times New Roman"/>
          <w:color w:val="000000"/>
          <w:sz w:val="28"/>
        </w:rPr>
        <w:t xml:space="preserve">25.001 «Диагностическое обследование сердечно-сосудистой системы» (значение «1» в поле «Длительность» не является приоритетом для выбора КСГ </w:t>
      </w:r>
      <w:r w:rsidRPr="008D6FEF">
        <w:rPr>
          <w:rFonts w:eastAsia="Times New Roman" w:cs="Times New Roman"/>
          <w:color w:val="000000"/>
          <w:sz w:val="28"/>
          <w:lang w:val="en-US"/>
        </w:rPr>
        <w:t>st</w:t>
      </w:r>
      <w:r w:rsidRPr="008D6FEF">
        <w:rPr>
          <w:rFonts w:eastAsia="Times New Roman" w:cs="Times New Roman"/>
          <w:color w:val="000000"/>
          <w:sz w:val="28"/>
        </w:rPr>
        <w:t xml:space="preserve">19.090, </w:t>
      </w:r>
      <w:r w:rsidRPr="008D6FEF">
        <w:rPr>
          <w:rFonts w:eastAsia="Times New Roman" w:cs="Times New Roman"/>
          <w:color w:val="000000"/>
          <w:sz w:val="28"/>
          <w:lang w:val="en-US"/>
        </w:rPr>
        <w:t>st</w:t>
      </w:r>
      <w:r w:rsidRPr="008D6FEF">
        <w:rPr>
          <w:rFonts w:eastAsia="Times New Roman" w:cs="Times New Roman"/>
          <w:color w:val="000000"/>
          <w:sz w:val="28"/>
        </w:rPr>
        <w:t xml:space="preserve">19.094, </w:t>
      </w:r>
      <w:r w:rsidRPr="008D6FEF">
        <w:rPr>
          <w:rFonts w:eastAsia="Times New Roman" w:cs="Times New Roman"/>
          <w:color w:val="000000"/>
          <w:sz w:val="28"/>
          <w:lang w:val="en-US"/>
        </w:rPr>
        <w:t>st</w:t>
      </w:r>
      <w:r w:rsidRPr="008D6FEF">
        <w:rPr>
          <w:rFonts w:eastAsia="Times New Roman" w:cs="Times New Roman"/>
          <w:color w:val="000000"/>
          <w:sz w:val="28"/>
        </w:rPr>
        <w:t xml:space="preserve">19.097, </w:t>
      </w:r>
      <w:r w:rsidRPr="008D6FEF">
        <w:rPr>
          <w:rFonts w:eastAsia="Times New Roman" w:cs="Times New Roman"/>
          <w:color w:val="000000"/>
          <w:sz w:val="28"/>
          <w:lang w:val="en-US"/>
        </w:rPr>
        <w:t>st</w:t>
      </w:r>
      <w:r w:rsidRPr="008D6FEF">
        <w:rPr>
          <w:rFonts w:eastAsia="Times New Roman" w:cs="Times New Roman"/>
          <w:color w:val="000000"/>
          <w:sz w:val="28"/>
        </w:rPr>
        <w:t xml:space="preserve">19.100 и </w:t>
      </w:r>
      <w:r w:rsidRPr="008D6FEF">
        <w:rPr>
          <w:rFonts w:eastAsia="Times New Roman" w:cs="Times New Roman"/>
          <w:color w:val="000000"/>
          <w:sz w:val="28"/>
          <w:lang w:val="en-US"/>
        </w:rPr>
        <w:t>ds</w:t>
      </w:r>
      <w:r w:rsidRPr="008D6FEF">
        <w:rPr>
          <w:rFonts w:eastAsia="Times New Roman" w:cs="Times New Roman"/>
          <w:color w:val="000000"/>
          <w:sz w:val="28"/>
        </w:rPr>
        <w:t xml:space="preserve">19.063, </w:t>
      </w:r>
      <w:r w:rsidRPr="008D6FEF">
        <w:rPr>
          <w:rFonts w:eastAsia="Times New Roman" w:cs="Times New Roman"/>
          <w:color w:val="000000"/>
          <w:sz w:val="28"/>
          <w:lang w:val="en-US"/>
        </w:rPr>
        <w:t>ds</w:t>
      </w:r>
      <w:r w:rsidRPr="008D6FEF">
        <w:rPr>
          <w:rFonts w:eastAsia="Times New Roman" w:cs="Times New Roman"/>
          <w:color w:val="000000"/>
          <w:sz w:val="28"/>
        </w:rPr>
        <w:t xml:space="preserve">19.067, </w:t>
      </w:r>
      <w:r w:rsidRPr="008D6FEF">
        <w:rPr>
          <w:rFonts w:eastAsia="Times New Roman" w:cs="Times New Roman"/>
          <w:color w:val="000000"/>
          <w:sz w:val="28"/>
          <w:lang w:val="en-US"/>
        </w:rPr>
        <w:t>ds</w:t>
      </w:r>
      <w:r w:rsidRPr="008D6FEF">
        <w:rPr>
          <w:rFonts w:eastAsia="Times New Roman" w:cs="Times New Roman"/>
          <w:color w:val="000000"/>
          <w:sz w:val="28"/>
        </w:rPr>
        <w:t xml:space="preserve">19.071 и </w:t>
      </w:r>
      <w:r w:rsidRPr="008D6FEF">
        <w:rPr>
          <w:rFonts w:eastAsia="Times New Roman" w:cs="Times New Roman"/>
          <w:color w:val="000000"/>
          <w:sz w:val="28"/>
          <w:lang w:val="en-US"/>
        </w:rPr>
        <w:t>ds</w:t>
      </w:r>
      <w:r w:rsidRPr="008D6FEF">
        <w:rPr>
          <w:rFonts w:eastAsia="Times New Roman" w:cs="Times New Roman"/>
          <w:color w:val="000000"/>
          <w:sz w:val="28"/>
        </w:rPr>
        <w:t xml:space="preserve">19.075) (указанное правило не применяется в отношении случаев лечения, закончившихся летальным исходом); </w:t>
      </w:r>
    </w:p>
    <w:p w14:paraId="70D04D9F" w14:textId="77777777" w:rsidR="008D6FEF" w:rsidRPr="008D6FEF" w:rsidRDefault="008D6FEF" w:rsidP="0091619C">
      <w:pPr>
        <w:numPr>
          <w:ilvl w:val="0"/>
          <w:numId w:val="17"/>
        </w:numPr>
        <w:spacing w:after="5" w:line="249" w:lineRule="auto"/>
        <w:ind w:left="-15" w:right="15"/>
        <w:rPr>
          <w:rFonts w:eastAsia="Times New Roman" w:cs="Times New Roman"/>
          <w:color w:val="000000"/>
          <w:sz w:val="28"/>
        </w:rPr>
      </w:pPr>
      <w:r w:rsidRPr="008D6FEF">
        <w:rPr>
          <w:rFonts w:eastAsia="Times New Roman" w:cs="Times New Roman"/>
          <w:color w:val="000000"/>
          <w:sz w:val="28"/>
        </w:rPr>
        <w:t xml:space="preserve">Если поле «Код по МКБ-10» основной диагноз содержит коды МКБ-10 из списка </w:t>
      </w:r>
      <w:r w:rsidRPr="008D6FEF">
        <w:rPr>
          <w:rFonts w:eastAsia="Times New Roman" w:cs="Times New Roman"/>
          <w:color w:val="000000"/>
          <w:sz w:val="28"/>
          <w:lang w:val="en-US"/>
        </w:rPr>
        <w:t>L</w:t>
      </w:r>
      <w:r w:rsidRPr="008D6FEF">
        <w:rPr>
          <w:rFonts w:eastAsia="Times New Roman" w:cs="Times New Roman"/>
          <w:color w:val="000000"/>
          <w:sz w:val="28"/>
        </w:rPr>
        <w:t xml:space="preserve">08.0; </w:t>
      </w:r>
      <w:r w:rsidRPr="008D6FEF">
        <w:rPr>
          <w:rFonts w:eastAsia="Times New Roman" w:cs="Times New Roman"/>
          <w:color w:val="000000"/>
          <w:sz w:val="28"/>
          <w:lang w:val="en-US"/>
        </w:rPr>
        <w:t>L</w:t>
      </w:r>
      <w:r w:rsidRPr="008D6FEF">
        <w:rPr>
          <w:rFonts w:eastAsia="Times New Roman" w:cs="Times New Roman"/>
          <w:color w:val="000000"/>
          <w:sz w:val="28"/>
        </w:rPr>
        <w:t xml:space="preserve">26; </w:t>
      </w:r>
      <w:r w:rsidRPr="008D6FEF">
        <w:rPr>
          <w:rFonts w:eastAsia="Times New Roman" w:cs="Times New Roman"/>
          <w:color w:val="000000"/>
          <w:sz w:val="28"/>
          <w:lang w:val="en-US"/>
        </w:rPr>
        <w:t>L</w:t>
      </w:r>
      <w:r w:rsidRPr="008D6FEF">
        <w:rPr>
          <w:rFonts w:eastAsia="Times New Roman" w:cs="Times New Roman"/>
          <w:color w:val="000000"/>
          <w:sz w:val="28"/>
        </w:rPr>
        <w:t xml:space="preserve">27.0, </w:t>
      </w:r>
      <w:r w:rsidRPr="008D6FEF">
        <w:rPr>
          <w:rFonts w:eastAsia="Times New Roman" w:cs="Times New Roman"/>
          <w:color w:val="000000"/>
          <w:sz w:val="28"/>
          <w:lang w:val="en-US"/>
        </w:rPr>
        <w:t>L</w:t>
      </w:r>
      <w:r w:rsidRPr="008D6FEF">
        <w:rPr>
          <w:rFonts w:eastAsia="Times New Roman" w:cs="Times New Roman"/>
          <w:color w:val="000000"/>
          <w:sz w:val="28"/>
        </w:rPr>
        <w:t xml:space="preserve">27.2 и поле «Возраст» содержит значение «1». </w:t>
      </w:r>
    </w:p>
    <w:p w14:paraId="023ECC12" w14:textId="77777777" w:rsidR="008D6FEF" w:rsidRPr="008D6FEF" w:rsidRDefault="008D6FEF" w:rsidP="0091619C">
      <w:pPr>
        <w:numPr>
          <w:ilvl w:val="0"/>
          <w:numId w:val="17"/>
        </w:numPr>
        <w:spacing w:after="5" w:line="249" w:lineRule="auto"/>
        <w:ind w:left="-15" w:right="15"/>
        <w:rPr>
          <w:rFonts w:eastAsia="Times New Roman" w:cs="Times New Roman"/>
          <w:color w:val="000000"/>
          <w:sz w:val="28"/>
        </w:rPr>
      </w:pPr>
      <w:r w:rsidRPr="008D6FEF">
        <w:rPr>
          <w:rFonts w:eastAsia="Times New Roman" w:cs="Times New Roman"/>
          <w:color w:val="000000"/>
          <w:sz w:val="28"/>
        </w:rPr>
        <w:t xml:space="preserve">Если поле «Код по МКБ-10» основной диагноз содержит код МКБ-10 </w:t>
      </w:r>
      <w:r w:rsidRPr="008D6FEF">
        <w:rPr>
          <w:rFonts w:eastAsia="Times New Roman" w:cs="Times New Roman"/>
          <w:color w:val="000000"/>
          <w:sz w:val="28"/>
          <w:lang w:val="en-US"/>
        </w:rPr>
        <w:t>C</w:t>
      </w:r>
      <w:r w:rsidRPr="008D6FEF">
        <w:rPr>
          <w:rFonts w:eastAsia="Times New Roman" w:cs="Times New Roman"/>
          <w:color w:val="000000"/>
          <w:sz w:val="28"/>
        </w:rPr>
        <w:t>84.0 и поле «Иной классификационный критерий» содержит значение «</w:t>
      </w:r>
      <w:proofErr w:type="spellStart"/>
      <w:r w:rsidRPr="008D6FEF">
        <w:rPr>
          <w:rFonts w:eastAsia="Times New Roman" w:cs="Times New Roman"/>
          <w:color w:val="000000"/>
          <w:sz w:val="28"/>
          <w:lang w:val="en-US"/>
        </w:rPr>
        <w:t>derm</w:t>
      </w:r>
      <w:proofErr w:type="spellEnd"/>
      <w:r w:rsidRPr="008D6FEF">
        <w:rPr>
          <w:rFonts w:eastAsia="Times New Roman" w:cs="Times New Roman"/>
          <w:color w:val="000000"/>
          <w:sz w:val="28"/>
        </w:rPr>
        <w:t>4», или «</w:t>
      </w:r>
      <w:proofErr w:type="spellStart"/>
      <w:r w:rsidRPr="008D6FEF">
        <w:rPr>
          <w:rFonts w:eastAsia="Times New Roman" w:cs="Times New Roman"/>
          <w:color w:val="000000"/>
          <w:sz w:val="28"/>
          <w:lang w:val="en-US"/>
        </w:rPr>
        <w:t>derm</w:t>
      </w:r>
      <w:proofErr w:type="spellEnd"/>
      <w:r w:rsidRPr="008D6FEF">
        <w:rPr>
          <w:rFonts w:eastAsia="Times New Roman" w:cs="Times New Roman"/>
          <w:color w:val="000000"/>
          <w:sz w:val="28"/>
        </w:rPr>
        <w:t>5», или «</w:t>
      </w:r>
      <w:proofErr w:type="spellStart"/>
      <w:r w:rsidRPr="008D6FEF">
        <w:rPr>
          <w:rFonts w:eastAsia="Times New Roman" w:cs="Times New Roman"/>
          <w:color w:val="000000"/>
          <w:sz w:val="28"/>
          <w:lang w:val="en-US"/>
        </w:rPr>
        <w:t>derm</w:t>
      </w:r>
      <w:proofErr w:type="spellEnd"/>
      <w:r w:rsidRPr="008D6FEF">
        <w:rPr>
          <w:rFonts w:eastAsia="Times New Roman" w:cs="Times New Roman"/>
          <w:color w:val="000000"/>
          <w:sz w:val="28"/>
        </w:rPr>
        <w:t>7», или «</w:t>
      </w:r>
      <w:proofErr w:type="spellStart"/>
      <w:r w:rsidRPr="008D6FEF">
        <w:rPr>
          <w:rFonts w:eastAsia="Times New Roman" w:cs="Times New Roman"/>
          <w:color w:val="000000"/>
          <w:sz w:val="28"/>
          <w:lang w:val="en-US"/>
        </w:rPr>
        <w:t>derm</w:t>
      </w:r>
      <w:proofErr w:type="spellEnd"/>
      <w:r w:rsidRPr="008D6FEF">
        <w:rPr>
          <w:rFonts w:eastAsia="Times New Roman" w:cs="Times New Roman"/>
          <w:color w:val="000000"/>
          <w:sz w:val="28"/>
        </w:rPr>
        <w:t xml:space="preserve">8». </w:t>
      </w:r>
    </w:p>
    <w:p w14:paraId="3E277308" w14:textId="77777777" w:rsidR="008D6FEF" w:rsidRPr="008D6FEF" w:rsidRDefault="008D6FEF" w:rsidP="0091619C">
      <w:pPr>
        <w:spacing w:after="106" w:line="249" w:lineRule="auto"/>
        <w:ind w:left="-15" w:right="15" w:firstLine="556"/>
        <w:rPr>
          <w:rFonts w:eastAsia="Times New Roman" w:cs="Times New Roman"/>
          <w:color w:val="000000"/>
          <w:sz w:val="28"/>
        </w:rPr>
      </w:pPr>
      <w:r w:rsidRPr="008D6FEF">
        <w:rPr>
          <w:rFonts w:eastAsia="Times New Roman" w:cs="Times New Roman"/>
          <w:color w:val="000000"/>
          <w:sz w:val="28"/>
        </w:rPr>
        <w:t xml:space="preserve">Если во «временной таблице» одновременно присутствуют строчки, относящиеся к двум КСГ из списка </w:t>
      </w:r>
      <w:r w:rsidRPr="008D6FEF">
        <w:rPr>
          <w:rFonts w:eastAsia="Times New Roman" w:cs="Times New Roman"/>
          <w:color w:val="000000"/>
          <w:sz w:val="28"/>
          <w:lang w:val="en-US"/>
        </w:rPr>
        <w:t>ds</w:t>
      </w:r>
      <w:r w:rsidRPr="008D6FEF">
        <w:rPr>
          <w:rFonts w:eastAsia="Times New Roman" w:cs="Times New Roman"/>
          <w:color w:val="000000"/>
          <w:sz w:val="28"/>
        </w:rPr>
        <w:t xml:space="preserve">19.028 «Установка, замена порт-системы (катетера) для лекарственной терапии злокачественных новообразований» и </w:t>
      </w:r>
      <w:r w:rsidRPr="008D6FEF">
        <w:rPr>
          <w:rFonts w:eastAsia="Times New Roman" w:cs="Times New Roman"/>
          <w:color w:val="000000"/>
          <w:sz w:val="28"/>
          <w:lang w:val="en-US"/>
        </w:rPr>
        <w:t>ds</w:t>
      </w:r>
      <w:r w:rsidRPr="008D6FEF">
        <w:rPr>
          <w:rFonts w:eastAsia="Times New Roman" w:cs="Times New Roman"/>
          <w:color w:val="000000"/>
          <w:sz w:val="28"/>
        </w:rPr>
        <w:t>25.002 «Операции на сосудах (уровень 1)» (ситуация возможна при основном диагнозе «С.», «</w:t>
      </w:r>
      <w:r w:rsidRPr="008D6FEF">
        <w:rPr>
          <w:rFonts w:eastAsia="Times New Roman" w:cs="Times New Roman"/>
          <w:color w:val="000000"/>
          <w:sz w:val="28"/>
          <w:lang w:val="en-US"/>
        </w:rPr>
        <w:t>D</w:t>
      </w:r>
      <w:r w:rsidRPr="008D6FEF">
        <w:rPr>
          <w:rFonts w:eastAsia="Times New Roman" w:cs="Times New Roman"/>
          <w:color w:val="000000"/>
          <w:sz w:val="28"/>
        </w:rPr>
        <w:t>00-</w:t>
      </w:r>
      <w:r w:rsidRPr="008D6FEF">
        <w:rPr>
          <w:rFonts w:eastAsia="Times New Roman" w:cs="Times New Roman"/>
          <w:color w:val="000000"/>
          <w:sz w:val="28"/>
          <w:lang w:val="en-US"/>
        </w:rPr>
        <w:t>D</w:t>
      </w:r>
      <w:r w:rsidRPr="008D6FEF">
        <w:rPr>
          <w:rFonts w:eastAsia="Times New Roman" w:cs="Times New Roman"/>
          <w:color w:val="000000"/>
          <w:sz w:val="28"/>
        </w:rPr>
        <w:t>09» или «</w:t>
      </w:r>
      <w:r w:rsidRPr="008D6FEF">
        <w:rPr>
          <w:rFonts w:eastAsia="Times New Roman" w:cs="Times New Roman"/>
          <w:color w:val="000000"/>
          <w:sz w:val="28"/>
          <w:lang w:val="en-US"/>
        </w:rPr>
        <w:t>D</w:t>
      </w:r>
      <w:r w:rsidRPr="008D6FEF">
        <w:rPr>
          <w:rFonts w:eastAsia="Times New Roman" w:cs="Times New Roman"/>
          <w:color w:val="000000"/>
          <w:sz w:val="28"/>
        </w:rPr>
        <w:t>45-</w:t>
      </w:r>
      <w:r w:rsidRPr="008D6FEF">
        <w:rPr>
          <w:rFonts w:eastAsia="Times New Roman" w:cs="Times New Roman"/>
          <w:color w:val="000000"/>
          <w:sz w:val="28"/>
          <w:lang w:val="en-US"/>
        </w:rPr>
        <w:t>D</w:t>
      </w:r>
      <w:r w:rsidRPr="008D6FEF">
        <w:rPr>
          <w:rFonts w:eastAsia="Times New Roman" w:cs="Times New Roman"/>
          <w:color w:val="000000"/>
          <w:sz w:val="28"/>
        </w:rPr>
        <w:t>47» и коде услуги «</w:t>
      </w:r>
      <w:r w:rsidRPr="008D6FEF">
        <w:rPr>
          <w:rFonts w:eastAsia="Times New Roman" w:cs="Times New Roman"/>
          <w:color w:val="000000"/>
          <w:sz w:val="28"/>
          <w:lang w:val="en-US"/>
        </w:rPr>
        <w:t>A</w:t>
      </w:r>
      <w:r w:rsidRPr="008D6FEF">
        <w:rPr>
          <w:rFonts w:eastAsia="Times New Roman" w:cs="Times New Roman"/>
          <w:color w:val="000000"/>
          <w:sz w:val="28"/>
        </w:rPr>
        <w:t xml:space="preserve">11.12.001.002 - Имплантация подкожной венозной порт-системы»), необходимо для строчки с КСГ </w:t>
      </w:r>
      <w:r w:rsidRPr="008D6FEF">
        <w:rPr>
          <w:rFonts w:eastAsia="Times New Roman" w:cs="Times New Roman"/>
          <w:color w:val="000000"/>
          <w:sz w:val="28"/>
          <w:lang w:val="en-US"/>
        </w:rPr>
        <w:t>ds</w:t>
      </w:r>
      <w:r w:rsidRPr="008D6FEF">
        <w:rPr>
          <w:rFonts w:eastAsia="Times New Roman" w:cs="Times New Roman"/>
          <w:color w:val="000000"/>
          <w:sz w:val="28"/>
        </w:rPr>
        <w:t xml:space="preserve">25.002 установить значение в поле «Приоритет» равное «-1» (тем самым отдать приоритет в пользу КСГ </w:t>
      </w:r>
      <w:r w:rsidRPr="008D6FEF">
        <w:rPr>
          <w:rFonts w:eastAsia="Times New Roman" w:cs="Times New Roman"/>
          <w:color w:val="000000"/>
          <w:sz w:val="28"/>
          <w:lang w:val="en-US"/>
        </w:rPr>
        <w:t>ds</w:t>
      </w:r>
      <w:r w:rsidRPr="008D6FEF">
        <w:rPr>
          <w:rFonts w:eastAsia="Times New Roman" w:cs="Times New Roman"/>
          <w:color w:val="000000"/>
          <w:sz w:val="28"/>
        </w:rPr>
        <w:t xml:space="preserve">19.028). </w:t>
      </w:r>
    </w:p>
    <w:p w14:paraId="0A74BEFF" w14:textId="0E83F0EF" w:rsidR="008D6FEF" w:rsidRPr="008D6FEF" w:rsidRDefault="008D6FEF" w:rsidP="008D6FEF">
      <w:pPr>
        <w:widowControl w:val="0"/>
        <w:autoSpaceDE w:val="0"/>
        <w:autoSpaceDN w:val="0"/>
        <w:spacing w:before="120" w:line="240" w:lineRule="auto"/>
        <w:ind w:firstLine="567"/>
        <w:rPr>
          <w:rFonts w:eastAsia="Calibri" w:cs="Times New Roman"/>
          <w:color w:val="000000"/>
          <w:sz w:val="28"/>
        </w:rPr>
      </w:pPr>
      <w:r w:rsidRPr="008D6FEF">
        <w:rPr>
          <w:rFonts w:eastAsia="Times New Roman" w:cs="Times New Roman"/>
          <w:color w:val="000000"/>
          <w:sz w:val="28"/>
        </w:rPr>
        <w:t xml:space="preserve">На </w:t>
      </w:r>
      <w:r w:rsidRPr="008D6FEF">
        <w:rPr>
          <w:rFonts w:eastAsia="Times New Roman" w:cs="Times New Roman"/>
          <w:b/>
          <w:color w:val="000000"/>
          <w:sz w:val="28"/>
        </w:rPr>
        <w:t>пятом этапе</w:t>
      </w:r>
      <w:r w:rsidRPr="008D6FEF">
        <w:rPr>
          <w:rFonts w:eastAsia="Times New Roman" w:cs="Times New Roman"/>
          <w:color w:val="000000"/>
          <w:sz w:val="28"/>
        </w:rPr>
        <w:t xml:space="preserve"> производится окончательное определение КСГ для случая оказания медицинской помощи. Для окончательного определения КСГ путем сравнения стоимости случаев, определенных по разным КСГ, с учетом приоритетов необходимо провести сортировку «временной таблицы» одновременно по полю «Приоритет» в порядке убывания (сверху окажутся максимальные значения) и по полю «Стоимость случая лечения по КСГ» в порядке убывания (сверху окажутся максимальные значения). В результате сортировки самая верхняя строчка «временной таблицы» будет содержать в поле «КСГ» код искомой КСГ для данного случая. </w:t>
      </w:r>
      <w:r w:rsidRPr="000435CB">
        <w:rPr>
          <w:rFonts w:eastAsia="Calibri" w:cs="Times New Roman"/>
          <w:color w:val="000000"/>
          <w:sz w:val="28"/>
        </w:rPr>
        <w:t xml:space="preserve">Исключением являются КСГ </w:t>
      </w:r>
      <w:r w:rsidRPr="008D6FEF">
        <w:rPr>
          <w:rFonts w:eastAsia="Calibri" w:cs="Times New Roman"/>
          <w:color w:val="000000"/>
          <w:sz w:val="28"/>
          <w:lang w:val="en-US"/>
        </w:rPr>
        <w:t>ds</w:t>
      </w:r>
      <w:r w:rsidRPr="008D6FEF">
        <w:rPr>
          <w:rFonts w:eastAsia="Calibri" w:cs="Times New Roman"/>
          <w:color w:val="000000"/>
          <w:sz w:val="28"/>
        </w:rPr>
        <w:t>12.022-</w:t>
      </w:r>
      <w:r w:rsidRPr="008D6FEF">
        <w:rPr>
          <w:rFonts w:eastAsia="Calibri" w:cs="Times New Roman"/>
          <w:color w:val="000000"/>
          <w:sz w:val="28"/>
          <w:lang w:val="en-US"/>
        </w:rPr>
        <w:t>ds</w:t>
      </w:r>
      <w:r w:rsidRPr="008D6FEF">
        <w:rPr>
          <w:rFonts w:eastAsia="Calibri" w:cs="Times New Roman"/>
          <w:color w:val="000000"/>
          <w:sz w:val="28"/>
        </w:rPr>
        <w:t>12.028</w:t>
      </w:r>
      <w:r w:rsidRPr="000435CB">
        <w:rPr>
          <w:rFonts w:eastAsia="Calibri" w:cs="Times New Roman"/>
          <w:color w:val="000000"/>
          <w:sz w:val="28"/>
        </w:rPr>
        <w:t>, для которых приоритетным является наличие кода услуги, являющегося основным критерием отнесения случая к одной из указанных КСГ.</w:t>
      </w:r>
    </w:p>
    <w:p w14:paraId="3BCFF2E3" w14:textId="62A00322" w:rsidR="008D6FEF" w:rsidRPr="008D6FEF" w:rsidRDefault="008D6FEF" w:rsidP="008D6FEF">
      <w:pPr>
        <w:spacing w:after="106" w:line="249" w:lineRule="auto"/>
        <w:ind w:left="-15" w:right="15" w:firstLine="556"/>
        <w:rPr>
          <w:rFonts w:eastAsia="Times New Roman" w:cs="Times New Roman"/>
          <w:color w:val="000000"/>
          <w:sz w:val="28"/>
        </w:rPr>
      </w:pPr>
      <w:r w:rsidRPr="008D6FEF">
        <w:rPr>
          <w:rFonts w:eastAsia="Times New Roman" w:cs="Times New Roman"/>
          <w:color w:val="000000"/>
          <w:sz w:val="28"/>
        </w:rPr>
        <w:t xml:space="preserve">В случае, если длительность случая составляет 3 дня и менее, при этом хотя бы одна из КСГ во временной таблице не входит </w:t>
      </w:r>
      <w:r w:rsidRPr="006C358A">
        <w:rPr>
          <w:rFonts w:eastAsia="Times New Roman" w:cs="Times New Roman"/>
          <w:sz w:val="28"/>
          <w:szCs w:val="24"/>
          <w:lang w:eastAsia="ru-RU"/>
        </w:rPr>
        <w:t>в перечень КСГ с оптимальной длительностью лечения до 3 дней включительно, установленный Соглашением 1/202</w:t>
      </w:r>
      <w:r w:rsidRPr="008D6FEF">
        <w:rPr>
          <w:rFonts w:eastAsia="Times New Roman" w:cs="Times New Roman"/>
          <w:sz w:val="28"/>
          <w:szCs w:val="24"/>
          <w:lang w:eastAsia="ru-RU"/>
        </w:rPr>
        <w:t>6</w:t>
      </w:r>
      <w:r w:rsidRPr="008D6FEF">
        <w:rPr>
          <w:rFonts w:eastAsia="Times New Roman" w:cs="Times New Roman"/>
          <w:color w:val="000000"/>
          <w:sz w:val="28"/>
        </w:rPr>
        <w:t xml:space="preserve">, – выбор КСГ определяется по полю «Стоимость случая лечения по КСГ», рассчитанному с учетом доли оплаты прерванного случая оказания медицинской помощи. </w:t>
      </w:r>
    </w:p>
    <w:p w14:paraId="5F95CCBC" w14:textId="112491AD" w:rsidR="001A0F84" w:rsidRPr="006C358A" w:rsidRDefault="001A0F84" w:rsidP="001A0F84">
      <w:pPr>
        <w:widowControl w:val="0"/>
        <w:autoSpaceDE w:val="0"/>
        <w:autoSpaceDN w:val="0"/>
        <w:spacing w:line="240" w:lineRule="auto"/>
        <w:ind w:firstLine="567"/>
        <w:rPr>
          <w:rFonts w:cs="Times New Roman"/>
          <w:sz w:val="28"/>
        </w:rPr>
      </w:pPr>
      <w:r w:rsidRPr="006C358A">
        <w:rPr>
          <w:rFonts w:eastAsia="Times New Roman" w:cs="Times New Roman"/>
          <w:sz w:val="28"/>
          <w:szCs w:val="24"/>
          <w:lang w:eastAsia="ru-RU"/>
        </w:rPr>
        <w:t>Примечание: особенности формирования КСГ st29.007 «Тяжелая множественная и сочетанная травма (</w:t>
      </w:r>
      <w:proofErr w:type="spellStart"/>
      <w:r w:rsidRPr="006C358A">
        <w:rPr>
          <w:rFonts w:eastAsia="Times New Roman" w:cs="Times New Roman"/>
          <w:sz w:val="28"/>
          <w:szCs w:val="24"/>
          <w:lang w:eastAsia="ru-RU"/>
        </w:rPr>
        <w:t>политравма</w:t>
      </w:r>
      <w:proofErr w:type="spellEnd"/>
      <w:r w:rsidRPr="006C358A">
        <w:rPr>
          <w:rFonts w:eastAsia="Times New Roman" w:cs="Times New Roman"/>
          <w:sz w:val="28"/>
          <w:szCs w:val="24"/>
          <w:lang w:eastAsia="ru-RU"/>
        </w:rPr>
        <w:t xml:space="preserve">)» представлены </w:t>
      </w:r>
      <w:r w:rsidRPr="006C358A">
        <w:rPr>
          <w:rFonts w:cs="Times New Roman"/>
          <w:sz w:val="28"/>
        </w:rPr>
        <w:t xml:space="preserve">в разделе </w:t>
      </w:r>
      <w:r w:rsidR="00F52DE4" w:rsidRPr="006C358A">
        <w:rPr>
          <w:rFonts w:cs="Times New Roman"/>
          <w:sz w:val="28"/>
        </w:rPr>
        <w:t xml:space="preserve">3.14 </w:t>
      </w:r>
      <w:r w:rsidRPr="006C358A">
        <w:rPr>
          <w:rFonts w:cs="Times New Roman"/>
          <w:sz w:val="28"/>
        </w:rPr>
        <w:t>настоящей Инструкции.</w:t>
      </w:r>
    </w:p>
    <w:p w14:paraId="42F55591" w14:textId="58E06C99" w:rsidR="007A185A" w:rsidRPr="00496BDA" w:rsidRDefault="007A185A" w:rsidP="001A0F84">
      <w:pPr>
        <w:widowControl w:val="0"/>
        <w:autoSpaceDE w:val="0"/>
        <w:autoSpaceDN w:val="0"/>
        <w:spacing w:line="240" w:lineRule="auto"/>
        <w:ind w:firstLine="567"/>
        <w:rPr>
          <w:rFonts w:cs="Times New Roman"/>
          <w:sz w:val="28"/>
          <w:highlight w:val="yellow"/>
        </w:rPr>
      </w:pPr>
    </w:p>
    <w:p w14:paraId="0793A324" w14:textId="2117DC8F" w:rsidR="007A185A" w:rsidRPr="006C358A" w:rsidRDefault="007A185A" w:rsidP="006B5E5A">
      <w:pPr>
        <w:pStyle w:val="3"/>
        <w:rPr>
          <w:rFonts w:eastAsia="Calibri"/>
        </w:rPr>
      </w:pPr>
      <w:r w:rsidRPr="006C358A">
        <w:rPr>
          <w:rFonts w:eastAsia="Calibri"/>
        </w:rPr>
        <w:t>2.</w:t>
      </w:r>
      <w:r w:rsidR="001C73A0" w:rsidRPr="006C358A">
        <w:rPr>
          <w:rFonts w:eastAsia="Calibri"/>
        </w:rPr>
        <w:t>6</w:t>
      </w:r>
      <w:r w:rsidRPr="006C358A">
        <w:rPr>
          <w:rFonts w:eastAsia="Calibri"/>
        </w:rPr>
        <w:t>. Влияние кода диагноза по МКБ-10 на группировку</w:t>
      </w:r>
    </w:p>
    <w:p w14:paraId="45E656E6" w14:textId="77777777" w:rsidR="007A185A" w:rsidRPr="006C358A" w:rsidRDefault="007A185A" w:rsidP="007A185A">
      <w:pPr>
        <w:widowControl w:val="0"/>
        <w:autoSpaceDE w:val="0"/>
        <w:autoSpaceDN w:val="0"/>
        <w:spacing w:line="240" w:lineRule="auto"/>
        <w:ind w:firstLine="0"/>
        <w:rPr>
          <w:rFonts w:eastAsia="Calibri" w:cs="Times New Roman"/>
          <w:color w:val="000000"/>
          <w:sz w:val="28"/>
        </w:rPr>
      </w:pPr>
    </w:p>
    <w:p w14:paraId="480C38C9" w14:textId="77777777" w:rsidR="00D0790C" w:rsidRPr="00D0790C" w:rsidRDefault="00D0790C" w:rsidP="00D0790C">
      <w:pPr>
        <w:spacing w:after="5" w:line="249" w:lineRule="auto"/>
        <w:ind w:left="-15" w:right="15" w:firstLine="556"/>
        <w:rPr>
          <w:rFonts w:eastAsia="Times New Roman" w:cs="Times New Roman"/>
          <w:color w:val="000000"/>
          <w:sz w:val="28"/>
        </w:rPr>
      </w:pPr>
      <w:r w:rsidRPr="00D0790C">
        <w:rPr>
          <w:rFonts w:eastAsia="Times New Roman" w:cs="Times New Roman"/>
          <w:color w:val="000000"/>
          <w:sz w:val="28"/>
        </w:rPr>
        <w:lastRenderedPageBreak/>
        <w:t xml:space="preserve">Случаи, при которых диагноз является критерием группировки для хирургической операции (комбинированные группы), определены </w:t>
      </w:r>
      <w:proofErr w:type="spellStart"/>
      <w:r w:rsidRPr="00D0790C">
        <w:rPr>
          <w:rFonts w:eastAsia="Times New Roman" w:cs="Times New Roman"/>
          <w:color w:val="000000"/>
          <w:sz w:val="28"/>
        </w:rPr>
        <w:t>Группировщиком</w:t>
      </w:r>
      <w:proofErr w:type="spellEnd"/>
      <w:r w:rsidRPr="00D0790C">
        <w:rPr>
          <w:rFonts w:eastAsia="Times New Roman" w:cs="Times New Roman"/>
          <w:color w:val="000000"/>
          <w:sz w:val="28"/>
        </w:rPr>
        <w:t xml:space="preserve"> таким образом, что в одной строке </w:t>
      </w:r>
      <w:proofErr w:type="spellStart"/>
      <w:r w:rsidRPr="00D0790C">
        <w:rPr>
          <w:rFonts w:eastAsia="Times New Roman" w:cs="Times New Roman"/>
          <w:color w:val="000000"/>
          <w:sz w:val="28"/>
        </w:rPr>
        <w:t>Группировщика</w:t>
      </w:r>
      <w:proofErr w:type="spellEnd"/>
      <w:r w:rsidRPr="00D0790C">
        <w:rPr>
          <w:rFonts w:eastAsia="Times New Roman" w:cs="Times New Roman"/>
          <w:color w:val="000000"/>
          <w:sz w:val="28"/>
        </w:rPr>
        <w:t xml:space="preserve"> приведен код номенклатуры и код диагноза. </w:t>
      </w:r>
    </w:p>
    <w:p w14:paraId="17EB4074" w14:textId="77777777" w:rsidR="00D0790C" w:rsidRPr="00D0790C" w:rsidRDefault="00D0790C" w:rsidP="00D0790C">
      <w:pPr>
        <w:spacing w:line="259" w:lineRule="auto"/>
        <w:ind w:firstLine="0"/>
        <w:jc w:val="left"/>
        <w:rPr>
          <w:rFonts w:eastAsia="Times New Roman" w:cs="Times New Roman"/>
          <w:color w:val="000000"/>
          <w:sz w:val="28"/>
        </w:rPr>
      </w:pPr>
      <w:r w:rsidRPr="00D0790C">
        <w:rPr>
          <w:rFonts w:eastAsia="Times New Roman" w:cs="Times New Roman"/>
          <w:color w:val="000000"/>
          <w:sz w:val="28"/>
        </w:rPr>
        <w:t xml:space="preserve"> </w:t>
      </w:r>
    </w:p>
    <w:p w14:paraId="371455EB" w14:textId="77777777" w:rsidR="00D0790C" w:rsidRPr="00D0790C" w:rsidRDefault="00D0790C" w:rsidP="00D0790C">
      <w:pPr>
        <w:spacing w:after="5" w:line="249" w:lineRule="auto"/>
        <w:ind w:left="708" w:right="15" w:firstLine="0"/>
        <w:rPr>
          <w:rFonts w:eastAsia="Times New Roman" w:cs="Times New Roman"/>
          <w:color w:val="000000"/>
          <w:sz w:val="28"/>
          <w:lang w:val="en-US"/>
        </w:rPr>
      </w:pPr>
      <w:proofErr w:type="spellStart"/>
      <w:r w:rsidRPr="00D0790C">
        <w:rPr>
          <w:rFonts w:eastAsia="Times New Roman" w:cs="Times New Roman"/>
          <w:color w:val="000000"/>
          <w:sz w:val="28"/>
          <w:lang w:val="en-US"/>
        </w:rPr>
        <w:t>Пример</w:t>
      </w:r>
      <w:proofErr w:type="spellEnd"/>
      <w:r w:rsidRPr="00D0790C">
        <w:rPr>
          <w:rFonts w:eastAsia="Times New Roman" w:cs="Times New Roman"/>
          <w:color w:val="000000"/>
          <w:sz w:val="28"/>
          <w:lang w:val="en-US"/>
        </w:rPr>
        <w:t xml:space="preserve">: </w:t>
      </w:r>
    </w:p>
    <w:p w14:paraId="2230DF8E" w14:textId="77777777" w:rsidR="00D0790C" w:rsidRPr="00D0790C" w:rsidRDefault="00D0790C" w:rsidP="00D0790C">
      <w:pPr>
        <w:spacing w:line="259" w:lineRule="auto"/>
        <w:ind w:left="708" w:firstLine="0"/>
        <w:jc w:val="left"/>
        <w:rPr>
          <w:rFonts w:eastAsia="Times New Roman" w:cs="Times New Roman"/>
          <w:color w:val="000000"/>
          <w:sz w:val="28"/>
          <w:lang w:val="en-US"/>
        </w:rPr>
      </w:pPr>
      <w:r w:rsidRPr="00D0790C">
        <w:rPr>
          <w:rFonts w:eastAsia="Times New Roman" w:cs="Times New Roman"/>
          <w:color w:val="000000"/>
          <w:sz w:val="28"/>
          <w:lang w:val="en-US"/>
        </w:rPr>
        <w:t xml:space="preserve"> </w:t>
      </w:r>
    </w:p>
    <w:tbl>
      <w:tblPr>
        <w:tblW w:w="9057" w:type="dxa"/>
        <w:tblInd w:w="146" w:type="dxa"/>
        <w:tblCellMar>
          <w:top w:w="7" w:type="dxa"/>
          <w:left w:w="58" w:type="dxa"/>
          <w:right w:w="2" w:type="dxa"/>
        </w:tblCellMar>
        <w:tblLook w:val="04A0" w:firstRow="1" w:lastRow="0" w:firstColumn="1" w:lastColumn="0" w:noHBand="0" w:noVBand="1"/>
      </w:tblPr>
      <w:tblGrid>
        <w:gridCol w:w="925"/>
        <w:gridCol w:w="1774"/>
        <w:gridCol w:w="960"/>
        <w:gridCol w:w="659"/>
        <w:gridCol w:w="1594"/>
        <w:gridCol w:w="1073"/>
        <w:gridCol w:w="2072"/>
      </w:tblGrid>
      <w:tr w:rsidR="00D0790C" w:rsidRPr="00D0790C" w14:paraId="479B24CD" w14:textId="77777777" w:rsidTr="00300B6B">
        <w:trPr>
          <w:trHeight w:val="897"/>
        </w:trPr>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FD137E" w14:textId="77777777" w:rsidR="00D0790C" w:rsidRPr="00D0790C" w:rsidRDefault="00D0790C" w:rsidP="00D0790C">
            <w:pPr>
              <w:spacing w:line="259" w:lineRule="auto"/>
              <w:ind w:firstLine="0"/>
              <w:jc w:val="center"/>
              <w:rPr>
                <w:rFonts w:eastAsia="Times New Roman" w:cs="Times New Roman"/>
                <w:color w:val="000000"/>
                <w:sz w:val="28"/>
                <w:lang w:val="en-US"/>
              </w:rPr>
            </w:pPr>
            <w:proofErr w:type="spellStart"/>
            <w:r w:rsidRPr="00D0790C">
              <w:rPr>
                <w:rFonts w:eastAsia="Times New Roman" w:cs="Times New Roman"/>
                <w:b/>
                <w:color w:val="000000"/>
                <w:lang w:val="en-US"/>
              </w:rPr>
              <w:t>Код</w:t>
            </w:r>
            <w:proofErr w:type="spellEnd"/>
            <w:r w:rsidRPr="00D0790C">
              <w:rPr>
                <w:rFonts w:eastAsia="Times New Roman" w:cs="Times New Roman"/>
                <w:b/>
                <w:color w:val="000000"/>
                <w:lang w:val="en-US"/>
              </w:rPr>
              <w:t xml:space="preserve"> </w:t>
            </w:r>
            <w:proofErr w:type="spellStart"/>
            <w:r w:rsidRPr="00D0790C">
              <w:rPr>
                <w:rFonts w:eastAsia="Times New Roman" w:cs="Times New Roman"/>
                <w:b/>
                <w:color w:val="000000"/>
                <w:lang w:val="en-US"/>
              </w:rPr>
              <w:t>по</w:t>
            </w:r>
            <w:proofErr w:type="spellEnd"/>
            <w:r w:rsidRPr="00D0790C">
              <w:rPr>
                <w:rFonts w:eastAsia="Times New Roman" w:cs="Times New Roman"/>
                <w:b/>
                <w:color w:val="000000"/>
                <w:lang w:val="en-US"/>
              </w:rPr>
              <w:t xml:space="preserve"> МКБ-10 </w:t>
            </w:r>
          </w:p>
        </w:tc>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1987F" w14:textId="77777777" w:rsidR="00D0790C" w:rsidRPr="00D0790C" w:rsidRDefault="00D0790C" w:rsidP="00D0790C">
            <w:pPr>
              <w:spacing w:line="259" w:lineRule="auto"/>
              <w:ind w:right="55" w:firstLine="0"/>
              <w:jc w:val="center"/>
              <w:rPr>
                <w:rFonts w:eastAsia="Times New Roman" w:cs="Times New Roman"/>
                <w:color w:val="000000"/>
                <w:sz w:val="28"/>
                <w:lang w:val="en-US"/>
              </w:rPr>
            </w:pPr>
            <w:proofErr w:type="spellStart"/>
            <w:r w:rsidRPr="00D0790C">
              <w:rPr>
                <w:rFonts w:eastAsia="Times New Roman" w:cs="Times New Roman"/>
                <w:b/>
                <w:color w:val="000000"/>
                <w:lang w:val="en-US"/>
              </w:rPr>
              <w:t>Код</w:t>
            </w:r>
            <w:proofErr w:type="spellEnd"/>
            <w:r w:rsidRPr="00D0790C">
              <w:rPr>
                <w:rFonts w:eastAsia="Times New Roman" w:cs="Times New Roman"/>
                <w:b/>
                <w:color w:val="000000"/>
                <w:lang w:val="en-US"/>
              </w:rPr>
              <w:t xml:space="preserve"> </w:t>
            </w:r>
            <w:proofErr w:type="spellStart"/>
            <w:r w:rsidRPr="00D0790C">
              <w:rPr>
                <w:rFonts w:eastAsia="Times New Roman" w:cs="Times New Roman"/>
                <w:b/>
                <w:color w:val="000000"/>
                <w:lang w:val="en-US"/>
              </w:rPr>
              <w:t>услуги</w:t>
            </w:r>
            <w:proofErr w:type="spellEnd"/>
            <w:r w:rsidRPr="00D0790C">
              <w:rPr>
                <w:rFonts w:eastAsia="Times New Roman" w:cs="Times New Roman"/>
                <w:b/>
                <w:color w:val="000000"/>
                <w:lang w:val="en-US"/>
              </w:rPr>
              <w:t xml:space="preserve"> </w:t>
            </w:r>
          </w:p>
        </w:tc>
        <w:tc>
          <w:tcPr>
            <w:tcW w:w="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4242B" w14:textId="77777777" w:rsidR="00D0790C" w:rsidRPr="00D0790C" w:rsidRDefault="00D0790C" w:rsidP="00D0790C">
            <w:pPr>
              <w:spacing w:line="259" w:lineRule="auto"/>
              <w:ind w:left="5" w:firstLine="0"/>
              <w:rPr>
                <w:rFonts w:eastAsia="Times New Roman" w:cs="Times New Roman"/>
                <w:color w:val="000000"/>
                <w:sz w:val="28"/>
                <w:lang w:val="en-US"/>
              </w:rPr>
            </w:pPr>
            <w:proofErr w:type="spellStart"/>
            <w:r w:rsidRPr="00D0790C">
              <w:rPr>
                <w:rFonts w:eastAsia="Times New Roman" w:cs="Times New Roman"/>
                <w:b/>
                <w:color w:val="000000"/>
                <w:lang w:val="en-US"/>
              </w:rPr>
              <w:t>Возраст</w:t>
            </w:r>
            <w:proofErr w:type="spellEnd"/>
            <w:r w:rsidRPr="00D0790C">
              <w:rPr>
                <w:rFonts w:eastAsia="Times New Roman" w:cs="Times New Roman"/>
                <w:b/>
                <w:color w:val="000000"/>
                <w:lang w:val="en-US"/>
              </w:rPr>
              <w:t xml:space="preserve"> </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C4BE8" w14:textId="77777777" w:rsidR="00D0790C" w:rsidRPr="00D0790C" w:rsidRDefault="00D0790C" w:rsidP="00D0790C">
            <w:pPr>
              <w:spacing w:line="259" w:lineRule="auto"/>
              <w:ind w:left="72" w:firstLine="0"/>
              <w:jc w:val="left"/>
              <w:rPr>
                <w:rFonts w:eastAsia="Times New Roman" w:cs="Times New Roman"/>
                <w:color w:val="000000"/>
                <w:sz w:val="28"/>
                <w:lang w:val="en-US"/>
              </w:rPr>
            </w:pPr>
            <w:proofErr w:type="spellStart"/>
            <w:r w:rsidRPr="00D0790C">
              <w:rPr>
                <w:rFonts w:eastAsia="Times New Roman" w:cs="Times New Roman"/>
                <w:b/>
                <w:color w:val="000000"/>
                <w:lang w:val="en-US"/>
              </w:rPr>
              <w:t>Пол</w:t>
            </w:r>
            <w:proofErr w:type="spellEnd"/>
            <w:r w:rsidRPr="00D0790C">
              <w:rPr>
                <w:rFonts w:eastAsia="Times New Roman" w:cs="Times New Roman"/>
                <w:b/>
                <w:color w:val="000000"/>
                <w:lang w:val="en-US"/>
              </w:rPr>
              <w:t xml:space="preserve"> </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8C54B" w14:textId="77777777" w:rsidR="00D0790C" w:rsidRPr="00D0790C" w:rsidRDefault="00D0790C" w:rsidP="00D0790C">
            <w:pPr>
              <w:spacing w:line="259" w:lineRule="auto"/>
              <w:ind w:firstLine="0"/>
              <w:jc w:val="center"/>
              <w:rPr>
                <w:rFonts w:eastAsia="Times New Roman" w:cs="Times New Roman"/>
                <w:color w:val="000000"/>
                <w:sz w:val="28"/>
                <w:lang w:val="en-US"/>
              </w:rPr>
            </w:pPr>
            <w:proofErr w:type="spellStart"/>
            <w:r w:rsidRPr="00D0790C">
              <w:rPr>
                <w:rFonts w:eastAsia="Times New Roman" w:cs="Times New Roman"/>
                <w:b/>
                <w:color w:val="000000"/>
                <w:lang w:val="en-US"/>
              </w:rPr>
              <w:t>Длительность</w:t>
            </w:r>
            <w:proofErr w:type="spellEnd"/>
            <w:r w:rsidRPr="00D0790C">
              <w:rPr>
                <w:rFonts w:eastAsia="Times New Roman" w:cs="Times New Roman"/>
                <w:b/>
                <w:color w:val="000000"/>
                <w:lang w:val="en-US"/>
              </w:rPr>
              <w:t xml:space="preserve"> </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5A90F" w14:textId="77777777" w:rsidR="00D0790C" w:rsidRPr="00D0790C" w:rsidRDefault="00D0790C" w:rsidP="00D0790C">
            <w:pPr>
              <w:spacing w:line="259" w:lineRule="auto"/>
              <w:ind w:right="56" w:firstLine="0"/>
              <w:jc w:val="center"/>
              <w:rPr>
                <w:rFonts w:eastAsia="Times New Roman" w:cs="Times New Roman"/>
                <w:color w:val="000000"/>
                <w:sz w:val="28"/>
                <w:lang w:val="en-US"/>
              </w:rPr>
            </w:pPr>
            <w:r w:rsidRPr="00D0790C">
              <w:rPr>
                <w:rFonts w:eastAsia="Times New Roman" w:cs="Times New Roman"/>
                <w:b/>
                <w:color w:val="000000"/>
                <w:lang w:val="en-US"/>
              </w:rPr>
              <w:t xml:space="preserve">КСГ </w:t>
            </w:r>
          </w:p>
        </w:tc>
        <w:tc>
          <w:tcPr>
            <w:tcW w:w="2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383FD" w14:textId="77777777" w:rsidR="00D0790C" w:rsidRPr="00D0790C" w:rsidRDefault="00D0790C" w:rsidP="00D0790C">
            <w:pPr>
              <w:spacing w:line="259" w:lineRule="auto"/>
              <w:ind w:right="52" w:firstLine="0"/>
              <w:jc w:val="center"/>
              <w:rPr>
                <w:rFonts w:eastAsia="Times New Roman" w:cs="Times New Roman"/>
                <w:color w:val="000000"/>
                <w:sz w:val="28"/>
                <w:lang w:val="en-US"/>
              </w:rPr>
            </w:pPr>
            <w:proofErr w:type="spellStart"/>
            <w:r w:rsidRPr="00D0790C">
              <w:rPr>
                <w:rFonts w:eastAsia="Times New Roman" w:cs="Times New Roman"/>
                <w:b/>
                <w:color w:val="000000"/>
                <w:lang w:val="en-US"/>
              </w:rPr>
              <w:t>Комментарий</w:t>
            </w:r>
            <w:proofErr w:type="spellEnd"/>
            <w:r w:rsidRPr="00D0790C">
              <w:rPr>
                <w:rFonts w:eastAsia="Times New Roman" w:cs="Times New Roman"/>
                <w:b/>
                <w:color w:val="000000"/>
                <w:lang w:val="en-US"/>
              </w:rPr>
              <w:t xml:space="preserve"> </w:t>
            </w:r>
          </w:p>
        </w:tc>
      </w:tr>
      <w:tr w:rsidR="00D0790C" w:rsidRPr="00D0790C" w14:paraId="239AC63C" w14:textId="77777777" w:rsidTr="00300B6B">
        <w:trPr>
          <w:trHeight w:val="1665"/>
        </w:trPr>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FA68A" w14:textId="77777777" w:rsidR="00D0790C" w:rsidRPr="00D0790C" w:rsidRDefault="00D0790C" w:rsidP="00D0790C">
            <w:pPr>
              <w:spacing w:line="259" w:lineRule="auto"/>
              <w:ind w:left="2" w:firstLine="0"/>
              <w:jc w:val="center"/>
              <w:rPr>
                <w:rFonts w:eastAsia="Times New Roman" w:cs="Times New Roman"/>
                <w:color w:val="000000"/>
                <w:sz w:val="28"/>
                <w:lang w:val="en-US"/>
              </w:rPr>
            </w:pPr>
            <w:r w:rsidRPr="00D0790C">
              <w:rPr>
                <w:rFonts w:eastAsia="Times New Roman" w:cs="Times New Roman"/>
                <w:color w:val="000000"/>
                <w:lang w:val="en-US"/>
              </w:rPr>
              <w:t xml:space="preserve"> </w:t>
            </w:r>
          </w:p>
        </w:tc>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04C7D0" w14:textId="77777777" w:rsidR="00D0790C" w:rsidRPr="00D0790C" w:rsidRDefault="00D0790C" w:rsidP="00D0790C">
            <w:pPr>
              <w:spacing w:line="259" w:lineRule="auto"/>
              <w:ind w:left="74" w:firstLine="0"/>
              <w:jc w:val="left"/>
              <w:rPr>
                <w:rFonts w:eastAsia="Times New Roman" w:cs="Times New Roman"/>
                <w:color w:val="000000"/>
                <w:sz w:val="28"/>
                <w:lang w:val="en-US"/>
              </w:rPr>
            </w:pPr>
            <w:r w:rsidRPr="00D0790C">
              <w:rPr>
                <w:rFonts w:eastAsia="Times New Roman" w:cs="Times New Roman"/>
                <w:color w:val="000000"/>
                <w:lang w:val="en-US"/>
              </w:rPr>
              <w:t xml:space="preserve">A16.20.002.001 </w:t>
            </w:r>
          </w:p>
        </w:tc>
        <w:tc>
          <w:tcPr>
            <w:tcW w:w="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23B93" w14:textId="77777777" w:rsidR="00D0790C" w:rsidRPr="00D0790C" w:rsidRDefault="00D0790C" w:rsidP="00D0790C">
            <w:pPr>
              <w:spacing w:line="259" w:lineRule="auto"/>
              <w:ind w:left="5" w:firstLine="0"/>
              <w:jc w:val="center"/>
              <w:rPr>
                <w:rFonts w:eastAsia="Times New Roman" w:cs="Times New Roman"/>
                <w:color w:val="000000"/>
                <w:sz w:val="28"/>
                <w:lang w:val="en-US"/>
              </w:rPr>
            </w:pPr>
            <w:r w:rsidRPr="00D0790C">
              <w:rPr>
                <w:rFonts w:eastAsia="Times New Roman" w:cs="Times New Roman"/>
                <w:color w:val="000000"/>
                <w:lang w:val="en-US"/>
              </w:rPr>
              <w:t xml:space="preserve"> </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4350C" w14:textId="77777777" w:rsidR="00D0790C" w:rsidRPr="00D0790C" w:rsidRDefault="00D0790C" w:rsidP="00D0790C">
            <w:pPr>
              <w:spacing w:line="259" w:lineRule="auto"/>
              <w:ind w:left="4" w:firstLine="0"/>
              <w:jc w:val="center"/>
              <w:rPr>
                <w:rFonts w:eastAsia="Times New Roman" w:cs="Times New Roman"/>
                <w:color w:val="000000"/>
                <w:sz w:val="28"/>
                <w:lang w:val="en-US"/>
              </w:rPr>
            </w:pPr>
            <w:r w:rsidRPr="00D0790C">
              <w:rPr>
                <w:rFonts w:eastAsia="Times New Roman" w:cs="Times New Roman"/>
                <w:color w:val="000000"/>
                <w:lang w:val="en-US"/>
              </w:rPr>
              <w:t xml:space="preserve"> </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3BB25" w14:textId="77777777" w:rsidR="00D0790C" w:rsidRPr="00D0790C" w:rsidRDefault="00D0790C" w:rsidP="00D0790C">
            <w:pPr>
              <w:spacing w:line="259" w:lineRule="auto"/>
              <w:ind w:left="5" w:firstLine="0"/>
              <w:jc w:val="center"/>
              <w:rPr>
                <w:rFonts w:eastAsia="Times New Roman" w:cs="Times New Roman"/>
                <w:color w:val="000000"/>
                <w:sz w:val="28"/>
                <w:lang w:val="en-US"/>
              </w:rPr>
            </w:pPr>
            <w:r w:rsidRPr="00D0790C">
              <w:rPr>
                <w:rFonts w:eastAsia="Times New Roman" w:cs="Times New Roman"/>
                <w:color w:val="000000"/>
                <w:lang w:val="en-US"/>
              </w:rPr>
              <w:t xml:space="preserve"> </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F2D3E" w14:textId="77777777" w:rsidR="00D0790C" w:rsidRPr="00D0790C" w:rsidRDefault="00D0790C" w:rsidP="00D0790C">
            <w:pPr>
              <w:spacing w:line="259" w:lineRule="auto"/>
              <w:ind w:left="94" w:firstLine="0"/>
              <w:jc w:val="left"/>
              <w:rPr>
                <w:rFonts w:eastAsia="Times New Roman" w:cs="Times New Roman"/>
                <w:color w:val="000000"/>
                <w:sz w:val="28"/>
                <w:lang w:val="en-US"/>
              </w:rPr>
            </w:pPr>
            <w:r w:rsidRPr="00D0790C">
              <w:rPr>
                <w:rFonts w:eastAsia="Times New Roman" w:cs="Times New Roman"/>
                <w:color w:val="000000"/>
                <w:lang w:val="en-US"/>
              </w:rPr>
              <w:t xml:space="preserve">st02.012 </w:t>
            </w:r>
          </w:p>
        </w:tc>
        <w:tc>
          <w:tcPr>
            <w:tcW w:w="2289" w:type="dxa"/>
            <w:tcBorders>
              <w:top w:val="single" w:sz="4" w:space="0" w:color="000000"/>
              <w:left w:val="single" w:sz="4" w:space="0" w:color="000000"/>
              <w:bottom w:val="single" w:sz="4" w:space="0" w:color="000000"/>
              <w:right w:val="single" w:sz="4" w:space="0" w:color="000000"/>
            </w:tcBorders>
            <w:shd w:val="clear" w:color="auto" w:fill="auto"/>
          </w:tcPr>
          <w:p w14:paraId="73B78334" w14:textId="77777777" w:rsidR="00D0790C" w:rsidRPr="00D0790C" w:rsidRDefault="00D0790C" w:rsidP="00D0790C">
            <w:pPr>
              <w:spacing w:line="238" w:lineRule="auto"/>
              <w:ind w:left="29" w:right="26" w:firstLine="0"/>
              <w:jc w:val="center"/>
              <w:rPr>
                <w:rFonts w:eastAsia="Times New Roman" w:cs="Times New Roman"/>
                <w:color w:val="000000"/>
                <w:sz w:val="28"/>
              </w:rPr>
            </w:pPr>
            <w:r w:rsidRPr="00D0790C">
              <w:rPr>
                <w:rFonts w:eastAsia="Times New Roman" w:cs="Times New Roman"/>
                <w:color w:val="000000"/>
              </w:rPr>
              <w:t xml:space="preserve">Диагноз не влияет на группировку, и </w:t>
            </w:r>
          </w:p>
          <w:p w14:paraId="6231605E" w14:textId="77777777" w:rsidR="00D0790C" w:rsidRPr="00D0790C" w:rsidRDefault="00D0790C" w:rsidP="00D0790C">
            <w:pPr>
              <w:spacing w:line="259" w:lineRule="auto"/>
              <w:ind w:left="101" w:firstLine="0"/>
              <w:jc w:val="left"/>
              <w:rPr>
                <w:rFonts w:eastAsia="Times New Roman" w:cs="Times New Roman"/>
                <w:color w:val="000000"/>
                <w:sz w:val="28"/>
              </w:rPr>
            </w:pPr>
            <w:r w:rsidRPr="00D0790C">
              <w:rPr>
                <w:rFonts w:eastAsia="Times New Roman" w:cs="Times New Roman"/>
                <w:color w:val="000000"/>
              </w:rPr>
              <w:t xml:space="preserve">случай относится к </w:t>
            </w:r>
          </w:p>
          <w:p w14:paraId="1B4AE75E" w14:textId="77777777" w:rsidR="00D0790C" w:rsidRPr="00D0790C" w:rsidRDefault="00D0790C" w:rsidP="00D0790C">
            <w:pPr>
              <w:spacing w:line="259" w:lineRule="auto"/>
              <w:ind w:firstLine="0"/>
              <w:jc w:val="center"/>
              <w:rPr>
                <w:rFonts w:eastAsia="Times New Roman" w:cs="Times New Roman"/>
                <w:color w:val="000000"/>
                <w:sz w:val="28"/>
              </w:rPr>
            </w:pPr>
            <w:r w:rsidRPr="00D0790C">
              <w:rPr>
                <w:rFonts w:eastAsia="Times New Roman" w:cs="Times New Roman"/>
                <w:color w:val="000000"/>
              </w:rPr>
              <w:t xml:space="preserve">КСГ </w:t>
            </w:r>
            <w:r w:rsidRPr="00D0790C">
              <w:rPr>
                <w:rFonts w:eastAsia="Times New Roman" w:cs="Times New Roman"/>
                <w:color w:val="000000"/>
                <w:lang w:val="en-US"/>
              </w:rPr>
              <w:t>st</w:t>
            </w:r>
            <w:r w:rsidRPr="00D0790C">
              <w:rPr>
                <w:rFonts w:eastAsia="Times New Roman" w:cs="Times New Roman"/>
                <w:color w:val="000000"/>
              </w:rPr>
              <w:t xml:space="preserve">02.012 независимо от диагноза </w:t>
            </w:r>
          </w:p>
        </w:tc>
      </w:tr>
      <w:tr w:rsidR="00D0790C" w:rsidRPr="00D0790C" w14:paraId="0F6E0953" w14:textId="77777777" w:rsidTr="00300B6B">
        <w:trPr>
          <w:trHeight w:val="2219"/>
        </w:trPr>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3B169" w14:textId="77777777" w:rsidR="00D0790C" w:rsidRPr="00D0790C" w:rsidRDefault="00D0790C" w:rsidP="00D0790C">
            <w:pPr>
              <w:spacing w:line="259" w:lineRule="auto"/>
              <w:ind w:right="57" w:firstLine="0"/>
              <w:jc w:val="center"/>
              <w:rPr>
                <w:rFonts w:eastAsia="Times New Roman" w:cs="Times New Roman"/>
                <w:color w:val="000000"/>
                <w:sz w:val="28"/>
                <w:lang w:val="en-US"/>
              </w:rPr>
            </w:pPr>
            <w:r w:rsidRPr="00D0790C">
              <w:rPr>
                <w:rFonts w:eastAsia="Times New Roman" w:cs="Times New Roman"/>
                <w:color w:val="000000"/>
                <w:lang w:val="en-US"/>
              </w:rPr>
              <w:t>C00-</w:t>
            </w:r>
          </w:p>
          <w:p w14:paraId="1FA9B2CF" w14:textId="77777777" w:rsidR="00D0790C" w:rsidRPr="00D0790C" w:rsidRDefault="00D0790C" w:rsidP="00D0790C">
            <w:pPr>
              <w:spacing w:line="259" w:lineRule="auto"/>
              <w:ind w:right="55" w:firstLine="0"/>
              <w:jc w:val="center"/>
              <w:rPr>
                <w:rFonts w:eastAsia="Times New Roman" w:cs="Times New Roman"/>
                <w:color w:val="000000"/>
                <w:sz w:val="28"/>
                <w:lang w:val="en-US"/>
              </w:rPr>
            </w:pPr>
            <w:r w:rsidRPr="00D0790C">
              <w:rPr>
                <w:rFonts w:eastAsia="Times New Roman" w:cs="Times New Roman"/>
                <w:color w:val="000000"/>
                <w:lang w:val="en-US"/>
              </w:rPr>
              <w:t xml:space="preserve">C80 </w:t>
            </w:r>
          </w:p>
        </w:tc>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D6260" w14:textId="77777777" w:rsidR="00D0790C" w:rsidRPr="00D0790C" w:rsidRDefault="00D0790C" w:rsidP="00D0790C">
            <w:pPr>
              <w:spacing w:line="259" w:lineRule="auto"/>
              <w:ind w:left="74" w:firstLine="0"/>
              <w:jc w:val="left"/>
              <w:rPr>
                <w:rFonts w:eastAsia="Times New Roman" w:cs="Times New Roman"/>
                <w:color w:val="000000"/>
                <w:sz w:val="28"/>
                <w:lang w:val="en-US"/>
              </w:rPr>
            </w:pPr>
            <w:r w:rsidRPr="00D0790C">
              <w:rPr>
                <w:rFonts w:eastAsia="Times New Roman" w:cs="Times New Roman"/>
                <w:color w:val="000000"/>
                <w:lang w:val="en-US"/>
              </w:rPr>
              <w:t xml:space="preserve">A16.20.002.001 </w:t>
            </w:r>
          </w:p>
        </w:tc>
        <w:tc>
          <w:tcPr>
            <w:tcW w:w="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3D909" w14:textId="77777777" w:rsidR="00D0790C" w:rsidRPr="00D0790C" w:rsidRDefault="00D0790C" w:rsidP="00D0790C">
            <w:pPr>
              <w:spacing w:line="259" w:lineRule="auto"/>
              <w:ind w:left="5" w:firstLine="0"/>
              <w:jc w:val="center"/>
              <w:rPr>
                <w:rFonts w:eastAsia="Times New Roman" w:cs="Times New Roman"/>
                <w:color w:val="000000"/>
                <w:sz w:val="28"/>
                <w:lang w:val="en-US"/>
              </w:rPr>
            </w:pPr>
            <w:r w:rsidRPr="00D0790C">
              <w:rPr>
                <w:rFonts w:eastAsia="Times New Roman" w:cs="Times New Roman"/>
                <w:color w:val="000000"/>
                <w:lang w:val="en-US"/>
              </w:rPr>
              <w:t xml:space="preserve"> </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A1825" w14:textId="77777777" w:rsidR="00D0790C" w:rsidRPr="00D0790C" w:rsidRDefault="00D0790C" w:rsidP="00D0790C">
            <w:pPr>
              <w:spacing w:line="259" w:lineRule="auto"/>
              <w:ind w:left="4" w:firstLine="0"/>
              <w:jc w:val="center"/>
              <w:rPr>
                <w:rFonts w:eastAsia="Times New Roman" w:cs="Times New Roman"/>
                <w:color w:val="000000"/>
                <w:sz w:val="28"/>
                <w:lang w:val="en-US"/>
              </w:rPr>
            </w:pPr>
            <w:r w:rsidRPr="00D0790C">
              <w:rPr>
                <w:rFonts w:eastAsia="Times New Roman" w:cs="Times New Roman"/>
                <w:color w:val="000000"/>
                <w:lang w:val="en-US"/>
              </w:rPr>
              <w:t xml:space="preserve"> </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DD102B" w14:textId="77777777" w:rsidR="00D0790C" w:rsidRPr="00D0790C" w:rsidRDefault="00D0790C" w:rsidP="00D0790C">
            <w:pPr>
              <w:spacing w:line="259" w:lineRule="auto"/>
              <w:ind w:left="5" w:firstLine="0"/>
              <w:jc w:val="center"/>
              <w:rPr>
                <w:rFonts w:eastAsia="Times New Roman" w:cs="Times New Roman"/>
                <w:color w:val="000000"/>
                <w:sz w:val="28"/>
                <w:lang w:val="en-US"/>
              </w:rPr>
            </w:pPr>
            <w:r w:rsidRPr="00D0790C">
              <w:rPr>
                <w:rFonts w:eastAsia="Times New Roman" w:cs="Times New Roman"/>
                <w:color w:val="000000"/>
                <w:lang w:val="en-US"/>
              </w:rPr>
              <w:t xml:space="preserve"> </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21B75" w14:textId="77777777" w:rsidR="00D0790C" w:rsidRPr="00D0790C" w:rsidRDefault="00D0790C" w:rsidP="00D0790C">
            <w:pPr>
              <w:spacing w:line="259" w:lineRule="auto"/>
              <w:ind w:left="94" w:firstLine="0"/>
              <w:jc w:val="left"/>
              <w:rPr>
                <w:rFonts w:eastAsia="Times New Roman" w:cs="Times New Roman"/>
                <w:color w:val="000000"/>
                <w:sz w:val="28"/>
                <w:lang w:val="en-US"/>
              </w:rPr>
            </w:pPr>
            <w:r w:rsidRPr="00D0790C">
              <w:rPr>
                <w:rFonts w:eastAsia="Times New Roman" w:cs="Times New Roman"/>
                <w:color w:val="000000"/>
                <w:lang w:val="en-US"/>
              </w:rPr>
              <w:t xml:space="preserve">st19.001 </w:t>
            </w:r>
          </w:p>
        </w:tc>
        <w:tc>
          <w:tcPr>
            <w:tcW w:w="2289" w:type="dxa"/>
            <w:tcBorders>
              <w:top w:val="single" w:sz="4" w:space="0" w:color="000000"/>
              <w:left w:val="single" w:sz="4" w:space="0" w:color="000000"/>
              <w:bottom w:val="single" w:sz="4" w:space="0" w:color="000000"/>
              <w:right w:val="single" w:sz="4" w:space="0" w:color="000000"/>
            </w:tcBorders>
            <w:shd w:val="clear" w:color="auto" w:fill="auto"/>
          </w:tcPr>
          <w:p w14:paraId="63A44F8A" w14:textId="77777777" w:rsidR="00D0790C" w:rsidRPr="00D0790C" w:rsidRDefault="00D0790C" w:rsidP="00D0790C">
            <w:pPr>
              <w:spacing w:line="238" w:lineRule="auto"/>
              <w:ind w:left="11" w:hanging="11"/>
              <w:jc w:val="center"/>
              <w:rPr>
                <w:rFonts w:eastAsia="Times New Roman" w:cs="Times New Roman"/>
                <w:color w:val="000000"/>
                <w:sz w:val="28"/>
              </w:rPr>
            </w:pPr>
            <w:r w:rsidRPr="00D0790C">
              <w:rPr>
                <w:rFonts w:eastAsia="Times New Roman" w:cs="Times New Roman"/>
                <w:color w:val="000000"/>
              </w:rPr>
              <w:t xml:space="preserve">Случай относится к КСГ </w:t>
            </w:r>
            <w:r w:rsidRPr="00D0790C">
              <w:rPr>
                <w:rFonts w:eastAsia="Times New Roman" w:cs="Times New Roman"/>
                <w:color w:val="000000"/>
                <w:lang w:val="en-US"/>
              </w:rPr>
              <w:t>st</w:t>
            </w:r>
            <w:r w:rsidRPr="00D0790C">
              <w:rPr>
                <w:rFonts w:eastAsia="Times New Roman" w:cs="Times New Roman"/>
                <w:color w:val="000000"/>
              </w:rPr>
              <w:t xml:space="preserve">19.001 при комбинации кода </w:t>
            </w:r>
          </w:p>
          <w:p w14:paraId="318C3A86" w14:textId="77777777" w:rsidR="00D0790C" w:rsidRPr="00D0790C" w:rsidRDefault="00D0790C" w:rsidP="00D0790C">
            <w:pPr>
              <w:spacing w:line="238" w:lineRule="auto"/>
              <w:ind w:firstLine="0"/>
              <w:jc w:val="center"/>
              <w:rPr>
                <w:rFonts w:eastAsia="Times New Roman" w:cs="Times New Roman"/>
                <w:color w:val="000000"/>
                <w:sz w:val="28"/>
              </w:rPr>
            </w:pPr>
            <w:r w:rsidRPr="00D0790C">
              <w:rPr>
                <w:rFonts w:eastAsia="Times New Roman" w:cs="Times New Roman"/>
                <w:color w:val="000000"/>
              </w:rPr>
              <w:t xml:space="preserve">услуги и любого диагноза, </w:t>
            </w:r>
          </w:p>
          <w:p w14:paraId="6BADF4E7" w14:textId="77777777" w:rsidR="00D0790C" w:rsidRPr="00D0790C" w:rsidRDefault="00D0790C" w:rsidP="00D0790C">
            <w:pPr>
              <w:spacing w:line="238" w:lineRule="auto"/>
              <w:ind w:firstLine="0"/>
              <w:jc w:val="center"/>
              <w:rPr>
                <w:rFonts w:eastAsia="Times New Roman" w:cs="Times New Roman"/>
                <w:color w:val="000000"/>
                <w:sz w:val="28"/>
              </w:rPr>
            </w:pPr>
            <w:r w:rsidRPr="00D0790C">
              <w:rPr>
                <w:rFonts w:eastAsia="Times New Roman" w:cs="Times New Roman"/>
                <w:color w:val="000000"/>
              </w:rPr>
              <w:t xml:space="preserve">входящего в диапазон  </w:t>
            </w:r>
          </w:p>
          <w:p w14:paraId="0B99340A" w14:textId="77777777" w:rsidR="00D0790C" w:rsidRPr="00D0790C" w:rsidRDefault="00D0790C" w:rsidP="00D0790C">
            <w:pPr>
              <w:spacing w:line="259" w:lineRule="auto"/>
              <w:ind w:right="55" w:firstLine="0"/>
              <w:jc w:val="center"/>
              <w:rPr>
                <w:rFonts w:eastAsia="Times New Roman" w:cs="Times New Roman"/>
                <w:color w:val="000000"/>
                <w:sz w:val="28"/>
                <w:lang w:val="en-US"/>
              </w:rPr>
            </w:pPr>
            <w:r w:rsidRPr="00D0790C">
              <w:rPr>
                <w:rFonts w:eastAsia="Times New Roman" w:cs="Times New Roman"/>
                <w:color w:val="000000"/>
                <w:lang w:val="en-US"/>
              </w:rPr>
              <w:t xml:space="preserve">«C00-C80» </w:t>
            </w:r>
          </w:p>
        </w:tc>
      </w:tr>
    </w:tbl>
    <w:p w14:paraId="377B12F9" w14:textId="77777777" w:rsidR="007A185A" w:rsidRPr="00496BDA" w:rsidRDefault="007A185A" w:rsidP="005D4247">
      <w:pPr>
        <w:autoSpaceDE w:val="0"/>
        <w:autoSpaceDN w:val="0"/>
        <w:adjustRightInd w:val="0"/>
        <w:spacing w:line="240" w:lineRule="auto"/>
        <w:ind w:firstLine="567"/>
        <w:rPr>
          <w:rFonts w:eastAsia="Times New Roman" w:cs="Times New Roman"/>
          <w:b/>
          <w:bCs/>
          <w:sz w:val="28"/>
          <w:szCs w:val="28"/>
          <w:highlight w:val="yellow"/>
          <w:lang w:eastAsia="ru-RU"/>
        </w:rPr>
      </w:pPr>
    </w:p>
    <w:p w14:paraId="3C78B518" w14:textId="47C41B69" w:rsidR="005D4247" w:rsidRPr="006C358A" w:rsidRDefault="005D4247" w:rsidP="006B5E5A">
      <w:pPr>
        <w:pStyle w:val="3"/>
      </w:pPr>
      <w:r w:rsidRPr="006C358A">
        <w:t>2.</w:t>
      </w:r>
      <w:r w:rsidR="001C73A0" w:rsidRPr="006C358A">
        <w:t>7</w:t>
      </w:r>
      <w:r w:rsidRPr="006C358A">
        <w:t>. Оплата по двум и более КСГ в рамках одного пролеченного случая</w:t>
      </w:r>
    </w:p>
    <w:p w14:paraId="7DC81DAD" w14:textId="77777777" w:rsidR="005D4247" w:rsidRPr="006C358A" w:rsidRDefault="005D4247" w:rsidP="005D4247">
      <w:pPr>
        <w:spacing w:line="240" w:lineRule="auto"/>
        <w:ind w:firstLine="567"/>
        <w:rPr>
          <w:rFonts w:eastAsia="Calibri" w:cs="Times New Roman"/>
          <w:bCs/>
          <w:sz w:val="28"/>
          <w:szCs w:val="28"/>
          <w:lang w:eastAsia="ru-RU"/>
        </w:rPr>
      </w:pPr>
      <w:r w:rsidRPr="006C358A">
        <w:rPr>
          <w:rFonts w:eastAsia="Calibri" w:cs="Times New Roman"/>
          <w:bCs/>
          <w:sz w:val="28"/>
          <w:szCs w:val="28"/>
          <w:lang w:eastAsia="ru-RU"/>
        </w:rPr>
        <w:t>В электронной форме реестра счета на оплату медицинской помощи заполняются сведения об одном законченном случае, сведения о случаях в составе указанного законченного случая заполняются с указанием стоимости каждого случая в соответствии с КСГ.</w:t>
      </w:r>
    </w:p>
    <w:p w14:paraId="0EF35303" w14:textId="161F90E1" w:rsidR="005D4247" w:rsidRPr="006C358A" w:rsidRDefault="005D4247" w:rsidP="005D4247">
      <w:pPr>
        <w:pStyle w:val="ConsPlusNormal"/>
        <w:ind w:firstLine="567"/>
        <w:jc w:val="both"/>
        <w:rPr>
          <w:rFonts w:ascii="Times New Roman" w:hAnsi="Times New Roman" w:cs="Times New Roman"/>
          <w:strike/>
          <w:sz w:val="28"/>
        </w:rPr>
      </w:pPr>
      <w:r w:rsidRPr="006C358A">
        <w:rPr>
          <w:rFonts w:ascii="Times New Roman" w:hAnsi="Times New Roman" w:cs="Times New Roman"/>
          <w:sz w:val="28"/>
          <w:szCs w:val="28"/>
        </w:rPr>
        <w:t xml:space="preserve">Случаи, при которых оплата медицинской помощи осуществляется одновременно по двум и более КСГ установлены пунктом 2.2.8 Соглашения </w:t>
      </w:r>
      <w:r w:rsidRPr="006C358A">
        <w:rPr>
          <w:rFonts w:ascii="Times New Roman" w:hAnsi="Times New Roman" w:cs="Times New Roman"/>
          <w:sz w:val="28"/>
        </w:rPr>
        <w:t>№ 1/</w:t>
      </w:r>
      <w:r w:rsidR="009D498A" w:rsidRPr="006C358A">
        <w:rPr>
          <w:rFonts w:ascii="Times New Roman" w:hAnsi="Times New Roman" w:cs="Times New Roman"/>
          <w:sz w:val="28"/>
        </w:rPr>
        <w:t>202</w:t>
      </w:r>
      <w:r w:rsidR="00596DBF">
        <w:rPr>
          <w:rFonts w:ascii="Times New Roman" w:hAnsi="Times New Roman" w:cs="Times New Roman"/>
          <w:sz w:val="28"/>
        </w:rPr>
        <w:t>6</w:t>
      </w:r>
      <w:r w:rsidRPr="006C358A">
        <w:rPr>
          <w:rFonts w:ascii="Times New Roman" w:hAnsi="Times New Roman" w:cs="Times New Roman"/>
          <w:sz w:val="28"/>
        </w:rPr>
        <w:t>.</w:t>
      </w:r>
    </w:p>
    <w:p w14:paraId="61150EBD" w14:textId="77777777" w:rsidR="00024C80" w:rsidRPr="00496BDA" w:rsidRDefault="00024C80" w:rsidP="00A2047A">
      <w:pPr>
        <w:spacing w:line="276" w:lineRule="auto"/>
        <w:jc w:val="center"/>
        <w:rPr>
          <w:rFonts w:eastAsia="Calibri" w:cs="Times New Roman"/>
          <w:b/>
          <w:bCs/>
          <w:sz w:val="28"/>
          <w:szCs w:val="24"/>
          <w:highlight w:val="yellow"/>
        </w:rPr>
      </w:pPr>
    </w:p>
    <w:p w14:paraId="79194122" w14:textId="6BEF9431" w:rsidR="00A2047A" w:rsidRPr="006C358A" w:rsidRDefault="00216BC0" w:rsidP="00D0790C">
      <w:pPr>
        <w:pStyle w:val="2"/>
      </w:pPr>
      <w:r w:rsidRPr="006C358A">
        <w:t xml:space="preserve">3. Особенности формирования отдельных КСГ </w:t>
      </w:r>
    </w:p>
    <w:p w14:paraId="47AF026E" w14:textId="57696908" w:rsidR="00933C3E" w:rsidRPr="006C358A" w:rsidRDefault="00933C3E" w:rsidP="006B5E5A">
      <w:pPr>
        <w:pStyle w:val="3"/>
      </w:pPr>
      <w:r w:rsidRPr="006C358A">
        <w:t>3.1. Группы, формируемые с учетом возраста</w:t>
      </w:r>
    </w:p>
    <w:p w14:paraId="1FFCFFEB" w14:textId="77777777" w:rsidR="00933C3E" w:rsidRPr="006C358A" w:rsidRDefault="00933C3E" w:rsidP="00933C3E">
      <w:pPr>
        <w:widowControl w:val="0"/>
        <w:autoSpaceDE w:val="0"/>
        <w:autoSpaceDN w:val="0"/>
        <w:spacing w:line="240" w:lineRule="auto"/>
        <w:ind w:firstLine="0"/>
        <w:rPr>
          <w:rFonts w:eastAsia="Calibri" w:cs="Times New Roman"/>
          <w:color w:val="000000"/>
          <w:sz w:val="28"/>
        </w:rPr>
      </w:pPr>
    </w:p>
    <w:p w14:paraId="61C24B25" w14:textId="77777777" w:rsidR="008275B2" w:rsidRPr="008275B2" w:rsidRDefault="008275B2" w:rsidP="008275B2">
      <w:pPr>
        <w:spacing w:after="5" w:line="249" w:lineRule="auto"/>
        <w:ind w:left="566" w:right="15" w:firstLine="0"/>
        <w:rPr>
          <w:rFonts w:eastAsia="Times New Roman" w:cs="Times New Roman"/>
          <w:color w:val="000000"/>
          <w:sz w:val="28"/>
        </w:rPr>
      </w:pPr>
      <w:r w:rsidRPr="008275B2">
        <w:rPr>
          <w:rFonts w:eastAsia="Times New Roman" w:cs="Times New Roman"/>
          <w:color w:val="000000"/>
          <w:sz w:val="28"/>
        </w:rPr>
        <w:t xml:space="preserve">КСГ </w:t>
      </w:r>
      <w:r w:rsidRPr="008275B2">
        <w:rPr>
          <w:rFonts w:eastAsia="Times New Roman" w:cs="Times New Roman"/>
          <w:color w:val="000000"/>
          <w:sz w:val="28"/>
          <w:lang w:val="en-US"/>
        </w:rPr>
        <w:t>st</w:t>
      </w:r>
      <w:r w:rsidRPr="008275B2">
        <w:rPr>
          <w:rFonts w:eastAsia="Times New Roman" w:cs="Times New Roman"/>
          <w:color w:val="000000"/>
          <w:sz w:val="28"/>
        </w:rPr>
        <w:t xml:space="preserve">10.001 «Детская хирургия (уровень 1)»; </w:t>
      </w:r>
    </w:p>
    <w:p w14:paraId="75C9C625" w14:textId="77777777" w:rsidR="008275B2" w:rsidRPr="008275B2" w:rsidRDefault="008275B2" w:rsidP="008275B2">
      <w:pPr>
        <w:spacing w:after="5" w:line="249" w:lineRule="auto"/>
        <w:ind w:left="566" w:right="15" w:firstLine="0"/>
        <w:rPr>
          <w:rFonts w:eastAsia="Times New Roman" w:cs="Times New Roman"/>
          <w:color w:val="000000"/>
          <w:sz w:val="28"/>
        </w:rPr>
      </w:pPr>
      <w:r w:rsidRPr="008275B2">
        <w:rPr>
          <w:rFonts w:eastAsia="Times New Roman" w:cs="Times New Roman"/>
          <w:color w:val="000000"/>
          <w:sz w:val="28"/>
        </w:rPr>
        <w:t xml:space="preserve">КСГ </w:t>
      </w:r>
      <w:r w:rsidRPr="008275B2">
        <w:rPr>
          <w:rFonts w:eastAsia="Times New Roman" w:cs="Times New Roman"/>
          <w:color w:val="000000"/>
          <w:sz w:val="28"/>
          <w:lang w:val="en-US"/>
        </w:rPr>
        <w:t>st</w:t>
      </w:r>
      <w:r w:rsidRPr="008275B2">
        <w:rPr>
          <w:rFonts w:eastAsia="Times New Roman" w:cs="Times New Roman"/>
          <w:color w:val="000000"/>
          <w:sz w:val="28"/>
        </w:rPr>
        <w:t xml:space="preserve">10.002 «Детская хирургия (уровень 2)». </w:t>
      </w:r>
    </w:p>
    <w:p w14:paraId="58C3755F" w14:textId="77777777" w:rsidR="008275B2" w:rsidRPr="008275B2" w:rsidRDefault="008275B2" w:rsidP="008275B2">
      <w:pPr>
        <w:spacing w:after="2" w:line="259" w:lineRule="auto"/>
        <w:ind w:left="516" w:right="341" w:hanging="10"/>
        <w:jc w:val="center"/>
        <w:rPr>
          <w:rFonts w:eastAsia="Times New Roman" w:cs="Times New Roman"/>
          <w:color w:val="000000"/>
          <w:sz w:val="28"/>
        </w:rPr>
      </w:pPr>
      <w:r w:rsidRPr="008275B2">
        <w:rPr>
          <w:rFonts w:eastAsia="Times New Roman" w:cs="Times New Roman"/>
          <w:color w:val="000000"/>
          <w:sz w:val="28"/>
        </w:rPr>
        <w:t xml:space="preserve">Классификационным критерием группировки также является возраст. </w:t>
      </w:r>
    </w:p>
    <w:p w14:paraId="5D7AA822" w14:textId="77777777" w:rsidR="008275B2" w:rsidRPr="008275B2" w:rsidRDefault="008275B2" w:rsidP="008275B2">
      <w:pPr>
        <w:spacing w:line="259" w:lineRule="auto"/>
        <w:ind w:firstLine="0"/>
        <w:jc w:val="left"/>
        <w:rPr>
          <w:rFonts w:eastAsia="Times New Roman" w:cs="Times New Roman"/>
          <w:color w:val="000000"/>
          <w:sz w:val="28"/>
        </w:rPr>
      </w:pPr>
      <w:r w:rsidRPr="008275B2">
        <w:rPr>
          <w:rFonts w:eastAsia="Times New Roman" w:cs="Times New Roman"/>
          <w:color w:val="000000"/>
          <w:sz w:val="28"/>
        </w:rPr>
        <w:t xml:space="preserve"> </w:t>
      </w:r>
    </w:p>
    <w:p w14:paraId="45910C66" w14:textId="77777777" w:rsidR="008275B2" w:rsidRPr="008275B2" w:rsidRDefault="008275B2" w:rsidP="008275B2">
      <w:pPr>
        <w:spacing w:after="10" w:line="248" w:lineRule="auto"/>
        <w:ind w:left="10" w:right="7" w:hanging="10"/>
        <w:jc w:val="center"/>
        <w:rPr>
          <w:rFonts w:eastAsia="Times New Roman" w:cs="Times New Roman"/>
          <w:color w:val="000000"/>
          <w:sz w:val="28"/>
          <w:lang w:val="en-US"/>
        </w:rPr>
      </w:pPr>
      <w:proofErr w:type="spellStart"/>
      <w:r w:rsidRPr="008275B2">
        <w:rPr>
          <w:rFonts w:eastAsia="Times New Roman" w:cs="Times New Roman"/>
          <w:b/>
          <w:color w:val="000000"/>
          <w:sz w:val="28"/>
          <w:lang w:val="en-US"/>
        </w:rPr>
        <w:t>Алгоритм</w:t>
      </w:r>
      <w:proofErr w:type="spellEnd"/>
      <w:r w:rsidRPr="008275B2">
        <w:rPr>
          <w:rFonts w:eastAsia="Times New Roman" w:cs="Times New Roman"/>
          <w:b/>
          <w:color w:val="000000"/>
          <w:sz w:val="28"/>
          <w:lang w:val="en-US"/>
        </w:rPr>
        <w:t xml:space="preserve"> </w:t>
      </w:r>
      <w:proofErr w:type="spellStart"/>
      <w:r w:rsidRPr="008275B2">
        <w:rPr>
          <w:rFonts w:eastAsia="Times New Roman" w:cs="Times New Roman"/>
          <w:b/>
          <w:color w:val="000000"/>
          <w:sz w:val="28"/>
          <w:lang w:val="en-US"/>
        </w:rPr>
        <w:t>формирования</w:t>
      </w:r>
      <w:proofErr w:type="spellEnd"/>
      <w:r w:rsidRPr="008275B2">
        <w:rPr>
          <w:rFonts w:eastAsia="Times New Roman" w:cs="Times New Roman"/>
          <w:b/>
          <w:color w:val="000000"/>
          <w:sz w:val="28"/>
          <w:lang w:val="en-US"/>
        </w:rPr>
        <w:t xml:space="preserve"> </w:t>
      </w:r>
      <w:proofErr w:type="spellStart"/>
      <w:r w:rsidRPr="008275B2">
        <w:rPr>
          <w:rFonts w:eastAsia="Times New Roman" w:cs="Times New Roman"/>
          <w:b/>
          <w:color w:val="000000"/>
          <w:sz w:val="28"/>
          <w:lang w:val="en-US"/>
        </w:rPr>
        <w:t>групп</w:t>
      </w:r>
      <w:proofErr w:type="spellEnd"/>
      <w:r w:rsidRPr="008275B2">
        <w:rPr>
          <w:rFonts w:eastAsia="Times New Roman" w:cs="Times New Roman"/>
          <w:b/>
          <w:color w:val="000000"/>
          <w:sz w:val="28"/>
          <w:lang w:val="en-US"/>
        </w:rPr>
        <w:t xml:space="preserve">: </w:t>
      </w:r>
    </w:p>
    <w:p w14:paraId="68957C0B" w14:textId="197559E0" w:rsidR="008275B2" w:rsidRPr="008275B2" w:rsidRDefault="008275B2" w:rsidP="008275B2">
      <w:pPr>
        <w:spacing w:after="48" w:line="259" w:lineRule="auto"/>
        <w:ind w:left="521" w:right="-184" w:firstLine="0"/>
        <w:jc w:val="left"/>
        <w:rPr>
          <w:rFonts w:eastAsia="Times New Roman" w:cs="Times New Roman"/>
          <w:color w:val="000000"/>
          <w:sz w:val="28"/>
          <w:lang w:val="en-US"/>
        </w:rPr>
      </w:pPr>
      <w:r w:rsidRPr="008275B2">
        <w:rPr>
          <w:rFonts w:eastAsia="Times New Roman" w:cs="Times New Roman"/>
          <w:noProof/>
          <w:color w:val="000000"/>
          <w:sz w:val="28"/>
          <w:lang w:val="en-US"/>
        </w:rPr>
        <w:lastRenderedPageBreak/>
        <mc:AlternateContent>
          <mc:Choice Requires="wpg">
            <w:drawing>
              <wp:inline distT="0" distB="0" distL="0" distR="0" wp14:anchorId="7DB41EDF" wp14:editId="34A0D76E">
                <wp:extent cx="5727065" cy="2298700"/>
                <wp:effectExtent l="0" t="0" r="83185" b="25400"/>
                <wp:docPr id="486232" name="Группа 4862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27065" cy="2298700"/>
                          <a:chOff x="0" y="0"/>
                          <a:chExt cx="5727142" cy="2298544"/>
                        </a:xfrm>
                      </wpg:grpSpPr>
                      <wps:wsp>
                        <wps:cNvPr id="38410" name="Shape 38410"/>
                        <wps:cNvSpPr/>
                        <wps:spPr>
                          <a:xfrm>
                            <a:off x="3814039" y="1093707"/>
                            <a:ext cx="1043750" cy="76162"/>
                          </a:xfrm>
                          <a:custGeom>
                            <a:avLst/>
                            <a:gdLst/>
                            <a:ahLst/>
                            <a:cxnLst/>
                            <a:rect l="0" t="0" r="0" b="0"/>
                            <a:pathLst>
                              <a:path w="1043750" h="76162">
                                <a:moveTo>
                                  <a:pt x="967601" y="0"/>
                                </a:moveTo>
                                <a:lnTo>
                                  <a:pt x="1043750" y="38087"/>
                                </a:lnTo>
                                <a:lnTo>
                                  <a:pt x="967601" y="76162"/>
                                </a:lnTo>
                                <a:lnTo>
                                  <a:pt x="967601" y="47980"/>
                                </a:lnTo>
                                <a:lnTo>
                                  <a:pt x="0" y="47980"/>
                                </a:lnTo>
                                <a:lnTo>
                                  <a:pt x="0" y="28177"/>
                                </a:lnTo>
                                <a:lnTo>
                                  <a:pt x="967601" y="28177"/>
                                </a:lnTo>
                                <a:lnTo>
                                  <a:pt x="967601" y="0"/>
                                </a:lnTo>
                                <a:close/>
                              </a:path>
                            </a:pathLst>
                          </a:custGeom>
                          <a:solidFill>
                            <a:srgbClr val="000000"/>
                          </a:solidFill>
                          <a:ln w="0" cap="flat">
                            <a:noFill/>
                            <a:miter lim="127000"/>
                          </a:ln>
                          <a:effectLst/>
                        </wps:spPr>
                        <wps:bodyPr/>
                      </wps:wsp>
                      <wps:wsp>
                        <wps:cNvPr id="570879" name="Shape 570879"/>
                        <wps:cNvSpPr/>
                        <wps:spPr>
                          <a:xfrm>
                            <a:off x="4855883" y="987085"/>
                            <a:ext cx="871254" cy="290924"/>
                          </a:xfrm>
                          <a:custGeom>
                            <a:avLst/>
                            <a:gdLst/>
                            <a:ahLst/>
                            <a:cxnLst/>
                            <a:rect l="0" t="0" r="0" b="0"/>
                            <a:pathLst>
                              <a:path w="871254" h="290924">
                                <a:moveTo>
                                  <a:pt x="0" y="0"/>
                                </a:moveTo>
                                <a:lnTo>
                                  <a:pt x="871254" y="0"/>
                                </a:lnTo>
                                <a:lnTo>
                                  <a:pt x="871254" y="290924"/>
                                </a:lnTo>
                                <a:lnTo>
                                  <a:pt x="0" y="290924"/>
                                </a:lnTo>
                                <a:lnTo>
                                  <a:pt x="0" y="0"/>
                                </a:lnTo>
                              </a:path>
                            </a:pathLst>
                          </a:custGeom>
                          <a:solidFill>
                            <a:srgbClr val="E2F0D9"/>
                          </a:solidFill>
                          <a:ln w="0" cap="flat">
                            <a:noFill/>
                            <a:miter lim="127000"/>
                          </a:ln>
                          <a:effectLst/>
                        </wps:spPr>
                        <wps:bodyPr/>
                      </wps:wsp>
                      <wps:wsp>
                        <wps:cNvPr id="38412" name="Shape 38412"/>
                        <wps:cNvSpPr/>
                        <wps:spPr>
                          <a:xfrm>
                            <a:off x="4855883" y="987085"/>
                            <a:ext cx="871254" cy="290924"/>
                          </a:xfrm>
                          <a:custGeom>
                            <a:avLst/>
                            <a:gdLst/>
                            <a:ahLst/>
                            <a:cxnLst/>
                            <a:rect l="0" t="0" r="0" b="0"/>
                            <a:pathLst>
                              <a:path w="871254" h="290924">
                                <a:moveTo>
                                  <a:pt x="0" y="290924"/>
                                </a:moveTo>
                                <a:lnTo>
                                  <a:pt x="871254" y="290924"/>
                                </a:lnTo>
                                <a:lnTo>
                                  <a:pt x="871254" y="0"/>
                                </a:lnTo>
                                <a:lnTo>
                                  <a:pt x="0" y="0"/>
                                </a:lnTo>
                                <a:close/>
                              </a:path>
                            </a:pathLst>
                          </a:custGeom>
                          <a:noFill/>
                          <a:ln w="19801" cap="flat" cmpd="sng" algn="ctr">
                            <a:solidFill>
                              <a:srgbClr val="000000"/>
                            </a:solidFill>
                            <a:prstDash val="solid"/>
                            <a:miter lim="127000"/>
                          </a:ln>
                          <a:effectLst/>
                        </wps:spPr>
                        <wps:bodyPr/>
                      </wps:wsp>
                      <wps:wsp>
                        <wps:cNvPr id="38413" name="Shape 38413"/>
                        <wps:cNvSpPr/>
                        <wps:spPr>
                          <a:xfrm>
                            <a:off x="2220799" y="1222421"/>
                            <a:ext cx="413664" cy="969251"/>
                          </a:xfrm>
                          <a:custGeom>
                            <a:avLst/>
                            <a:gdLst/>
                            <a:ahLst/>
                            <a:cxnLst/>
                            <a:rect l="0" t="0" r="0" b="0"/>
                            <a:pathLst>
                              <a:path w="413664" h="969251">
                                <a:moveTo>
                                  <a:pt x="0" y="0"/>
                                </a:moveTo>
                                <a:lnTo>
                                  <a:pt x="222377" y="0"/>
                                </a:lnTo>
                                <a:lnTo>
                                  <a:pt x="222377" y="921258"/>
                                </a:lnTo>
                                <a:lnTo>
                                  <a:pt x="337502" y="921258"/>
                                </a:lnTo>
                                <a:lnTo>
                                  <a:pt x="337502" y="893090"/>
                                </a:lnTo>
                                <a:lnTo>
                                  <a:pt x="413664" y="931164"/>
                                </a:lnTo>
                                <a:lnTo>
                                  <a:pt x="337502" y="969251"/>
                                </a:lnTo>
                                <a:lnTo>
                                  <a:pt x="337502" y="941058"/>
                                </a:lnTo>
                                <a:lnTo>
                                  <a:pt x="202578" y="941058"/>
                                </a:lnTo>
                                <a:lnTo>
                                  <a:pt x="202578" y="19800"/>
                                </a:lnTo>
                                <a:lnTo>
                                  <a:pt x="0" y="19800"/>
                                </a:lnTo>
                                <a:lnTo>
                                  <a:pt x="0" y="0"/>
                                </a:lnTo>
                                <a:close/>
                              </a:path>
                            </a:pathLst>
                          </a:custGeom>
                          <a:solidFill>
                            <a:srgbClr val="000000"/>
                          </a:solidFill>
                          <a:ln w="0" cap="flat">
                            <a:noFill/>
                            <a:miter lim="127000"/>
                          </a:ln>
                          <a:effectLst/>
                        </wps:spPr>
                        <wps:bodyPr/>
                      </wps:wsp>
                      <wps:wsp>
                        <wps:cNvPr id="570880" name="Shape 570880"/>
                        <wps:cNvSpPr/>
                        <wps:spPr>
                          <a:xfrm>
                            <a:off x="4861979" y="2007619"/>
                            <a:ext cx="865162" cy="290925"/>
                          </a:xfrm>
                          <a:custGeom>
                            <a:avLst/>
                            <a:gdLst/>
                            <a:ahLst/>
                            <a:cxnLst/>
                            <a:rect l="0" t="0" r="0" b="0"/>
                            <a:pathLst>
                              <a:path w="865162" h="290925">
                                <a:moveTo>
                                  <a:pt x="0" y="0"/>
                                </a:moveTo>
                                <a:lnTo>
                                  <a:pt x="865162" y="0"/>
                                </a:lnTo>
                                <a:lnTo>
                                  <a:pt x="865162" y="290925"/>
                                </a:lnTo>
                                <a:lnTo>
                                  <a:pt x="0" y="290925"/>
                                </a:lnTo>
                                <a:lnTo>
                                  <a:pt x="0" y="0"/>
                                </a:lnTo>
                              </a:path>
                            </a:pathLst>
                          </a:custGeom>
                          <a:solidFill>
                            <a:srgbClr val="E2F0D9"/>
                          </a:solidFill>
                          <a:ln w="0" cap="flat">
                            <a:noFill/>
                            <a:miter lim="127000"/>
                          </a:ln>
                          <a:effectLst/>
                        </wps:spPr>
                        <wps:bodyPr/>
                      </wps:wsp>
                      <wps:wsp>
                        <wps:cNvPr id="38415" name="Shape 38415"/>
                        <wps:cNvSpPr/>
                        <wps:spPr>
                          <a:xfrm>
                            <a:off x="4861979" y="2007619"/>
                            <a:ext cx="865162" cy="290925"/>
                          </a:xfrm>
                          <a:custGeom>
                            <a:avLst/>
                            <a:gdLst/>
                            <a:ahLst/>
                            <a:cxnLst/>
                            <a:rect l="0" t="0" r="0" b="0"/>
                            <a:pathLst>
                              <a:path w="865162" h="290925">
                                <a:moveTo>
                                  <a:pt x="0" y="290925"/>
                                </a:moveTo>
                                <a:lnTo>
                                  <a:pt x="865162" y="290925"/>
                                </a:lnTo>
                                <a:lnTo>
                                  <a:pt x="865162" y="0"/>
                                </a:lnTo>
                                <a:lnTo>
                                  <a:pt x="0" y="0"/>
                                </a:lnTo>
                                <a:close/>
                              </a:path>
                            </a:pathLst>
                          </a:custGeom>
                          <a:noFill/>
                          <a:ln w="19801" cap="flat" cmpd="sng" algn="ctr">
                            <a:solidFill>
                              <a:srgbClr val="000000"/>
                            </a:solidFill>
                            <a:prstDash val="solid"/>
                            <a:miter lim="127000"/>
                          </a:ln>
                          <a:effectLst/>
                        </wps:spPr>
                        <wps:bodyPr/>
                      </wps:wsp>
                      <wps:wsp>
                        <wps:cNvPr id="38416" name="Shape 38416"/>
                        <wps:cNvSpPr/>
                        <wps:spPr>
                          <a:xfrm>
                            <a:off x="3806419" y="2115765"/>
                            <a:ext cx="1043763" cy="76162"/>
                          </a:xfrm>
                          <a:custGeom>
                            <a:avLst/>
                            <a:gdLst/>
                            <a:ahLst/>
                            <a:cxnLst/>
                            <a:rect l="0" t="0" r="0" b="0"/>
                            <a:pathLst>
                              <a:path w="1043763" h="76162">
                                <a:moveTo>
                                  <a:pt x="967601" y="0"/>
                                </a:moveTo>
                                <a:lnTo>
                                  <a:pt x="1043763" y="38074"/>
                                </a:lnTo>
                                <a:lnTo>
                                  <a:pt x="967601" y="76162"/>
                                </a:lnTo>
                                <a:lnTo>
                                  <a:pt x="967601" y="47981"/>
                                </a:lnTo>
                                <a:lnTo>
                                  <a:pt x="0" y="47981"/>
                                </a:lnTo>
                                <a:lnTo>
                                  <a:pt x="0" y="28177"/>
                                </a:lnTo>
                                <a:lnTo>
                                  <a:pt x="967601" y="28177"/>
                                </a:lnTo>
                                <a:lnTo>
                                  <a:pt x="967601" y="0"/>
                                </a:lnTo>
                                <a:close/>
                              </a:path>
                            </a:pathLst>
                          </a:custGeom>
                          <a:solidFill>
                            <a:srgbClr val="000000"/>
                          </a:solidFill>
                          <a:ln w="0" cap="flat">
                            <a:noFill/>
                            <a:miter lim="127000"/>
                          </a:ln>
                          <a:effectLst/>
                        </wps:spPr>
                        <wps:bodyPr/>
                      </wps:wsp>
                      <wps:wsp>
                        <wps:cNvPr id="38417" name="Shape 38417"/>
                        <wps:cNvSpPr/>
                        <wps:spPr>
                          <a:xfrm>
                            <a:off x="2226120" y="702255"/>
                            <a:ext cx="415836" cy="524218"/>
                          </a:xfrm>
                          <a:custGeom>
                            <a:avLst/>
                            <a:gdLst/>
                            <a:ahLst/>
                            <a:cxnLst/>
                            <a:rect l="0" t="0" r="0" b="0"/>
                            <a:pathLst>
                              <a:path w="415836" h="524218">
                                <a:moveTo>
                                  <a:pt x="339674" y="0"/>
                                </a:moveTo>
                                <a:lnTo>
                                  <a:pt x="415836" y="38074"/>
                                </a:lnTo>
                                <a:lnTo>
                                  <a:pt x="339674" y="76162"/>
                                </a:lnTo>
                                <a:lnTo>
                                  <a:pt x="339674" y="47981"/>
                                </a:lnTo>
                                <a:lnTo>
                                  <a:pt x="19799" y="47981"/>
                                </a:lnTo>
                                <a:lnTo>
                                  <a:pt x="19799" y="524218"/>
                                </a:lnTo>
                                <a:lnTo>
                                  <a:pt x="0" y="524218"/>
                                </a:lnTo>
                                <a:lnTo>
                                  <a:pt x="0" y="28181"/>
                                </a:lnTo>
                                <a:lnTo>
                                  <a:pt x="339674" y="28181"/>
                                </a:lnTo>
                                <a:lnTo>
                                  <a:pt x="339674" y="0"/>
                                </a:lnTo>
                                <a:close/>
                              </a:path>
                            </a:pathLst>
                          </a:custGeom>
                          <a:solidFill>
                            <a:srgbClr val="000000"/>
                          </a:solidFill>
                          <a:ln w="0" cap="flat">
                            <a:noFill/>
                            <a:miter lim="127000"/>
                          </a:ln>
                          <a:effectLst/>
                        </wps:spPr>
                        <wps:bodyPr/>
                      </wps:wsp>
                      <wps:wsp>
                        <wps:cNvPr id="38422" name="Shape 38422"/>
                        <wps:cNvSpPr/>
                        <wps:spPr>
                          <a:xfrm>
                            <a:off x="7620" y="493581"/>
                            <a:ext cx="5718760" cy="17640"/>
                          </a:xfrm>
                          <a:custGeom>
                            <a:avLst/>
                            <a:gdLst/>
                            <a:ahLst/>
                            <a:cxnLst/>
                            <a:rect l="0" t="0" r="0" b="0"/>
                            <a:pathLst>
                              <a:path w="5718760" h="17640">
                                <a:moveTo>
                                  <a:pt x="0" y="17640"/>
                                </a:moveTo>
                                <a:lnTo>
                                  <a:pt x="5718760" y="0"/>
                                </a:lnTo>
                              </a:path>
                            </a:pathLst>
                          </a:custGeom>
                          <a:noFill/>
                          <a:ln w="19801" cap="flat" cmpd="sng" algn="ctr">
                            <a:solidFill>
                              <a:srgbClr val="000000"/>
                            </a:solidFill>
                            <a:custDash>
                              <a:ds d="1247330" sp="467747"/>
                            </a:custDash>
                            <a:miter lim="127000"/>
                          </a:ln>
                          <a:effectLst/>
                        </wps:spPr>
                        <wps:bodyPr/>
                      </wps:wsp>
                      <wps:wsp>
                        <wps:cNvPr id="570881" name="Shape 570881"/>
                        <wps:cNvSpPr/>
                        <wps:spPr>
                          <a:xfrm>
                            <a:off x="255892" y="1084571"/>
                            <a:ext cx="985495" cy="292447"/>
                          </a:xfrm>
                          <a:custGeom>
                            <a:avLst/>
                            <a:gdLst/>
                            <a:ahLst/>
                            <a:cxnLst/>
                            <a:rect l="0" t="0" r="0" b="0"/>
                            <a:pathLst>
                              <a:path w="985495" h="292447">
                                <a:moveTo>
                                  <a:pt x="0" y="0"/>
                                </a:moveTo>
                                <a:lnTo>
                                  <a:pt x="985495" y="0"/>
                                </a:lnTo>
                                <a:lnTo>
                                  <a:pt x="985495" y="292447"/>
                                </a:lnTo>
                                <a:lnTo>
                                  <a:pt x="0" y="292447"/>
                                </a:lnTo>
                                <a:lnTo>
                                  <a:pt x="0" y="0"/>
                                </a:lnTo>
                              </a:path>
                            </a:pathLst>
                          </a:custGeom>
                          <a:solidFill>
                            <a:srgbClr val="E2F0D9"/>
                          </a:solidFill>
                          <a:ln w="0" cap="flat">
                            <a:noFill/>
                            <a:custDash>
                              <a:ds d="1247330" sp="467747"/>
                            </a:custDash>
                            <a:miter lim="127000"/>
                          </a:ln>
                          <a:effectLst/>
                        </wps:spPr>
                        <wps:bodyPr/>
                      </wps:wsp>
                      <wps:wsp>
                        <wps:cNvPr id="38424" name="Shape 38424"/>
                        <wps:cNvSpPr/>
                        <wps:spPr>
                          <a:xfrm>
                            <a:off x="255892" y="1084571"/>
                            <a:ext cx="985495" cy="292447"/>
                          </a:xfrm>
                          <a:custGeom>
                            <a:avLst/>
                            <a:gdLst/>
                            <a:ahLst/>
                            <a:cxnLst/>
                            <a:rect l="0" t="0" r="0" b="0"/>
                            <a:pathLst>
                              <a:path w="985495" h="292447">
                                <a:moveTo>
                                  <a:pt x="0" y="292447"/>
                                </a:moveTo>
                                <a:lnTo>
                                  <a:pt x="985495" y="292447"/>
                                </a:lnTo>
                                <a:lnTo>
                                  <a:pt x="985495" y="0"/>
                                </a:lnTo>
                                <a:lnTo>
                                  <a:pt x="0" y="0"/>
                                </a:lnTo>
                                <a:close/>
                              </a:path>
                            </a:pathLst>
                          </a:custGeom>
                          <a:noFill/>
                          <a:ln w="19801" cap="flat" cmpd="sng" algn="ctr">
                            <a:solidFill>
                              <a:srgbClr val="000000"/>
                            </a:solidFill>
                            <a:prstDash val="solid"/>
                            <a:miter lim="127000"/>
                          </a:ln>
                          <a:effectLst/>
                        </wps:spPr>
                        <wps:bodyPr/>
                      </wps:wsp>
                      <wps:wsp>
                        <wps:cNvPr id="570882" name="Shape 570882"/>
                        <wps:cNvSpPr/>
                        <wps:spPr>
                          <a:xfrm>
                            <a:off x="1507947" y="1084571"/>
                            <a:ext cx="723508" cy="292447"/>
                          </a:xfrm>
                          <a:custGeom>
                            <a:avLst/>
                            <a:gdLst/>
                            <a:ahLst/>
                            <a:cxnLst/>
                            <a:rect l="0" t="0" r="0" b="0"/>
                            <a:pathLst>
                              <a:path w="723508" h="292447">
                                <a:moveTo>
                                  <a:pt x="0" y="0"/>
                                </a:moveTo>
                                <a:lnTo>
                                  <a:pt x="723508" y="0"/>
                                </a:lnTo>
                                <a:lnTo>
                                  <a:pt x="723508" y="292447"/>
                                </a:lnTo>
                                <a:lnTo>
                                  <a:pt x="0" y="292447"/>
                                </a:lnTo>
                                <a:lnTo>
                                  <a:pt x="0" y="0"/>
                                </a:lnTo>
                              </a:path>
                            </a:pathLst>
                          </a:custGeom>
                          <a:solidFill>
                            <a:srgbClr val="E2F0D9"/>
                          </a:solidFill>
                          <a:ln w="0" cap="flat">
                            <a:noFill/>
                            <a:miter lim="127000"/>
                          </a:ln>
                          <a:effectLst/>
                        </wps:spPr>
                        <wps:bodyPr/>
                      </wps:wsp>
                      <wps:wsp>
                        <wps:cNvPr id="38426" name="Shape 38426"/>
                        <wps:cNvSpPr/>
                        <wps:spPr>
                          <a:xfrm>
                            <a:off x="1507947" y="1084571"/>
                            <a:ext cx="723508" cy="292447"/>
                          </a:xfrm>
                          <a:custGeom>
                            <a:avLst/>
                            <a:gdLst/>
                            <a:ahLst/>
                            <a:cxnLst/>
                            <a:rect l="0" t="0" r="0" b="0"/>
                            <a:pathLst>
                              <a:path w="723508" h="292447">
                                <a:moveTo>
                                  <a:pt x="0" y="292447"/>
                                </a:moveTo>
                                <a:lnTo>
                                  <a:pt x="723508" y="292447"/>
                                </a:lnTo>
                                <a:lnTo>
                                  <a:pt x="723508" y="0"/>
                                </a:lnTo>
                                <a:lnTo>
                                  <a:pt x="0" y="0"/>
                                </a:lnTo>
                                <a:close/>
                              </a:path>
                            </a:pathLst>
                          </a:custGeom>
                          <a:noFill/>
                          <a:ln w="19801" cap="flat" cmpd="sng" algn="ctr">
                            <a:solidFill>
                              <a:srgbClr val="000000"/>
                            </a:solidFill>
                            <a:prstDash val="solid"/>
                            <a:miter lim="127000"/>
                          </a:ln>
                          <a:effectLst/>
                        </wps:spPr>
                        <wps:bodyPr/>
                      </wps:wsp>
                      <wps:wsp>
                        <wps:cNvPr id="570883" name="Shape 570883"/>
                        <wps:cNvSpPr/>
                        <wps:spPr>
                          <a:xfrm>
                            <a:off x="2641194" y="595628"/>
                            <a:ext cx="1177420" cy="290930"/>
                          </a:xfrm>
                          <a:custGeom>
                            <a:avLst/>
                            <a:gdLst/>
                            <a:ahLst/>
                            <a:cxnLst/>
                            <a:rect l="0" t="0" r="0" b="0"/>
                            <a:pathLst>
                              <a:path w="1177420" h="290930">
                                <a:moveTo>
                                  <a:pt x="0" y="0"/>
                                </a:moveTo>
                                <a:lnTo>
                                  <a:pt x="1177420" y="0"/>
                                </a:lnTo>
                                <a:lnTo>
                                  <a:pt x="1177420" y="290930"/>
                                </a:lnTo>
                                <a:lnTo>
                                  <a:pt x="0" y="290930"/>
                                </a:lnTo>
                                <a:lnTo>
                                  <a:pt x="0" y="0"/>
                                </a:lnTo>
                              </a:path>
                            </a:pathLst>
                          </a:custGeom>
                          <a:solidFill>
                            <a:srgbClr val="E2F0D9"/>
                          </a:solidFill>
                          <a:ln w="0" cap="flat">
                            <a:noFill/>
                            <a:miter lim="127000"/>
                          </a:ln>
                          <a:effectLst/>
                        </wps:spPr>
                        <wps:bodyPr/>
                      </wps:wsp>
                      <wps:wsp>
                        <wps:cNvPr id="38428" name="Shape 38428"/>
                        <wps:cNvSpPr/>
                        <wps:spPr>
                          <a:xfrm>
                            <a:off x="2641194" y="595628"/>
                            <a:ext cx="1177420" cy="290930"/>
                          </a:xfrm>
                          <a:custGeom>
                            <a:avLst/>
                            <a:gdLst/>
                            <a:ahLst/>
                            <a:cxnLst/>
                            <a:rect l="0" t="0" r="0" b="0"/>
                            <a:pathLst>
                              <a:path w="1177420" h="290930">
                                <a:moveTo>
                                  <a:pt x="0" y="290930"/>
                                </a:moveTo>
                                <a:lnTo>
                                  <a:pt x="1177420" y="290930"/>
                                </a:lnTo>
                                <a:lnTo>
                                  <a:pt x="1177420" y="0"/>
                                </a:lnTo>
                                <a:lnTo>
                                  <a:pt x="0" y="0"/>
                                </a:lnTo>
                                <a:close/>
                              </a:path>
                            </a:pathLst>
                          </a:custGeom>
                          <a:noFill/>
                          <a:ln w="19801" cap="flat" cmpd="sng" algn="ctr">
                            <a:solidFill>
                              <a:srgbClr val="000000"/>
                            </a:solidFill>
                            <a:prstDash val="solid"/>
                            <a:miter lim="127000"/>
                          </a:ln>
                          <a:effectLst/>
                        </wps:spPr>
                        <wps:bodyPr/>
                      </wps:wsp>
                      <wps:wsp>
                        <wps:cNvPr id="570884" name="Shape 570884"/>
                        <wps:cNvSpPr/>
                        <wps:spPr>
                          <a:xfrm>
                            <a:off x="2641194" y="982514"/>
                            <a:ext cx="1177420" cy="292447"/>
                          </a:xfrm>
                          <a:custGeom>
                            <a:avLst/>
                            <a:gdLst/>
                            <a:ahLst/>
                            <a:cxnLst/>
                            <a:rect l="0" t="0" r="0" b="0"/>
                            <a:pathLst>
                              <a:path w="1177420" h="292447">
                                <a:moveTo>
                                  <a:pt x="0" y="0"/>
                                </a:moveTo>
                                <a:lnTo>
                                  <a:pt x="1177420" y="0"/>
                                </a:lnTo>
                                <a:lnTo>
                                  <a:pt x="1177420" y="292447"/>
                                </a:lnTo>
                                <a:lnTo>
                                  <a:pt x="0" y="292447"/>
                                </a:lnTo>
                                <a:lnTo>
                                  <a:pt x="0" y="0"/>
                                </a:lnTo>
                              </a:path>
                            </a:pathLst>
                          </a:custGeom>
                          <a:solidFill>
                            <a:srgbClr val="E2F0D9"/>
                          </a:solidFill>
                          <a:ln w="0" cap="flat">
                            <a:noFill/>
                            <a:miter lim="127000"/>
                          </a:ln>
                          <a:effectLst/>
                        </wps:spPr>
                        <wps:bodyPr/>
                      </wps:wsp>
                      <wps:wsp>
                        <wps:cNvPr id="38430" name="Shape 38430"/>
                        <wps:cNvSpPr/>
                        <wps:spPr>
                          <a:xfrm>
                            <a:off x="2641194" y="982514"/>
                            <a:ext cx="1177420" cy="292447"/>
                          </a:xfrm>
                          <a:custGeom>
                            <a:avLst/>
                            <a:gdLst/>
                            <a:ahLst/>
                            <a:cxnLst/>
                            <a:rect l="0" t="0" r="0" b="0"/>
                            <a:pathLst>
                              <a:path w="1177420" h="292447">
                                <a:moveTo>
                                  <a:pt x="0" y="292447"/>
                                </a:moveTo>
                                <a:lnTo>
                                  <a:pt x="1177420" y="292447"/>
                                </a:lnTo>
                                <a:lnTo>
                                  <a:pt x="1177420" y="0"/>
                                </a:lnTo>
                                <a:lnTo>
                                  <a:pt x="0" y="0"/>
                                </a:lnTo>
                                <a:close/>
                              </a:path>
                            </a:pathLst>
                          </a:custGeom>
                          <a:noFill/>
                          <a:ln w="19801" cap="flat" cmpd="sng" algn="ctr">
                            <a:solidFill>
                              <a:srgbClr val="000000"/>
                            </a:solidFill>
                            <a:prstDash val="solid"/>
                            <a:miter lim="127000"/>
                          </a:ln>
                          <a:effectLst/>
                        </wps:spPr>
                        <wps:bodyPr/>
                      </wps:wsp>
                      <wps:wsp>
                        <wps:cNvPr id="570885" name="Shape 570885"/>
                        <wps:cNvSpPr/>
                        <wps:spPr>
                          <a:xfrm>
                            <a:off x="2641194" y="2006096"/>
                            <a:ext cx="1160661" cy="292447"/>
                          </a:xfrm>
                          <a:custGeom>
                            <a:avLst/>
                            <a:gdLst/>
                            <a:ahLst/>
                            <a:cxnLst/>
                            <a:rect l="0" t="0" r="0" b="0"/>
                            <a:pathLst>
                              <a:path w="1160661" h="292447">
                                <a:moveTo>
                                  <a:pt x="0" y="0"/>
                                </a:moveTo>
                                <a:lnTo>
                                  <a:pt x="1160661" y="0"/>
                                </a:lnTo>
                                <a:lnTo>
                                  <a:pt x="1160661" y="292447"/>
                                </a:lnTo>
                                <a:lnTo>
                                  <a:pt x="0" y="292447"/>
                                </a:lnTo>
                                <a:lnTo>
                                  <a:pt x="0" y="0"/>
                                </a:lnTo>
                              </a:path>
                            </a:pathLst>
                          </a:custGeom>
                          <a:solidFill>
                            <a:srgbClr val="E2F0D9"/>
                          </a:solidFill>
                          <a:ln w="0" cap="flat">
                            <a:noFill/>
                            <a:miter lim="127000"/>
                          </a:ln>
                          <a:effectLst/>
                        </wps:spPr>
                        <wps:bodyPr/>
                      </wps:wsp>
                      <wps:wsp>
                        <wps:cNvPr id="38432" name="Shape 38432"/>
                        <wps:cNvSpPr/>
                        <wps:spPr>
                          <a:xfrm>
                            <a:off x="2641194" y="2006096"/>
                            <a:ext cx="1160661" cy="292447"/>
                          </a:xfrm>
                          <a:custGeom>
                            <a:avLst/>
                            <a:gdLst/>
                            <a:ahLst/>
                            <a:cxnLst/>
                            <a:rect l="0" t="0" r="0" b="0"/>
                            <a:pathLst>
                              <a:path w="1160661" h="292447">
                                <a:moveTo>
                                  <a:pt x="0" y="292447"/>
                                </a:moveTo>
                                <a:lnTo>
                                  <a:pt x="1160661" y="292447"/>
                                </a:lnTo>
                                <a:lnTo>
                                  <a:pt x="1160661" y="0"/>
                                </a:lnTo>
                                <a:lnTo>
                                  <a:pt x="0" y="0"/>
                                </a:lnTo>
                                <a:close/>
                              </a:path>
                            </a:pathLst>
                          </a:custGeom>
                          <a:noFill/>
                          <a:ln w="19801" cap="flat" cmpd="sng" algn="ctr">
                            <a:solidFill>
                              <a:srgbClr val="000000"/>
                            </a:solidFill>
                            <a:prstDash val="solid"/>
                            <a:miter lim="127000"/>
                          </a:ln>
                          <a:effectLst/>
                        </wps:spPr>
                        <wps:bodyPr/>
                      </wps:wsp>
                      <wps:wsp>
                        <wps:cNvPr id="570886" name="Shape 570886"/>
                        <wps:cNvSpPr/>
                        <wps:spPr>
                          <a:xfrm>
                            <a:off x="2641194" y="1343506"/>
                            <a:ext cx="1532319" cy="590992"/>
                          </a:xfrm>
                          <a:custGeom>
                            <a:avLst/>
                            <a:gdLst/>
                            <a:ahLst/>
                            <a:cxnLst/>
                            <a:rect l="0" t="0" r="0" b="0"/>
                            <a:pathLst>
                              <a:path w="1532319" h="590992">
                                <a:moveTo>
                                  <a:pt x="0" y="0"/>
                                </a:moveTo>
                                <a:lnTo>
                                  <a:pt x="1532319" y="0"/>
                                </a:lnTo>
                                <a:lnTo>
                                  <a:pt x="1532319" y="590992"/>
                                </a:lnTo>
                                <a:lnTo>
                                  <a:pt x="0" y="590992"/>
                                </a:lnTo>
                                <a:lnTo>
                                  <a:pt x="0" y="0"/>
                                </a:lnTo>
                              </a:path>
                            </a:pathLst>
                          </a:custGeom>
                          <a:solidFill>
                            <a:srgbClr val="E2F0D9"/>
                          </a:solidFill>
                          <a:ln w="0" cap="flat">
                            <a:noFill/>
                            <a:miter lim="127000"/>
                          </a:ln>
                          <a:effectLst/>
                        </wps:spPr>
                        <wps:bodyPr/>
                      </wps:wsp>
                      <wps:wsp>
                        <wps:cNvPr id="38434" name="Shape 38434"/>
                        <wps:cNvSpPr/>
                        <wps:spPr>
                          <a:xfrm>
                            <a:off x="2641194" y="1343506"/>
                            <a:ext cx="1532319" cy="590992"/>
                          </a:xfrm>
                          <a:custGeom>
                            <a:avLst/>
                            <a:gdLst/>
                            <a:ahLst/>
                            <a:cxnLst/>
                            <a:rect l="0" t="0" r="0" b="0"/>
                            <a:pathLst>
                              <a:path w="1532319" h="590992">
                                <a:moveTo>
                                  <a:pt x="0" y="590992"/>
                                </a:moveTo>
                                <a:lnTo>
                                  <a:pt x="1532319" y="590992"/>
                                </a:lnTo>
                                <a:lnTo>
                                  <a:pt x="1532319" y="0"/>
                                </a:lnTo>
                                <a:lnTo>
                                  <a:pt x="0" y="0"/>
                                </a:lnTo>
                                <a:close/>
                              </a:path>
                            </a:pathLst>
                          </a:custGeom>
                          <a:noFill/>
                          <a:ln w="19801" cap="flat" cmpd="sng" algn="ctr">
                            <a:solidFill>
                              <a:srgbClr val="000000"/>
                            </a:solidFill>
                            <a:prstDash val="solid"/>
                            <a:miter lim="127000"/>
                          </a:ln>
                          <a:effectLst/>
                        </wps:spPr>
                        <wps:bodyPr/>
                      </wps:wsp>
                      <wps:wsp>
                        <wps:cNvPr id="38435" name="Shape 38435"/>
                        <wps:cNvSpPr/>
                        <wps:spPr>
                          <a:xfrm>
                            <a:off x="0" y="1186620"/>
                            <a:ext cx="251828" cy="76162"/>
                          </a:xfrm>
                          <a:custGeom>
                            <a:avLst/>
                            <a:gdLst/>
                            <a:ahLst/>
                            <a:cxnLst/>
                            <a:rect l="0" t="0" r="0" b="0"/>
                            <a:pathLst>
                              <a:path w="251828" h="76162">
                                <a:moveTo>
                                  <a:pt x="175667" y="0"/>
                                </a:moveTo>
                                <a:lnTo>
                                  <a:pt x="251828" y="38087"/>
                                </a:lnTo>
                                <a:lnTo>
                                  <a:pt x="175667" y="76162"/>
                                </a:lnTo>
                                <a:lnTo>
                                  <a:pt x="175667" y="47985"/>
                                </a:lnTo>
                                <a:lnTo>
                                  <a:pt x="0" y="47985"/>
                                </a:lnTo>
                                <a:lnTo>
                                  <a:pt x="0" y="28181"/>
                                </a:lnTo>
                                <a:lnTo>
                                  <a:pt x="175667" y="28181"/>
                                </a:lnTo>
                                <a:lnTo>
                                  <a:pt x="175667" y="0"/>
                                </a:lnTo>
                                <a:close/>
                              </a:path>
                            </a:pathLst>
                          </a:custGeom>
                          <a:solidFill>
                            <a:srgbClr val="000000"/>
                          </a:solidFill>
                          <a:ln w="0" cap="flat">
                            <a:noFill/>
                            <a:miter lim="127000"/>
                          </a:ln>
                          <a:effectLst/>
                        </wps:spPr>
                        <wps:bodyPr/>
                      </wps:wsp>
                      <wps:wsp>
                        <wps:cNvPr id="38436" name="Shape 38436"/>
                        <wps:cNvSpPr/>
                        <wps:spPr>
                          <a:xfrm>
                            <a:off x="1241387" y="1192716"/>
                            <a:ext cx="251828" cy="76162"/>
                          </a:xfrm>
                          <a:custGeom>
                            <a:avLst/>
                            <a:gdLst/>
                            <a:ahLst/>
                            <a:cxnLst/>
                            <a:rect l="0" t="0" r="0" b="0"/>
                            <a:pathLst>
                              <a:path w="251828" h="76162">
                                <a:moveTo>
                                  <a:pt x="175679" y="0"/>
                                </a:moveTo>
                                <a:lnTo>
                                  <a:pt x="251828" y="38074"/>
                                </a:lnTo>
                                <a:lnTo>
                                  <a:pt x="175679" y="76162"/>
                                </a:lnTo>
                                <a:lnTo>
                                  <a:pt x="175679" y="47980"/>
                                </a:lnTo>
                                <a:lnTo>
                                  <a:pt x="0" y="47980"/>
                                </a:lnTo>
                                <a:lnTo>
                                  <a:pt x="0" y="28181"/>
                                </a:lnTo>
                                <a:lnTo>
                                  <a:pt x="175679" y="28181"/>
                                </a:lnTo>
                                <a:lnTo>
                                  <a:pt x="175679" y="0"/>
                                </a:lnTo>
                                <a:close/>
                              </a:path>
                            </a:pathLst>
                          </a:custGeom>
                          <a:solidFill>
                            <a:srgbClr val="000000"/>
                          </a:solidFill>
                          <a:ln w="0" cap="flat">
                            <a:noFill/>
                            <a:miter lim="127000"/>
                          </a:ln>
                          <a:effectLst/>
                        </wps:spPr>
                        <wps:bodyPr/>
                      </wps:wsp>
                      <wps:wsp>
                        <wps:cNvPr id="38437" name="Shape 38437"/>
                        <wps:cNvSpPr/>
                        <wps:spPr>
                          <a:xfrm>
                            <a:off x="2226882" y="1090659"/>
                            <a:ext cx="413550" cy="150292"/>
                          </a:xfrm>
                          <a:custGeom>
                            <a:avLst/>
                            <a:gdLst/>
                            <a:ahLst/>
                            <a:cxnLst/>
                            <a:rect l="0" t="0" r="0" b="0"/>
                            <a:pathLst>
                              <a:path w="413550" h="150292">
                                <a:moveTo>
                                  <a:pt x="337388" y="0"/>
                                </a:moveTo>
                                <a:lnTo>
                                  <a:pt x="413550" y="38087"/>
                                </a:lnTo>
                                <a:lnTo>
                                  <a:pt x="337388" y="76162"/>
                                </a:lnTo>
                                <a:lnTo>
                                  <a:pt x="337388" y="47981"/>
                                </a:lnTo>
                                <a:lnTo>
                                  <a:pt x="216675" y="47981"/>
                                </a:lnTo>
                                <a:lnTo>
                                  <a:pt x="216675" y="150292"/>
                                </a:lnTo>
                                <a:lnTo>
                                  <a:pt x="0" y="150292"/>
                                </a:lnTo>
                                <a:lnTo>
                                  <a:pt x="0" y="130492"/>
                                </a:lnTo>
                                <a:lnTo>
                                  <a:pt x="196876" y="130492"/>
                                </a:lnTo>
                                <a:lnTo>
                                  <a:pt x="196876" y="28182"/>
                                </a:lnTo>
                                <a:lnTo>
                                  <a:pt x="337388" y="28182"/>
                                </a:lnTo>
                                <a:lnTo>
                                  <a:pt x="337388" y="0"/>
                                </a:lnTo>
                                <a:close/>
                              </a:path>
                            </a:pathLst>
                          </a:custGeom>
                          <a:solidFill>
                            <a:srgbClr val="000000"/>
                          </a:solidFill>
                          <a:ln w="0" cap="flat">
                            <a:noFill/>
                            <a:miter lim="127000"/>
                          </a:ln>
                          <a:effectLst/>
                        </wps:spPr>
                        <wps:bodyPr/>
                      </wps:wsp>
                      <wps:wsp>
                        <wps:cNvPr id="38438" name="Shape 38438"/>
                        <wps:cNvSpPr/>
                        <wps:spPr>
                          <a:xfrm>
                            <a:off x="4173512" y="1274961"/>
                            <a:ext cx="985990" cy="360744"/>
                          </a:xfrm>
                          <a:custGeom>
                            <a:avLst/>
                            <a:gdLst/>
                            <a:ahLst/>
                            <a:cxnLst/>
                            <a:rect l="0" t="0" r="0" b="0"/>
                            <a:pathLst>
                              <a:path w="985990" h="360744">
                                <a:moveTo>
                                  <a:pt x="952360" y="0"/>
                                </a:moveTo>
                                <a:lnTo>
                                  <a:pt x="985990" y="78194"/>
                                </a:lnTo>
                                <a:lnTo>
                                  <a:pt x="958537" y="76589"/>
                                </a:lnTo>
                                <a:lnTo>
                                  <a:pt x="957822" y="360744"/>
                                </a:lnTo>
                                <a:lnTo>
                                  <a:pt x="0" y="360744"/>
                                </a:lnTo>
                                <a:lnTo>
                                  <a:pt x="0" y="340944"/>
                                </a:lnTo>
                                <a:lnTo>
                                  <a:pt x="938048" y="340944"/>
                                </a:lnTo>
                                <a:lnTo>
                                  <a:pt x="938752" y="75432"/>
                                </a:lnTo>
                                <a:lnTo>
                                  <a:pt x="909968" y="73749"/>
                                </a:lnTo>
                                <a:lnTo>
                                  <a:pt x="952360" y="0"/>
                                </a:lnTo>
                                <a:close/>
                              </a:path>
                            </a:pathLst>
                          </a:custGeom>
                          <a:solidFill>
                            <a:srgbClr val="000000"/>
                          </a:solidFill>
                          <a:ln w="0" cap="flat">
                            <a:noFill/>
                            <a:miter lim="127000"/>
                          </a:ln>
                          <a:effectLst/>
                        </wps:spPr>
                        <wps:bodyPr/>
                      </wps:wsp>
                      <wps:wsp>
                        <wps:cNvPr id="570887" name="Shape 570887"/>
                        <wps:cNvSpPr/>
                        <wps:spPr>
                          <a:xfrm>
                            <a:off x="4860456" y="595628"/>
                            <a:ext cx="866687" cy="290930"/>
                          </a:xfrm>
                          <a:custGeom>
                            <a:avLst/>
                            <a:gdLst/>
                            <a:ahLst/>
                            <a:cxnLst/>
                            <a:rect l="0" t="0" r="0" b="0"/>
                            <a:pathLst>
                              <a:path w="866687" h="290930">
                                <a:moveTo>
                                  <a:pt x="0" y="0"/>
                                </a:moveTo>
                                <a:lnTo>
                                  <a:pt x="866687" y="0"/>
                                </a:lnTo>
                                <a:lnTo>
                                  <a:pt x="866687" y="290930"/>
                                </a:lnTo>
                                <a:lnTo>
                                  <a:pt x="0" y="290930"/>
                                </a:lnTo>
                                <a:lnTo>
                                  <a:pt x="0" y="0"/>
                                </a:lnTo>
                              </a:path>
                            </a:pathLst>
                          </a:custGeom>
                          <a:solidFill>
                            <a:srgbClr val="E2F0D9"/>
                          </a:solidFill>
                          <a:ln w="0" cap="flat">
                            <a:noFill/>
                            <a:miter lim="127000"/>
                          </a:ln>
                          <a:effectLst/>
                        </wps:spPr>
                        <wps:bodyPr/>
                      </wps:wsp>
                      <wps:wsp>
                        <wps:cNvPr id="38440" name="Shape 38440"/>
                        <wps:cNvSpPr/>
                        <wps:spPr>
                          <a:xfrm>
                            <a:off x="4860456" y="595628"/>
                            <a:ext cx="866687" cy="290930"/>
                          </a:xfrm>
                          <a:custGeom>
                            <a:avLst/>
                            <a:gdLst/>
                            <a:ahLst/>
                            <a:cxnLst/>
                            <a:rect l="0" t="0" r="0" b="0"/>
                            <a:pathLst>
                              <a:path w="866687" h="290930">
                                <a:moveTo>
                                  <a:pt x="0" y="290930"/>
                                </a:moveTo>
                                <a:lnTo>
                                  <a:pt x="866687" y="290930"/>
                                </a:lnTo>
                                <a:lnTo>
                                  <a:pt x="866687" y="0"/>
                                </a:lnTo>
                                <a:lnTo>
                                  <a:pt x="0" y="0"/>
                                </a:lnTo>
                                <a:close/>
                              </a:path>
                            </a:pathLst>
                          </a:custGeom>
                          <a:noFill/>
                          <a:ln w="19801" cap="flat" cmpd="sng" algn="ctr">
                            <a:solidFill>
                              <a:srgbClr val="000000"/>
                            </a:solidFill>
                            <a:prstDash val="solid"/>
                            <a:miter lim="127000"/>
                          </a:ln>
                          <a:effectLst/>
                        </wps:spPr>
                        <wps:bodyPr/>
                      </wps:wsp>
                      <wps:wsp>
                        <wps:cNvPr id="38441" name="Shape 38441"/>
                        <wps:cNvSpPr/>
                        <wps:spPr>
                          <a:xfrm>
                            <a:off x="3818611" y="702254"/>
                            <a:ext cx="1042860" cy="76162"/>
                          </a:xfrm>
                          <a:custGeom>
                            <a:avLst/>
                            <a:gdLst/>
                            <a:ahLst/>
                            <a:cxnLst/>
                            <a:rect l="0" t="0" r="0" b="0"/>
                            <a:pathLst>
                              <a:path w="1042860" h="76162">
                                <a:moveTo>
                                  <a:pt x="966699" y="0"/>
                                </a:moveTo>
                                <a:lnTo>
                                  <a:pt x="1042860" y="38074"/>
                                </a:lnTo>
                                <a:lnTo>
                                  <a:pt x="966699" y="76162"/>
                                </a:lnTo>
                                <a:lnTo>
                                  <a:pt x="966699" y="47982"/>
                                </a:lnTo>
                                <a:lnTo>
                                  <a:pt x="0" y="48108"/>
                                </a:lnTo>
                                <a:lnTo>
                                  <a:pt x="0" y="28308"/>
                                </a:lnTo>
                                <a:lnTo>
                                  <a:pt x="966699" y="28183"/>
                                </a:lnTo>
                                <a:lnTo>
                                  <a:pt x="966699" y="0"/>
                                </a:lnTo>
                                <a:close/>
                              </a:path>
                            </a:pathLst>
                          </a:custGeom>
                          <a:solidFill>
                            <a:srgbClr val="000000"/>
                          </a:solidFill>
                          <a:ln w="0" cap="flat">
                            <a:noFill/>
                            <a:miter lim="127000"/>
                          </a:ln>
                          <a:effectLst/>
                        </wps:spPr>
                        <wps:bodyPr/>
                      </wps:wsp>
                      <wps:wsp>
                        <wps:cNvPr id="38442" name="Rectangle 38442"/>
                        <wps:cNvSpPr/>
                        <wps:spPr>
                          <a:xfrm>
                            <a:off x="4959972" y="1069721"/>
                            <a:ext cx="881697" cy="168258"/>
                          </a:xfrm>
                          <a:prstGeom prst="rect">
                            <a:avLst/>
                          </a:prstGeom>
                          <a:ln>
                            <a:noFill/>
                          </a:ln>
                        </wps:spPr>
                        <wps:txbx>
                          <w:txbxContent>
                            <w:p w14:paraId="3669AF99" w14:textId="77777777" w:rsidR="008275B2" w:rsidRDefault="008275B2" w:rsidP="008275B2">
                              <w:pPr>
                                <w:spacing w:after="160" w:line="259" w:lineRule="auto"/>
                                <w:ind w:firstLine="0"/>
                                <w:jc w:val="left"/>
                              </w:pPr>
                              <w:r>
                                <w:rPr>
                                  <w:b/>
                                  <w:sz w:val="18"/>
                                </w:rPr>
                                <w:t>КСГ st10.002</w:t>
                              </w:r>
                            </w:p>
                          </w:txbxContent>
                        </wps:txbx>
                        <wps:bodyPr horzOverflow="overflow" vert="horz" lIns="0" tIns="0" rIns="0" bIns="0" rtlCol="0">
                          <a:noAutofit/>
                        </wps:bodyPr>
                      </wps:wsp>
                      <wps:wsp>
                        <wps:cNvPr id="38443" name="Rectangle 38443"/>
                        <wps:cNvSpPr/>
                        <wps:spPr>
                          <a:xfrm>
                            <a:off x="5622550" y="1069721"/>
                            <a:ext cx="37984" cy="168258"/>
                          </a:xfrm>
                          <a:prstGeom prst="rect">
                            <a:avLst/>
                          </a:prstGeom>
                          <a:ln>
                            <a:noFill/>
                          </a:ln>
                        </wps:spPr>
                        <wps:txbx>
                          <w:txbxContent>
                            <w:p w14:paraId="0F825927"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38444" name="Rectangle 38444"/>
                        <wps:cNvSpPr/>
                        <wps:spPr>
                          <a:xfrm>
                            <a:off x="4963020" y="2088719"/>
                            <a:ext cx="881697" cy="168258"/>
                          </a:xfrm>
                          <a:prstGeom prst="rect">
                            <a:avLst/>
                          </a:prstGeom>
                          <a:ln>
                            <a:noFill/>
                          </a:ln>
                        </wps:spPr>
                        <wps:txbx>
                          <w:txbxContent>
                            <w:p w14:paraId="16A2D51C" w14:textId="77777777" w:rsidR="008275B2" w:rsidRDefault="008275B2" w:rsidP="008275B2">
                              <w:pPr>
                                <w:spacing w:after="160" w:line="259" w:lineRule="auto"/>
                                <w:ind w:firstLine="0"/>
                                <w:jc w:val="left"/>
                              </w:pPr>
                              <w:r>
                                <w:rPr>
                                  <w:b/>
                                  <w:sz w:val="18"/>
                                </w:rPr>
                                <w:t>КСГ st10.001</w:t>
                              </w:r>
                            </w:p>
                          </w:txbxContent>
                        </wps:txbx>
                        <wps:bodyPr horzOverflow="overflow" vert="horz" lIns="0" tIns="0" rIns="0" bIns="0" rtlCol="0">
                          <a:noAutofit/>
                        </wps:bodyPr>
                      </wps:wsp>
                      <wps:wsp>
                        <wps:cNvPr id="38445" name="Rectangle 38445"/>
                        <wps:cNvSpPr/>
                        <wps:spPr>
                          <a:xfrm>
                            <a:off x="5625603" y="2088719"/>
                            <a:ext cx="37984" cy="168258"/>
                          </a:xfrm>
                          <a:prstGeom prst="rect">
                            <a:avLst/>
                          </a:prstGeom>
                          <a:ln>
                            <a:noFill/>
                          </a:ln>
                        </wps:spPr>
                        <wps:txbx>
                          <w:txbxContent>
                            <w:p w14:paraId="7FD63F87"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38446" name="Rectangle 38446"/>
                        <wps:cNvSpPr/>
                        <wps:spPr>
                          <a:xfrm>
                            <a:off x="118300" y="105296"/>
                            <a:ext cx="37984" cy="168258"/>
                          </a:xfrm>
                          <a:prstGeom prst="rect">
                            <a:avLst/>
                          </a:prstGeom>
                          <a:ln>
                            <a:noFill/>
                          </a:ln>
                        </wps:spPr>
                        <wps:txbx>
                          <w:txbxContent>
                            <w:p w14:paraId="59500C43" w14:textId="77777777" w:rsidR="008275B2" w:rsidRDefault="008275B2" w:rsidP="008275B2">
                              <w:pPr>
                                <w:spacing w:after="160" w:line="259" w:lineRule="auto"/>
                                <w:ind w:firstLine="0"/>
                                <w:jc w:val="left"/>
                              </w:pPr>
                              <w:r>
                                <w:rPr>
                                  <w:sz w:val="18"/>
                                </w:rPr>
                                <w:t xml:space="preserve"> </w:t>
                              </w:r>
                            </w:p>
                          </w:txbxContent>
                        </wps:txbx>
                        <wps:bodyPr horzOverflow="overflow" vert="horz" lIns="0" tIns="0" rIns="0" bIns="0" rtlCol="0">
                          <a:noAutofit/>
                        </wps:bodyPr>
                      </wps:wsp>
                      <wps:wsp>
                        <wps:cNvPr id="38447" name="Rectangle 38447"/>
                        <wps:cNvSpPr/>
                        <wps:spPr>
                          <a:xfrm>
                            <a:off x="631609" y="158407"/>
                            <a:ext cx="1813425" cy="186206"/>
                          </a:xfrm>
                          <a:prstGeom prst="rect">
                            <a:avLst/>
                          </a:prstGeom>
                          <a:ln>
                            <a:noFill/>
                          </a:ln>
                        </wps:spPr>
                        <wps:txbx>
                          <w:txbxContent>
                            <w:p w14:paraId="6EF347AB" w14:textId="77777777" w:rsidR="008275B2" w:rsidRDefault="008275B2" w:rsidP="008275B2">
                              <w:pPr>
                                <w:spacing w:after="160" w:line="259" w:lineRule="auto"/>
                                <w:ind w:firstLine="0"/>
                                <w:jc w:val="left"/>
                              </w:pPr>
                              <w:r>
                                <w:rPr>
                                  <w:b/>
                                  <w:sz w:val="20"/>
                                </w:rPr>
                                <w:t>Критерии группировки</w:t>
                              </w:r>
                            </w:p>
                          </w:txbxContent>
                        </wps:txbx>
                        <wps:bodyPr horzOverflow="overflow" vert="horz" lIns="0" tIns="0" rIns="0" bIns="0" rtlCol="0">
                          <a:noAutofit/>
                        </wps:bodyPr>
                      </wps:wsp>
                      <wps:wsp>
                        <wps:cNvPr id="38448" name="Rectangle 38448"/>
                        <wps:cNvSpPr/>
                        <wps:spPr>
                          <a:xfrm>
                            <a:off x="1995233" y="158407"/>
                            <a:ext cx="42036" cy="186206"/>
                          </a:xfrm>
                          <a:prstGeom prst="rect">
                            <a:avLst/>
                          </a:prstGeom>
                          <a:ln>
                            <a:noFill/>
                          </a:ln>
                        </wps:spPr>
                        <wps:txbx>
                          <w:txbxContent>
                            <w:p w14:paraId="06116974" w14:textId="77777777" w:rsidR="008275B2" w:rsidRDefault="008275B2" w:rsidP="008275B2">
                              <w:pPr>
                                <w:spacing w:after="160" w:line="259" w:lineRule="auto"/>
                                <w:ind w:firstLine="0"/>
                                <w:jc w:val="left"/>
                              </w:pPr>
                              <w:r>
                                <w:rPr>
                                  <w:b/>
                                  <w:sz w:val="20"/>
                                </w:rPr>
                                <w:t xml:space="preserve"> </w:t>
                              </w:r>
                            </w:p>
                          </w:txbxContent>
                        </wps:txbx>
                        <wps:bodyPr horzOverflow="overflow" vert="horz" lIns="0" tIns="0" rIns="0" bIns="0" rtlCol="0">
                          <a:noAutofit/>
                        </wps:bodyPr>
                      </wps:wsp>
                      <wps:wsp>
                        <wps:cNvPr id="38449" name="Rectangle 38449"/>
                        <wps:cNvSpPr/>
                        <wps:spPr>
                          <a:xfrm>
                            <a:off x="2935287" y="39599"/>
                            <a:ext cx="809105" cy="186206"/>
                          </a:xfrm>
                          <a:prstGeom prst="rect">
                            <a:avLst/>
                          </a:prstGeom>
                          <a:ln>
                            <a:noFill/>
                          </a:ln>
                        </wps:spPr>
                        <wps:txbx>
                          <w:txbxContent>
                            <w:p w14:paraId="65074435" w14:textId="77777777" w:rsidR="008275B2" w:rsidRDefault="008275B2" w:rsidP="008275B2">
                              <w:pPr>
                                <w:spacing w:after="160" w:line="259" w:lineRule="auto"/>
                                <w:ind w:firstLine="0"/>
                                <w:jc w:val="left"/>
                              </w:pPr>
                              <w:r>
                                <w:rPr>
                                  <w:b/>
                                  <w:sz w:val="20"/>
                                </w:rPr>
                                <w:t xml:space="preserve">Алгоритм </w:t>
                              </w:r>
                            </w:p>
                          </w:txbxContent>
                        </wps:txbx>
                        <wps:bodyPr horzOverflow="overflow" vert="horz" lIns="0" tIns="0" rIns="0" bIns="0" rtlCol="0">
                          <a:noAutofit/>
                        </wps:bodyPr>
                      </wps:wsp>
                      <wps:wsp>
                        <wps:cNvPr id="38450" name="Rectangle 38450"/>
                        <wps:cNvSpPr/>
                        <wps:spPr>
                          <a:xfrm>
                            <a:off x="2843897" y="198011"/>
                            <a:ext cx="1009697" cy="186206"/>
                          </a:xfrm>
                          <a:prstGeom prst="rect">
                            <a:avLst/>
                          </a:prstGeom>
                          <a:ln>
                            <a:noFill/>
                          </a:ln>
                        </wps:spPr>
                        <wps:txbx>
                          <w:txbxContent>
                            <w:p w14:paraId="62D08084" w14:textId="77777777" w:rsidR="008275B2" w:rsidRDefault="008275B2" w:rsidP="008275B2">
                              <w:pPr>
                                <w:spacing w:after="160" w:line="259" w:lineRule="auto"/>
                                <w:ind w:firstLine="0"/>
                                <w:jc w:val="left"/>
                              </w:pPr>
                              <w:r>
                                <w:rPr>
                                  <w:b/>
                                  <w:sz w:val="20"/>
                                </w:rPr>
                                <w:t>группировки</w:t>
                              </w:r>
                            </w:p>
                          </w:txbxContent>
                        </wps:txbx>
                        <wps:bodyPr horzOverflow="overflow" vert="horz" lIns="0" tIns="0" rIns="0" bIns="0" rtlCol="0">
                          <a:noAutofit/>
                        </wps:bodyPr>
                      </wps:wsp>
                      <wps:wsp>
                        <wps:cNvPr id="38451" name="Rectangle 38451"/>
                        <wps:cNvSpPr/>
                        <wps:spPr>
                          <a:xfrm>
                            <a:off x="3603963" y="198011"/>
                            <a:ext cx="42036" cy="186206"/>
                          </a:xfrm>
                          <a:prstGeom prst="rect">
                            <a:avLst/>
                          </a:prstGeom>
                          <a:ln>
                            <a:noFill/>
                          </a:ln>
                        </wps:spPr>
                        <wps:txbx>
                          <w:txbxContent>
                            <w:p w14:paraId="73DF2AEE" w14:textId="77777777" w:rsidR="008275B2" w:rsidRDefault="008275B2" w:rsidP="008275B2">
                              <w:pPr>
                                <w:spacing w:after="160" w:line="259" w:lineRule="auto"/>
                                <w:ind w:firstLine="0"/>
                                <w:jc w:val="left"/>
                              </w:pPr>
                              <w:r>
                                <w:rPr>
                                  <w:b/>
                                  <w:sz w:val="20"/>
                                </w:rPr>
                                <w:t xml:space="preserve"> </w:t>
                              </w:r>
                            </w:p>
                          </w:txbxContent>
                        </wps:txbx>
                        <wps:bodyPr horzOverflow="overflow" vert="horz" lIns="0" tIns="0" rIns="0" bIns="0" rtlCol="0">
                          <a:noAutofit/>
                        </wps:bodyPr>
                      </wps:wsp>
                      <wps:wsp>
                        <wps:cNvPr id="38452" name="Rectangle 38452"/>
                        <wps:cNvSpPr/>
                        <wps:spPr>
                          <a:xfrm>
                            <a:off x="5069637" y="0"/>
                            <a:ext cx="418337" cy="186206"/>
                          </a:xfrm>
                          <a:prstGeom prst="rect">
                            <a:avLst/>
                          </a:prstGeom>
                          <a:ln>
                            <a:noFill/>
                          </a:ln>
                        </wps:spPr>
                        <wps:txbx>
                          <w:txbxContent>
                            <w:p w14:paraId="537EEAA4" w14:textId="77777777" w:rsidR="008275B2" w:rsidRDefault="008275B2" w:rsidP="008275B2">
                              <w:pPr>
                                <w:spacing w:after="160" w:line="259" w:lineRule="auto"/>
                                <w:ind w:firstLine="0"/>
                                <w:jc w:val="left"/>
                              </w:pPr>
                              <w:r>
                                <w:rPr>
                                  <w:b/>
                                  <w:sz w:val="20"/>
                                </w:rPr>
                                <w:t xml:space="preserve">Итог </w:t>
                              </w:r>
                            </w:p>
                          </w:txbxContent>
                        </wps:txbx>
                        <wps:bodyPr horzOverflow="overflow" vert="horz" lIns="0" tIns="0" rIns="0" bIns="0" rtlCol="0">
                          <a:noAutofit/>
                        </wps:bodyPr>
                      </wps:wsp>
                      <wps:wsp>
                        <wps:cNvPr id="38453" name="Rectangle 38453"/>
                        <wps:cNvSpPr/>
                        <wps:spPr>
                          <a:xfrm>
                            <a:off x="4832022" y="159931"/>
                            <a:ext cx="1009697" cy="186206"/>
                          </a:xfrm>
                          <a:prstGeom prst="rect">
                            <a:avLst/>
                          </a:prstGeom>
                          <a:ln>
                            <a:noFill/>
                          </a:ln>
                        </wps:spPr>
                        <wps:txbx>
                          <w:txbxContent>
                            <w:p w14:paraId="46FC6AEC" w14:textId="77777777" w:rsidR="008275B2" w:rsidRDefault="008275B2" w:rsidP="008275B2">
                              <w:pPr>
                                <w:spacing w:after="160" w:line="259" w:lineRule="auto"/>
                                <w:ind w:firstLine="0"/>
                                <w:jc w:val="left"/>
                              </w:pPr>
                              <w:r>
                                <w:rPr>
                                  <w:b/>
                                  <w:sz w:val="20"/>
                                </w:rPr>
                                <w:t>группировки</w:t>
                              </w:r>
                            </w:p>
                          </w:txbxContent>
                        </wps:txbx>
                        <wps:bodyPr horzOverflow="overflow" vert="horz" lIns="0" tIns="0" rIns="0" bIns="0" rtlCol="0">
                          <a:noAutofit/>
                        </wps:bodyPr>
                      </wps:wsp>
                      <wps:wsp>
                        <wps:cNvPr id="38454" name="Rectangle 38454"/>
                        <wps:cNvSpPr/>
                        <wps:spPr>
                          <a:xfrm>
                            <a:off x="5592088" y="159931"/>
                            <a:ext cx="42036" cy="186206"/>
                          </a:xfrm>
                          <a:prstGeom prst="rect">
                            <a:avLst/>
                          </a:prstGeom>
                          <a:ln>
                            <a:noFill/>
                          </a:ln>
                        </wps:spPr>
                        <wps:txbx>
                          <w:txbxContent>
                            <w:p w14:paraId="5C9EB54D" w14:textId="77777777" w:rsidR="008275B2" w:rsidRDefault="008275B2" w:rsidP="008275B2">
                              <w:pPr>
                                <w:spacing w:after="160" w:line="259" w:lineRule="auto"/>
                                <w:ind w:firstLine="0"/>
                                <w:jc w:val="left"/>
                              </w:pPr>
                              <w:r>
                                <w:rPr>
                                  <w:b/>
                                  <w:sz w:val="20"/>
                                </w:rPr>
                                <w:t xml:space="preserve"> </w:t>
                              </w:r>
                            </w:p>
                          </w:txbxContent>
                        </wps:txbx>
                        <wps:bodyPr horzOverflow="overflow" vert="horz" lIns="0" tIns="0" rIns="0" bIns="0" rtlCol="0">
                          <a:noAutofit/>
                        </wps:bodyPr>
                      </wps:wsp>
                      <wps:wsp>
                        <wps:cNvPr id="38455" name="Rectangle 38455"/>
                        <wps:cNvSpPr/>
                        <wps:spPr>
                          <a:xfrm>
                            <a:off x="387896" y="1165682"/>
                            <a:ext cx="952249" cy="168258"/>
                          </a:xfrm>
                          <a:prstGeom prst="rect">
                            <a:avLst/>
                          </a:prstGeom>
                          <a:ln>
                            <a:noFill/>
                          </a:ln>
                        </wps:spPr>
                        <wps:txbx>
                          <w:txbxContent>
                            <w:p w14:paraId="4F9E3572" w14:textId="77777777" w:rsidR="008275B2" w:rsidRDefault="008275B2" w:rsidP="008275B2">
                              <w:pPr>
                                <w:spacing w:after="160" w:line="259" w:lineRule="auto"/>
                                <w:ind w:firstLine="0"/>
                                <w:jc w:val="left"/>
                              </w:pPr>
                              <w:r>
                                <w:rPr>
                                  <w:b/>
                                  <w:sz w:val="18"/>
                                </w:rPr>
                                <w:t>Код операции</w:t>
                              </w:r>
                            </w:p>
                          </w:txbxContent>
                        </wps:txbx>
                        <wps:bodyPr horzOverflow="overflow" vert="horz" lIns="0" tIns="0" rIns="0" bIns="0" rtlCol="0">
                          <a:noAutofit/>
                        </wps:bodyPr>
                      </wps:wsp>
                      <wps:wsp>
                        <wps:cNvPr id="38456" name="Rectangle 38456"/>
                        <wps:cNvSpPr/>
                        <wps:spPr>
                          <a:xfrm>
                            <a:off x="1105694" y="1165682"/>
                            <a:ext cx="37984" cy="168258"/>
                          </a:xfrm>
                          <a:prstGeom prst="rect">
                            <a:avLst/>
                          </a:prstGeom>
                          <a:ln>
                            <a:noFill/>
                          </a:ln>
                        </wps:spPr>
                        <wps:txbx>
                          <w:txbxContent>
                            <w:p w14:paraId="03753487"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38457" name="Rectangle 38457"/>
                        <wps:cNvSpPr/>
                        <wps:spPr>
                          <a:xfrm>
                            <a:off x="1666227" y="1165682"/>
                            <a:ext cx="540285" cy="168258"/>
                          </a:xfrm>
                          <a:prstGeom prst="rect">
                            <a:avLst/>
                          </a:prstGeom>
                          <a:ln>
                            <a:noFill/>
                          </a:ln>
                        </wps:spPr>
                        <wps:txbx>
                          <w:txbxContent>
                            <w:p w14:paraId="426CD7EA" w14:textId="77777777" w:rsidR="008275B2" w:rsidRDefault="008275B2" w:rsidP="008275B2">
                              <w:pPr>
                                <w:spacing w:after="160" w:line="259" w:lineRule="auto"/>
                                <w:ind w:firstLine="0"/>
                                <w:jc w:val="left"/>
                              </w:pPr>
                              <w:r>
                                <w:rPr>
                                  <w:b/>
                                  <w:sz w:val="18"/>
                                </w:rPr>
                                <w:t>Возраст</w:t>
                              </w:r>
                            </w:p>
                          </w:txbxContent>
                        </wps:txbx>
                        <wps:bodyPr horzOverflow="overflow" vert="horz" lIns="0" tIns="0" rIns="0" bIns="0" rtlCol="0">
                          <a:noAutofit/>
                        </wps:bodyPr>
                      </wps:wsp>
                      <wps:wsp>
                        <wps:cNvPr id="38458" name="Rectangle 38458"/>
                        <wps:cNvSpPr/>
                        <wps:spPr>
                          <a:xfrm>
                            <a:off x="2072915" y="1165682"/>
                            <a:ext cx="37984" cy="168258"/>
                          </a:xfrm>
                          <a:prstGeom prst="rect">
                            <a:avLst/>
                          </a:prstGeom>
                          <a:ln>
                            <a:noFill/>
                          </a:ln>
                        </wps:spPr>
                        <wps:txbx>
                          <w:txbxContent>
                            <w:p w14:paraId="64A400AD"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485618" name="Rectangle 485618"/>
                        <wps:cNvSpPr/>
                        <wps:spPr>
                          <a:xfrm>
                            <a:off x="3026677" y="678015"/>
                            <a:ext cx="86604" cy="168258"/>
                          </a:xfrm>
                          <a:prstGeom prst="rect">
                            <a:avLst/>
                          </a:prstGeom>
                          <a:ln>
                            <a:noFill/>
                          </a:ln>
                        </wps:spPr>
                        <wps:txbx>
                          <w:txbxContent>
                            <w:p w14:paraId="02BAD06E" w14:textId="77777777" w:rsidR="008275B2" w:rsidRDefault="008275B2" w:rsidP="008275B2">
                              <w:pPr>
                                <w:spacing w:after="160" w:line="259" w:lineRule="auto"/>
                                <w:ind w:firstLine="0"/>
                                <w:jc w:val="left"/>
                              </w:pPr>
                              <w:r>
                                <w:rPr>
                                  <w:b/>
                                  <w:sz w:val="18"/>
                                </w:rPr>
                                <w:t>&gt;</w:t>
                              </w:r>
                            </w:p>
                          </w:txbxContent>
                        </wps:txbx>
                        <wps:bodyPr horzOverflow="overflow" vert="horz" lIns="0" tIns="0" rIns="0" bIns="0" rtlCol="0">
                          <a:noAutofit/>
                        </wps:bodyPr>
                      </wps:wsp>
                      <wps:wsp>
                        <wps:cNvPr id="485619" name="Rectangle 485619"/>
                        <wps:cNvSpPr/>
                        <wps:spPr>
                          <a:xfrm>
                            <a:off x="3092022" y="678015"/>
                            <a:ext cx="450190" cy="168258"/>
                          </a:xfrm>
                          <a:prstGeom prst="rect">
                            <a:avLst/>
                          </a:prstGeom>
                          <a:ln>
                            <a:noFill/>
                          </a:ln>
                        </wps:spPr>
                        <wps:txbx>
                          <w:txbxContent>
                            <w:p w14:paraId="53DACECC" w14:textId="77777777" w:rsidR="008275B2" w:rsidRDefault="008275B2" w:rsidP="008275B2">
                              <w:pPr>
                                <w:spacing w:after="160" w:line="259" w:lineRule="auto"/>
                                <w:ind w:firstLine="0"/>
                                <w:jc w:val="left"/>
                              </w:pPr>
                              <w:r>
                                <w:rPr>
                                  <w:b/>
                                  <w:sz w:val="18"/>
                                </w:rPr>
                                <w:t xml:space="preserve"> 1 года</w:t>
                              </w:r>
                            </w:p>
                          </w:txbxContent>
                        </wps:txbx>
                        <wps:bodyPr horzOverflow="overflow" vert="horz" lIns="0" tIns="0" rIns="0" bIns="0" rtlCol="0">
                          <a:noAutofit/>
                        </wps:bodyPr>
                      </wps:wsp>
                      <wps:wsp>
                        <wps:cNvPr id="38460" name="Rectangle 38460"/>
                        <wps:cNvSpPr/>
                        <wps:spPr>
                          <a:xfrm>
                            <a:off x="3430318" y="678015"/>
                            <a:ext cx="37984" cy="168258"/>
                          </a:xfrm>
                          <a:prstGeom prst="rect">
                            <a:avLst/>
                          </a:prstGeom>
                          <a:ln>
                            <a:noFill/>
                          </a:ln>
                        </wps:spPr>
                        <wps:txbx>
                          <w:txbxContent>
                            <w:p w14:paraId="0C3C42DA"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485620" name="Rectangle 485620"/>
                        <wps:cNvSpPr/>
                        <wps:spPr>
                          <a:xfrm>
                            <a:off x="2990126" y="1063625"/>
                            <a:ext cx="86604" cy="168258"/>
                          </a:xfrm>
                          <a:prstGeom prst="rect">
                            <a:avLst/>
                          </a:prstGeom>
                          <a:ln>
                            <a:noFill/>
                          </a:ln>
                        </wps:spPr>
                        <wps:txbx>
                          <w:txbxContent>
                            <w:p w14:paraId="7EDD6E66" w14:textId="77777777" w:rsidR="008275B2" w:rsidRDefault="008275B2" w:rsidP="008275B2">
                              <w:pPr>
                                <w:spacing w:after="160" w:line="259" w:lineRule="auto"/>
                                <w:ind w:firstLine="0"/>
                                <w:jc w:val="left"/>
                              </w:pPr>
                              <w:r>
                                <w:rPr>
                                  <w:b/>
                                  <w:sz w:val="18"/>
                                </w:rPr>
                                <w:t>&lt;</w:t>
                              </w:r>
                            </w:p>
                          </w:txbxContent>
                        </wps:txbx>
                        <wps:bodyPr horzOverflow="overflow" vert="horz" lIns="0" tIns="0" rIns="0" bIns="0" rtlCol="0">
                          <a:noAutofit/>
                        </wps:bodyPr>
                      </wps:wsp>
                      <wps:wsp>
                        <wps:cNvPr id="485621" name="Rectangle 485621"/>
                        <wps:cNvSpPr/>
                        <wps:spPr>
                          <a:xfrm>
                            <a:off x="3055471" y="1063625"/>
                            <a:ext cx="546826" cy="168258"/>
                          </a:xfrm>
                          <a:prstGeom prst="rect">
                            <a:avLst/>
                          </a:prstGeom>
                          <a:ln>
                            <a:noFill/>
                          </a:ln>
                        </wps:spPr>
                        <wps:txbx>
                          <w:txbxContent>
                            <w:p w14:paraId="0FE12AA8" w14:textId="77777777" w:rsidR="008275B2" w:rsidRDefault="008275B2" w:rsidP="008275B2">
                              <w:pPr>
                                <w:spacing w:after="160" w:line="259" w:lineRule="auto"/>
                                <w:ind w:firstLine="0"/>
                                <w:jc w:val="left"/>
                              </w:pPr>
                              <w:r>
                                <w:rPr>
                                  <w:b/>
                                  <w:sz w:val="18"/>
                                </w:rPr>
                                <w:t xml:space="preserve"> 28 дней</w:t>
                              </w:r>
                            </w:p>
                          </w:txbxContent>
                        </wps:txbx>
                        <wps:bodyPr horzOverflow="overflow" vert="horz" lIns="0" tIns="0" rIns="0" bIns="0" rtlCol="0">
                          <a:noAutofit/>
                        </wps:bodyPr>
                      </wps:wsp>
                      <wps:wsp>
                        <wps:cNvPr id="38462" name="Rectangle 38462"/>
                        <wps:cNvSpPr/>
                        <wps:spPr>
                          <a:xfrm>
                            <a:off x="3466877" y="1063625"/>
                            <a:ext cx="37984" cy="168258"/>
                          </a:xfrm>
                          <a:prstGeom prst="rect">
                            <a:avLst/>
                          </a:prstGeom>
                          <a:ln>
                            <a:noFill/>
                          </a:ln>
                        </wps:spPr>
                        <wps:txbx>
                          <w:txbxContent>
                            <w:p w14:paraId="4C2E1C36"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38463" name="Rectangle 38463"/>
                        <wps:cNvSpPr/>
                        <wps:spPr>
                          <a:xfrm>
                            <a:off x="2744889" y="2087194"/>
                            <a:ext cx="1265644" cy="168258"/>
                          </a:xfrm>
                          <a:prstGeom prst="rect">
                            <a:avLst/>
                          </a:prstGeom>
                          <a:ln>
                            <a:noFill/>
                          </a:ln>
                        </wps:spPr>
                        <wps:txbx>
                          <w:txbxContent>
                            <w:p w14:paraId="1FFD31C4" w14:textId="77777777" w:rsidR="008275B2" w:rsidRDefault="008275B2" w:rsidP="008275B2">
                              <w:pPr>
                                <w:spacing w:after="160" w:line="259" w:lineRule="auto"/>
                                <w:ind w:firstLine="0"/>
                                <w:jc w:val="left"/>
                              </w:pPr>
                              <w:r>
                                <w:rPr>
                                  <w:b/>
                                  <w:sz w:val="18"/>
                                </w:rPr>
                                <w:t>от 91 дня до 1 года</w:t>
                              </w:r>
                            </w:p>
                          </w:txbxContent>
                        </wps:txbx>
                        <wps:bodyPr horzOverflow="overflow" vert="horz" lIns="0" tIns="0" rIns="0" bIns="0" rtlCol="0">
                          <a:noAutofit/>
                        </wps:bodyPr>
                      </wps:wsp>
                      <wps:wsp>
                        <wps:cNvPr id="38464" name="Rectangle 38464"/>
                        <wps:cNvSpPr/>
                        <wps:spPr>
                          <a:xfrm>
                            <a:off x="3696878" y="2087194"/>
                            <a:ext cx="37984" cy="168258"/>
                          </a:xfrm>
                          <a:prstGeom prst="rect">
                            <a:avLst/>
                          </a:prstGeom>
                          <a:ln>
                            <a:noFill/>
                          </a:ln>
                        </wps:spPr>
                        <wps:txbx>
                          <w:txbxContent>
                            <w:p w14:paraId="4F6AE021"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38465" name="Rectangle 38465"/>
                        <wps:cNvSpPr/>
                        <wps:spPr>
                          <a:xfrm>
                            <a:off x="2961183" y="1360640"/>
                            <a:ext cx="1221886" cy="168258"/>
                          </a:xfrm>
                          <a:prstGeom prst="rect">
                            <a:avLst/>
                          </a:prstGeom>
                          <a:ln>
                            <a:noFill/>
                          </a:ln>
                        </wps:spPr>
                        <wps:txbx>
                          <w:txbxContent>
                            <w:p w14:paraId="5225271B" w14:textId="77777777" w:rsidR="008275B2" w:rsidRDefault="008275B2" w:rsidP="008275B2">
                              <w:pPr>
                                <w:spacing w:after="160" w:line="259" w:lineRule="auto"/>
                                <w:ind w:firstLine="0"/>
                                <w:jc w:val="left"/>
                              </w:pPr>
                              <w:r>
                                <w:rPr>
                                  <w:b/>
                                  <w:sz w:val="18"/>
                                </w:rPr>
                                <w:t xml:space="preserve">от 28 до 90 дней с </w:t>
                              </w:r>
                            </w:p>
                          </w:txbxContent>
                        </wps:txbx>
                        <wps:bodyPr horzOverflow="overflow" vert="horz" lIns="0" tIns="0" rIns="0" bIns="0" rtlCol="0">
                          <a:noAutofit/>
                        </wps:bodyPr>
                      </wps:wsp>
                      <wps:wsp>
                        <wps:cNvPr id="38466" name="Rectangle 38466"/>
                        <wps:cNvSpPr/>
                        <wps:spPr>
                          <a:xfrm>
                            <a:off x="2778401" y="1502295"/>
                            <a:ext cx="1707484" cy="168258"/>
                          </a:xfrm>
                          <a:prstGeom prst="rect">
                            <a:avLst/>
                          </a:prstGeom>
                          <a:ln>
                            <a:noFill/>
                          </a:ln>
                        </wps:spPr>
                        <wps:txbx>
                          <w:txbxContent>
                            <w:p w14:paraId="765A1DD5" w14:textId="77777777" w:rsidR="008275B2" w:rsidRDefault="008275B2" w:rsidP="008275B2">
                              <w:pPr>
                                <w:spacing w:after="160" w:line="259" w:lineRule="auto"/>
                                <w:ind w:firstLine="0"/>
                                <w:jc w:val="left"/>
                              </w:pPr>
                              <w:r>
                                <w:rPr>
                                  <w:b/>
                                  <w:sz w:val="18"/>
                                </w:rPr>
                                <w:t xml:space="preserve">диагнозами Р05.0, Р05.1, </w:t>
                              </w:r>
                            </w:p>
                          </w:txbxContent>
                        </wps:txbx>
                        <wps:bodyPr horzOverflow="overflow" vert="horz" lIns="0" tIns="0" rIns="0" bIns="0" rtlCol="0">
                          <a:noAutofit/>
                        </wps:bodyPr>
                      </wps:wsp>
                      <wps:wsp>
                        <wps:cNvPr id="38467" name="Rectangle 38467"/>
                        <wps:cNvSpPr/>
                        <wps:spPr>
                          <a:xfrm>
                            <a:off x="2767740" y="1643949"/>
                            <a:ext cx="1737282" cy="168258"/>
                          </a:xfrm>
                          <a:prstGeom prst="rect">
                            <a:avLst/>
                          </a:prstGeom>
                          <a:ln>
                            <a:noFill/>
                          </a:ln>
                        </wps:spPr>
                        <wps:txbx>
                          <w:txbxContent>
                            <w:p w14:paraId="7A376B36" w14:textId="77777777" w:rsidR="008275B2" w:rsidRDefault="008275B2" w:rsidP="008275B2">
                              <w:pPr>
                                <w:spacing w:after="160" w:line="259" w:lineRule="auto"/>
                                <w:ind w:firstLine="0"/>
                                <w:jc w:val="left"/>
                              </w:pPr>
                              <w:r>
                                <w:rPr>
                                  <w:b/>
                                  <w:sz w:val="18"/>
                                </w:rPr>
                                <w:t xml:space="preserve">Р05.2, Р05.9, Р07.0, Р07.1, </w:t>
                              </w:r>
                            </w:p>
                          </w:txbxContent>
                        </wps:txbx>
                        <wps:bodyPr horzOverflow="overflow" vert="horz" lIns="0" tIns="0" rIns="0" bIns="0" rtlCol="0">
                          <a:noAutofit/>
                        </wps:bodyPr>
                      </wps:wsp>
                      <wps:wsp>
                        <wps:cNvPr id="38468" name="Rectangle 38468"/>
                        <wps:cNvSpPr/>
                        <wps:spPr>
                          <a:xfrm>
                            <a:off x="3108929" y="1788654"/>
                            <a:ext cx="794339" cy="168258"/>
                          </a:xfrm>
                          <a:prstGeom prst="rect">
                            <a:avLst/>
                          </a:prstGeom>
                          <a:ln>
                            <a:noFill/>
                          </a:ln>
                        </wps:spPr>
                        <wps:txbx>
                          <w:txbxContent>
                            <w:p w14:paraId="3B18FA1E" w14:textId="77777777" w:rsidR="008275B2" w:rsidRDefault="008275B2" w:rsidP="008275B2">
                              <w:pPr>
                                <w:spacing w:after="160" w:line="259" w:lineRule="auto"/>
                                <w:ind w:firstLine="0"/>
                                <w:jc w:val="left"/>
                              </w:pPr>
                              <w:r>
                                <w:rPr>
                                  <w:b/>
                                  <w:sz w:val="18"/>
                                </w:rPr>
                                <w:t>Р07.2, Р07.3</w:t>
                              </w:r>
                            </w:p>
                          </w:txbxContent>
                        </wps:txbx>
                        <wps:bodyPr horzOverflow="overflow" vert="horz" lIns="0" tIns="0" rIns="0" bIns="0" rtlCol="0">
                          <a:noAutofit/>
                        </wps:bodyPr>
                      </wps:wsp>
                      <wps:wsp>
                        <wps:cNvPr id="38469" name="Rectangle 38469"/>
                        <wps:cNvSpPr/>
                        <wps:spPr>
                          <a:xfrm>
                            <a:off x="3706017" y="1788654"/>
                            <a:ext cx="37984" cy="168258"/>
                          </a:xfrm>
                          <a:prstGeom prst="rect">
                            <a:avLst/>
                          </a:prstGeom>
                          <a:ln>
                            <a:noFill/>
                          </a:ln>
                        </wps:spPr>
                        <wps:txbx>
                          <w:txbxContent>
                            <w:p w14:paraId="48402258"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38470" name="Rectangle 38470"/>
                        <wps:cNvSpPr/>
                        <wps:spPr>
                          <a:xfrm>
                            <a:off x="5069637" y="609461"/>
                            <a:ext cx="634937" cy="168258"/>
                          </a:xfrm>
                          <a:prstGeom prst="rect">
                            <a:avLst/>
                          </a:prstGeom>
                          <a:ln>
                            <a:noFill/>
                          </a:ln>
                        </wps:spPr>
                        <wps:txbx>
                          <w:txbxContent>
                            <w:p w14:paraId="5F7274D1" w14:textId="77777777" w:rsidR="008275B2" w:rsidRDefault="008275B2" w:rsidP="008275B2">
                              <w:pPr>
                                <w:spacing w:after="160" w:line="259" w:lineRule="auto"/>
                                <w:ind w:firstLine="0"/>
                                <w:jc w:val="left"/>
                              </w:pPr>
                              <w:r>
                                <w:rPr>
                                  <w:b/>
                                  <w:sz w:val="18"/>
                                </w:rPr>
                                <w:t xml:space="preserve">Соответ. </w:t>
                              </w:r>
                            </w:p>
                          </w:txbxContent>
                        </wps:txbx>
                        <wps:bodyPr horzOverflow="overflow" vert="horz" lIns="0" tIns="0" rIns="0" bIns="0" rtlCol="0">
                          <a:noAutofit/>
                        </wps:bodyPr>
                      </wps:wsp>
                      <wps:wsp>
                        <wps:cNvPr id="38471" name="Rectangle 38471"/>
                        <wps:cNvSpPr/>
                        <wps:spPr>
                          <a:xfrm>
                            <a:off x="4967585" y="751115"/>
                            <a:ext cx="870444" cy="168258"/>
                          </a:xfrm>
                          <a:prstGeom prst="rect">
                            <a:avLst/>
                          </a:prstGeom>
                          <a:ln>
                            <a:noFill/>
                          </a:ln>
                        </wps:spPr>
                        <wps:txbx>
                          <w:txbxContent>
                            <w:p w14:paraId="0535A296" w14:textId="77777777" w:rsidR="008275B2" w:rsidRDefault="008275B2" w:rsidP="008275B2">
                              <w:pPr>
                                <w:spacing w:after="160" w:line="259" w:lineRule="auto"/>
                                <w:ind w:firstLine="0"/>
                                <w:jc w:val="left"/>
                              </w:pPr>
                              <w:r>
                                <w:rPr>
                                  <w:b/>
                                  <w:sz w:val="18"/>
                                </w:rPr>
                                <w:t>хирург. КСГ</w:t>
                              </w:r>
                            </w:p>
                          </w:txbxContent>
                        </wps:txbx>
                        <wps:bodyPr horzOverflow="overflow" vert="horz" lIns="0" tIns="0" rIns="0" bIns="0" rtlCol="0">
                          <a:noAutofit/>
                        </wps:bodyPr>
                      </wps:wsp>
                      <wps:wsp>
                        <wps:cNvPr id="38472" name="Rectangle 38472"/>
                        <wps:cNvSpPr/>
                        <wps:spPr>
                          <a:xfrm>
                            <a:off x="5621025" y="751115"/>
                            <a:ext cx="37984" cy="168258"/>
                          </a:xfrm>
                          <a:prstGeom prst="rect">
                            <a:avLst/>
                          </a:prstGeom>
                          <a:ln>
                            <a:noFill/>
                          </a:ln>
                        </wps:spPr>
                        <wps:txbx>
                          <w:txbxContent>
                            <w:p w14:paraId="3CDF0C75"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g:wgp>
                  </a:graphicData>
                </a:graphic>
              </wp:inline>
            </w:drawing>
          </mc:Choice>
          <mc:Fallback>
            <w:pict>
              <v:group w14:anchorId="7DB41EDF" id="Группа 486232" o:spid="_x0000_s1026" style="width:450.95pt;height:181pt;mso-position-horizontal-relative:char;mso-position-vertical-relative:line" coordsize="57271,22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">
                <v:shape id="Shape 38410" o:spid="_x0000_s1027" style="position:absolute;left:38140;top:10937;width:10437;height:761;visibility:visible;mso-wrap-style:square;v-text-anchor:top" coordsize="1043750,76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" path="m967601,r76149,38087l967601,76162r,-28182l,47980,,28177r967601,l967601,xe" fillcolor="black" stroked="f" strokeweight="0">
                  <v:stroke miterlimit="83231f" joinstyle="miter"/>
                  <v:path arrowok="t" textboxrect="0,0,1043750,76162"/>
                </v:shape>
                <v:shape id="Shape 570879" o:spid="_x0000_s1028" style="position:absolute;left:48558;top:9870;width:8713;height:2910;visibility:visible;mso-wrap-style:square;v-text-anchor:top" coordsize="871254,290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" path="m,l871254,r,290924l,290924,,e" fillcolor="#e2f0d9" stroked="f" strokeweight="0">
                  <v:stroke miterlimit="83231f" joinstyle="miter"/>
                  <v:path arrowok="t" textboxrect="0,0,871254,290924"/>
                </v:shape>
                <v:shape id="Shape 38412" o:spid="_x0000_s1029" style="position:absolute;left:48558;top:9870;width:8713;height:2910;visibility:visible;mso-wrap-style:square;v-text-anchor:top" coordsize="871254,290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" path="m,290924r871254,l871254,,,,,290924xe" filled="f" strokeweight=".55003mm">
                  <v:stroke miterlimit="83231f" joinstyle="miter"/>
                  <v:path arrowok="t" textboxrect="0,0,871254,290924"/>
                </v:shape>
                <v:shape id="Shape 38413" o:spid="_x0000_s1030" style="position:absolute;left:22207;top:12224;width:4137;height:9692;visibility:visible;mso-wrap-style:square;v-text-anchor:top" coordsize="413664,96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" path="m,l222377,r,921258l337502,921258r,-28168l413664,931164r-76162,38087l337502,941058r-134924,l202578,19800,,19800,,xe" fillcolor="black" stroked="f" strokeweight="0">
                  <v:stroke miterlimit="83231f" joinstyle="miter"/>
                  <v:path arrowok="t" textboxrect="0,0,413664,969251"/>
                </v:shape>
                <v:shape id="Shape 570880" o:spid="_x0000_s1031" style="position:absolute;left:48619;top:20076;width:8652;height:2909;visibility:visible;mso-wrap-style:square;v-text-anchor:top" coordsize="865162,290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" path="m,l865162,r,290925l,290925,,e" fillcolor="#e2f0d9" stroked="f" strokeweight="0">
                  <v:stroke miterlimit="83231f" joinstyle="miter"/>
                  <v:path arrowok="t" textboxrect="0,0,865162,290925"/>
                </v:shape>
                <v:shape id="Shape 38415" o:spid="_x0000_s1032" style="position:absolute;left:48619;top:20076;width:8652;height:2909;visibility:visible;mso-wrap-style:square;v-text-anchor:top" coordsize="865162,290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" path="m,290925r865162,l865162,,,,,290925xe" filled="f" strokeweight=".55003mm">
                  <v:stroke miterlimit="83231f" joinstyle="miter"/>
                  <v:path arrowok="t" textboxrect="0,0,865162,290925"/>
                </v:shape>
                <v:shape id="Shape 38416" o:spid="_x0000_s1033" style="position:absolute;left:38064;top:21157;width:10437;height:762;visibility:visible;mso-wrap-style:square;v-text-anchor:top" coordsize="1043763,76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" path="m967601,r76162,38074l967601,76162r,-28181l,47981,,28177r967601,l967601,xe" fillcolor="black" stroked="f" strokeweight="0">
                  <v:stroke miterlimit="83231f" joinstyle="miter"/>
                  <v:path arrowok="t" textboxrect="0,0,1043763,76162"/>
                </v:shape>
                <v:shape id="Shape 38417" o:spid="_x0000_s1034" style="position:absolute;left:22261;top:7022;width:4158;height:5242;visibility:visible;mso-wrap-style:square;v-text-anchor:top" coordsize="415836,524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" path="m339674,r76162,38074l339674,76162r,-28181l19799,47981r,476237l,524218,,28181r339674,l339674,xe" fillcolor="black" stroked="f" strokeweight="0">
                  <v:stroke miterlimit="83231f" joinstyle="miter"/>
                  <v:path arrowok="t" textboxrect="0,0,415836,524218"/>
                </v:shape>
                <v:shape id="Shape 38422" o:spid="_x0000_s1035" style="position:absolute;left:76;top:4935;width:57187;height:177;visibility:visible;mso-wrap-style:square;v-text-anchor:top" coordsize="5718760,17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" path="m,17640l5718760,e" filled="f" strokeweight=".55003mm">
                  <v:stroke miterlimit="83231f" joinstyle="miter"/>
                  <v:path arrowok="t" textboxrect="0,0,5718760,17640"/>
                </v:shape>
                <v:shape id="Shape 570881" o:spid="_x0000_s1036" style="position:absolute;left:2558;top:10845;width:9855;height:2925;visibility:visible;mso-wrap-style:square;v-text-anchor:top" coordsize="985495,292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" path="m,l985495,r,292447l,292447,,e" fillcolor="#e2f0d9" stroked="f" strokeweight="0">
                  <v:stroke miterlimit="83231f" joinstyle="miter"/>
                  <v:path arrowok="t" textboxrect="0,0,985495,292447"/>
                </v:shape>
                <v:shape id="Shape 38424" o:spid="_x0000_s1037" style="position:absolute;left:2558;top:10845;width:9855;height:2925;visibility:visible;mso-wrap-style:square;v-text-anchor:top" coordsize="985495,292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" path="m,292447r985495,l985495,,,,,292447xe" filled="f" strokeweight=".55003mm">
                  <v:stroke miterlimit="83231f" joinstyle="miter"/>
                  <v:path arrowok="t" textboxrect="0,0,985495,292447"/>
                </v:shape>
                <v:shape id="Shape 570882" o:spid="_x0000_s1038" style="position:absolute;left:15079;top:10845;width:7235;height:2925;visibility:visible;mso-wrap-style:square;v-text-anchor:top" coordsize="723508,292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" path="m,l723508,r,292447l,292447,,e" fillcolor="#e2f0d9" stroked="f" strokeweight="0">
                  <v:stroke miterlimit="83231f" joinstyle="miter"/>
                  <v:path arrowok="t" textboxrect="0,0,723508,292447"/>
                </v:shape>
                <v:shape id="Shape 38426" o:spid="_x0000_s1039" style="position:absolute;left:15079;top:10845;width:7235;height:2925;visibility:visible;mso-wrap-style:square;v-text-anchor:top" coordsize="723508,292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" path="m,292447r723508,l723508,,,,,292447xe" filled="f" strokeweight=".55003mm">
                  <v:stroke miterlimit="83231f" joinstyle="miter"/>
                  <v:path arrowok="t" textboxrect="0,0,723508,292447"/>
                </v:shape>
                <v:shape id="Shape 570883" o:spid="_x0000_s1040" style="position:absolute;left:26411;top:5956;width:11775;height:2909;visibility:visible;mso-wrap-style:square;v-text-anchor:top" coordsize="1177420,290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" path="m,l1177420,r,290930l,290930,,e" fillcolor="#e2f0d9" stroked="f" strokeweight="0">
                  <v:stroke miterlimit="83231f" joinstyle="miter"/>
                  <v:path arrowok="t" textboxrect="0,0,1177420,290930"/>
                </v:shape>
                <v:shape id="Shape 38428" o:spid="_x0000_s1041" style="position:absolute;left:26411;top:5956;width:11775;height:2909;visibility:visible;mso-wrap-style:square;v-text-anchor:top" coordsize="1177420,290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" path="m,290930r1177420,l1177420,,,,,290930xe" filled="f" strokeweight=".55003mm">
                  <v:stroke miterlimit="83231f" joinstyle="miter"/>
                  <v:path arrowok="t" textboxrect="0,0,1177420,290930"/>
                </v:shape>
                <v:shape id="Shape 570884" o:spid="_x0000_s1042" style="position:absolute;left:26411;top:9825;width:11775;height:2924;visibility:visible;mso-wrap-style:square;v-text-anchor:top" coordsize="1177420,292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" path="m,l1177420,r,292447l,292447,,e" fillcolor="#e2f0d9" stroked="f" strokeweight="0">
                  <v:stroke miterlimit="83231f" joinstyle="miter"/>
                  <v:path arrowok="t" textboxrect="0,0,1177420,292447"/>
                </v:shape>
                <v:shape id="Shape 38430" o:spid="_x0000_s1043" style="position:absolute;left:26411;top:9825;width:11775;height:2924;visibility:visible;mso-wrap-style:square;v-text-anchor:top" coordsize="1177420,292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" path="m,292447r1177420,l1177420,,,,,292447xe" filled="f" strokeweight=".55003mm">
                  <v:stroke miterlimit="83231f" joinstyle="miter"/>
                  <v:path arrowok="t" textboxrect="0,0,1177420,292447"/>
                </v:shape>
                <v:shape id="Shape 570885" o:spid="_x0000_s1044" style="position:absolute;left:26411;top:20060;width:11607;height:2925;visibility:visible;mso-wrap-style:square;v-text-anchor:top" coordsize="1160661,292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" path="m,l1160661,r,292447l,292447,,e" fillcolor="#e2f0d9" stroked="f" strokeweight="0">
                  <v:stroke miterlimit="83231f" joinstyle="miter"/>
                  <v:path arrowok="t" textboxrect="0,0,1160661,292447"/>
                </v:shape>
                <v:shape id="Shape 38432" o:spid="_x0000_s1045" style="position:absolute;left:26411;top:20060;width:11607;height:2925;visibility:visible;mso-wrap-style:square;v-text-anchor:top" coordsize="1160661,292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" path="m,292447r1160661,l1160661,,,,,292447xe" filled="f" strokeweight=".55003mm">
                  <v:stroke miterlimit="83231f" joinstyle="miter"/>
                  <v:path arrowok="t" textboxrect="0,0,1160661,292447"/>
                </v:shape>
                <v:shape id="Shape 570886" o:spid="_x0000_s1046" style="position:absolute;left:26411;top:13435;width:15324;height:5909;visibility:visible;mso-wrap-style:square;v-text-anchor:top" coordsize="1532319,590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" path="m,l1532319,r,590992l,590992,,e" fillcolor="#e2f0d9" stroked="f" strokeweight="0">
                  <v:stroke miterlimit="83231f" joinstyle="miter"/>
                  <v:path arrowok="t" textboxrect="0,0,1532319,590992"/>
                </v:shape>
                <v:shape id="Shape 38434" o:spid="_x0000_s1047" style="position:absolute;left:26411;top:13435;width:15324;height:5909;visibility:visible;mso-wrap-style:square;v-text-anchor:top" coordsize="1532319,590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" path="m,590992r1532319,l1532319,,,,,590992xe" filled="f" strokeweight=".55003mm">
                  <v:stroke miterlimit="83231f" joinstyle="miter"/>
                  <v:path arrowok="t" textboxrect="0,0,1532319,590992"/>
                </v:shape>
                <v:shape id="Shape 38435" o:spid="_x0000_s1048" style="position:absolute;top:11866;width:2518;height:761;visibility:visible;mso-wrap-style:square;v-text-anchor:top" coordsize="251828,76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" path="m175667,r76161,38087l175667,76162r,-28177l,47985,,28181r175667,l175667,xe" fillcolor="black" stroked="f" strokeweight="0">
                  <v:stroke miterlimit="83231f" joinstyle="miter"/>
                  <v:path arrowok="t" textboxrect="0,0,251828,76162"/>
                </v:shape>
                <v:shape id="Shape 38436" o:spid="_x0000_s1049" style="position:absolute;left:12413;top:11927;width:2519;height:761;visibility:visible;mso-wrap-style:square;v-text-anchor:top" coordsize="251828,76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" path="m175679,r76149,38074l175679,76162r,-28182l,47980,,28181r175679,l175679,xe" fillcolor="black" stroked="f" strokeweight="0">
                  <v:stroke miterlimit="83231f" joinstyle="miter"/>
                  <v:path arrowok="t" textboxrect="0,0,251828,76162"/>
                </v:shape>
                <v:shape id="Shape 38437" o:spid="_x0000_s1050" style="position:absolute;left:22268;top:10906;width:4136;height:1503;visibility:visible;mso-wrap-style:square;v-text-anchor:top" coordsize="413550,150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" path="m337388,r76162,38087l337388,76162r,-28181l216675,47981r,102311l,150292,,130492r196876,l196876,28182r140512,l337388,xe" fillcolor="black" stroked="f" strokeweight="0">
                  <v:stroke miterlimit="83231f" joinstyle="miter"/>
                  <v:path arrowok="t" textboxrect="0,0,413550,150292"/>
                </v:shape>
                <v:shape id="Shape 38438" o:spid="_x0000_s1051" style="position:absolute;left:41735;top:12749;width:9860;height:3608;visibility:visible;mso-wrap-style:square;v-text-anchor:top" coordsize="985990,360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" path="m952360,r33630,78194l958537,76589r-715,284155l,360744,,340944r938048,l938752,75432,909968,73749,952360,xe" fillcolor="black" stroked="f" strokeweight="0">
                  <v:stroke miterlimit="83231f" joinstyle="miter"/>
                  <v:path arrowok="t" textboxrect="0,0,985990,360744"/>
                </v:shape>
                <v:shape id="Shape 570887" o:spid="_x0000_s1052" style="position:absolute;left:48604;top:5956;width:8667;height:2909;visibility:visible;mso-wrap-style:square;v-text-anchor:top" coordsize="866687,290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" path="m,l866687,r,290930l,290930,,e" fillcolor="#e2f0d9" stroked="f" strokeweight="0">
                  <v:stroke miterlimit="83231f" joinstyle="miter"/>
                  <v:path arrowok="t" textboxrect="0,0,866687,290930"/>
                </v:shape>
                <v:shape id="Shape 38440" o:spid="_x0000_s1053" style="position:absolute;left:48604;top:5956;width:8667;height:2909;visibility:visible;mso-wrap-style:square;v-text-anchor:top" coordsize="866687,290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" path="m,290930r866687,l866687,,,,,290930xe" filled="f" strokeweight=".55003mm">
                  <v:stroke miterlimit="83231f" joinstyle="miter"/>
                  <v:path arrowok="t" textboxrect="0,0,866687,290930"/>
                </v:shape>
                <v:shape id="Shape 38441" o:spid="_x0000_s1054" style="position:absolute;left:38186;top:7022;width:10428;height:762;visibility:visible;mso-wrap-style:square;v-text-anchor:top" coordsize="1042860,76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" path="m966699,r76161,38074l966699,76162r,-28180l,48108,,28308r966699,-125l966699,xe" fillcolor="black" stroked="f" strokeweight="0">
                  <v:stroke miterlimit="83231f" joinstyle="miter"/>
                  <v:path arrowok="t" textboxrect="0,0,1042860,76162"/>
                </v:shape>
                <v:rect id="Rectangle 38442" o:spid="_x0000_s1055" style="position:absolute;left:49599;top:10697;width:8817;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" filled="f" stroked="f">
                  <v:textbox inset="0,0,0,0">
                    <w:txbxContent>
                      <w:p w14:paraId="3669AF99" w14:textId="77777777" w:rsidR="008275B2" w:rsidRDefault="008275B2" w:rsidP="008275B2">
                        <w:pPr>
                          <w:spacing w:after="160" w:line="259" w:lineRule="auto"/>
                          <w:ind w:firstLine="0"/>
                          <w:jc w:val="left"/>
                        </w:pPr>
                        <w:r>
                          <w:rPr>
                            <w:b/>
                            <w:sz w:val="18"/>
                          </w:rPr>
                          <w:t>КСГ st10.002</w:t>
                        </w:r>
                      </w:p>
                    </w:txbxContent>
                  </v:textbox>
                </v:rect>
                <v:rect id="Rectangle 38443" o:spid="_x0000_s1056" style="position:absolute;left:56225;top:10697;width:380;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" filled="f" stroked="f">
                  <v:textbox inset="0,0,0,0">
                    <w:txbxContent>
                      <w:p w14:paraId="0F825927" w14:textId="77777777" w:rsidR="008275B2" w:rsidRDefault="008275B2" w:rsidP="008275B2">
                        <w:pPr>
                          <w:spacing w:after="160" w:line="259" w:lineRule="auto"/>
                          <w:ind w:firstLine="0"/>
                          <w:jc w:val="left"/>
                        </w:pPr>
                        <w:r>
                          <w:rPr>
                            <w:b/>
                            <w:sz w:val="18"/>
                          </w:rPr>
                          <w:t xml:space="preserve"> </w:t>
                        </w:r>
                      </w:p>
                    </w:txbxContent>
                  </v:textbox>
                </v:rect>
                <v:rect id="Rectangle 38444" o:spid="_x0000_s1057" style="position:absolute;left:49630;top:20887;width:8817;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" filled="f" stroked="f">
                  <v:textbox inset="0,0,0,0">
                    <w:txbxContent>
                      <w:p w14:paraId="16A2D51C" w14:textId="77777777" w:rsidR="008275B2" w:rsidRDefault="008275B2" w:rsidP="008275B2">
                        <w:pPr>
                          <w:spacing w:after="160" w:line="259" w:lineRule="auto"/>
                          <w:ind w:firstLine="0"/>
                          <w:jc w:val="left"/>
                        </w:pPr>
                        <w:r>
                          <w:rPr>
                            <w:b/>
                            <w:sz w:val="18"/>
                          </w:rPr>
                          <w:t>КСГ st10.001</w:t>
                        </w:r>
                      </w:p>
                    </w:txbxContent>
                  </v:textbox>
                </v:rect>
                <v:rect id="Rectangle 38445" o:spid="_x0000_s1058" style="position:absolute;left:56256;top:20887;width:379;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" filled="f" stroked="f">
                  <v:textbox inset="0,0,0,0">
                    <w:txbxContent>
                      <w:p w14:paraId="7FD63F87" w14:textId="77777777" w:rsidR="008275B2" w:rsidRDefault="008275B2" w:rsidP="008275B2">
                        <w:pPr>
                          <w:spacing w:after="160" w:line="259" w:lineRule="auto"/>
                          <w:ind w:firstLine="0"/>
                          <w:jc w:val="left"/>
                        </w:pPr>
                        <w:r>
                          <w:rPr>
                            <w:b/>
                            <w:sz w:val="18"/>
                          </w:rPr>
                          <w:t xml:space="preserve"> </w:t>
                        </w:r>
                      </w:p>
                    </w:txbxContent>
                  </v:textbox>
                </v:rect>
                <v:rect id="Rectangle 38446" o:spid="_x0000_s1059" style="position:absolute;left:1183;top:1052;width:379;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" filled="f" stroked="f">
                  <v:textbox inset="0,0,0,0">
                    <w:txbxContent>
                      <w:p w14:paraId="59500C43" w14:textId="77777777" w:rsidR="008275B2" w:rsidRDefault="008275B2" w:rsidP="008275B2">
                        <w:pPr>
                          <w:spacing w:after="160" w:line="259" w:lineRule="auto"/>
                          <w:ind w:firstLine="0"/>
                          <w:jc w:val="left"/>
                        </w:pPr>
                        <w:r>
                          <w:rPr>
                            <w:sz w:val="18"/>
                          </w:rPr>
                          <w:t xml:space="preserve"> </w:t>
                        </w:r>
                      </w:p>
                    </w:txbxContent>
                  </v:textbox>
                </v:rect>
                <v:rect id="Rectangle 38447" o:spid="_x0000_s1060" style="position:absolute;left:6316;top:1584;width:18134;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" filled="f" stroked="f">
                  <v:textbox inset="0,0,0,0">
                    <w:txbxContent>
                      <w:p w14:paraId="6EF347AB" w14:textId="77777777" w:rsidR="008275B2" w:rsidRDefault="008275B2" w:rsidP="008275B2">
                        <w:pPr>
                          <w:spacing w:after="160" w:line="259" w:lineRule="auto"/>
                          <w:ind w:firstLine="0"/>
                          <w:jc w:val="left"/>
                        </w:pPr>
                        <w:r>
                          <w:rPr>
                            <w:b/>
                            <w:sz w:val="20"/>
                          </w:rPr>
                          <w:t>Критерии группировки</w:t>
                        </w:r>
                      </w:p>
                    </w:txbxContent>
                  </v:textbox>
                </v:rect>
                <v:rect id="Rectangle 38448" o:spid="_x0000_s1061" style="position:absolute;left:19952;top:1584;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" filled="f" stroked="f">
                  <v:textbox inset="0,0,0,0">
                    <w:txbxContent>
                      <w:p w14:paraId="06116974" w14:textId="77777777" w:rsidR="008275B2" w:rsidRDefault="008275B2" w:rsidP="008275B2">
                        <w:pPr>
                          <w:spacing w:after="160" w:line="259" w:lineRule="auto"/>
                          <w:ind w:firstLine="0"/>
                          <w:jc w:val="left"/>
                        </w:pPr>
                        <w:r>
                          <w:rPr>
                            <w:b/>
                            <w:sz w:val="20"/>
                          </w:rPr>
                          <w:t xml:space="preserve"> </w:t>
                        </w:r>
                      </w:p>
                    </w:txbxContent>
                  </v:textbox>
                </v:rect>
                <v:rect id="Rectangle 38449" o:spid="_x0000_s1062" style="position:absolute;left:29352;top:395;width:8091;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" filled="f" stroked="f">
                  <v:textbox inset="0,0,0,0">
                    <w:txbxContent>
                      <w:p w14:paraId="65074435" w14:textId="77777777" w:rsidR="008275B2" w:rsidRDefault="008275B2" w:rsidP="008275B2">
                        <w:pPr>
                          <w:spacing w:after="160" w:line="259" w:lineRule="auto"/>
                          <w:ind w:firstLine="0"/>
                          <w:jc w:val="left"/>
                        </w:pPr>
                        <w:r>
                          <w:rPr>
                            <w:b/>
                            <w:sz w:val="20"/>
                          </w:rPr>
                          <w:t xml:space="preserve">Алгоритм </w:t>
                        </w:r>
                      </w:p>
                    </w:txbxContent>
                  </v:textbox>
                </v:rect>
                <v:rect id="Rectangle 38450" o:spid="_x0000_s1063" style="position:absolute;left:28438;top:1980;width:10097;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" filled="f" stroked="f">
                  <v:textbox inset="0,0,0,0">
                    <w:txbxContent>
                      <w:p w14:paraId="62D08084" w14:textId="77777777" w:rsidR="008275B2" w:rsidRDefault="008275B2" w:rsidP="008275B2">
                        <w:pPr>
                          <w:spacing w:after="160" w:line="259" w:lineRule="auto"/>
                          <w:ind w:firstLine="0"/>
                          <w:jc w:val="left"/>
                        </w:pPr>
                        <w:r>
                          <w:rPr>
                            <w:b/>
                            <w:sz w:val="20"/>
                          </w:rPr>
                          <w:t>группировки</w:t>
                        </w:r>
                      </w:p>
                    </w:txbxContent>
                  </v:textbox>
                </v:rect>
                <v:rect id="Rectangle 38451" o:spid="_x0000_s1064" style="position:absolute;left:36039;top:1980;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" filled="f" stroked="f">
                  <v:textbox inset="0,0,0,0">
                    <w:txbxContent>
                      <w:p w14:paraId="73DF2AEE" w14:textId="77777777" w:rsidR="008275B2" w:rsidRDefault="008275B2" w:rsidP="008275B2">
                        <w:pPr>
                          <w:spacing w:after="160" w:line="259" w:lineRule="auto"/>
                          <w:ind w:firstLine="0"/>
                          <w:jc w:val="left"/>
                        </w:pPr>
                        <w:r>
                          <w:rPr>
                            <w:b/>
                            <w:sz w:val="20"/>
                          </w:rPr>
                          <w:t xml:space="preserve"> </w:t>
                        </w:r>
                      </w:p>
                    </w:txbxContent>
                  </v:textbox>
                </v:rect>
                <v:rect id="Rectangle 38452" o:spid="_x0000_s1065" style="position:absolute;left:50696;width:4183;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" filled="f" stroked="f">
                  <v:textbox inset="0,0,0,0">
                    <w:txbxContent>
                      <w:p w14:paraId="537EEAA4" w14:textId="77777777" w:rsidR="008275B2" w:rsidRDefault="008275B2" w:rsidP="008275B2">
                        <w:pPr>
                          <w:spacing w:after="160" w:line="259" w:lineRule="auto"/>
                          <w:ind w:firstLine="0"/>
                          <w:jc w:val="left"/>
                        </w:pPr>
                        <w:r>
                          <w:rPr>
                            <w:b/>
                            <w:sz w:val="20"/>
                          </w:rPr>
                          <w:t xml:space="preserve">Итог </w:t>
                        </w:r>
                      </w:p>
                    </w:txbxContent>
                  </v:textbox>
                </v:rect>
                <v:rect id="Rectangle 38453" o:spid="_x0000_s1066" style="position:absolute;left:48320;top:1599;width:10097;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" filled="f" stroked="f">
                  <v:textbox inset="0,0,0,0">
                    <w:txbxContent>
                      <w:p w14:paraId="46FC6AEC" w14:textId="77777777" w:rsidR="008275B2" w:rsidRDefault="008275B2" w:rsidP="008275B2">
                        <w:pPr>
                          <w:spacing w:after="160" w:line="259" w:lineRule="auto"/>
                          <w:ind w:firstLine="0"/>
                          <w:jc w:val="left"/>
                        </w:pPr>
                        <w:r>
                          <w:rPr>
                            <w:b/>
                            <w:sz w:val="20"/>
                          </w:rPr>
                          <w:t>группировки</w:t>
                        </w:r>
                      </w:p>
                    </w:txbxContent>
                  </v:textbox>
                </v:rect>
                <v:rect id="Rectangle 38454" o:spid="_x0000_s1067" style="position:absolute;left:55920;top:1599;width:421;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" filled="f" stroked="f">
                  <v:textbox inset="0,0,0,0">
                    <w:txbxContent>
                      <w:p w14:paraId="5C9EB54D" w14:textId="77777777" w:rsidR="008275B2" w:rsidRDefault="008275B2" w:rsidP="008275B2">
                        <w:pPr>
                          <w:spacing w:after="160" w:line="259" w:lineRule="auto"/>
                          <w:ind w:firstLine="0"/>
                          <w:jc w:val="left"/>
                        </w:pPr>
                        <w:r>
                          <w:rPr>
                            <w:b/>
                            <w:sz w:val="20"/>
                          </w:rPr>
                          <w:t xml:space="preserve"> </w:t>
                        </w:r>
                      </w:p>
                    </w:txbxContent>
                  </v:textbox>
                </v:rect>
                <v:rect id="Rectangle 38455" o:spid="_x0000_s1068" style="position:absolute;left:3878;top:11656;width:9523;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" filled="f" stroked="f">
                  <v:textbox inset="0,0,0,0">
                    <w:txbxContent>
                      <w:p w14:paraId="4F9E3572" w14:textId="77777777" w:rsidR="008275B2" w:rsidRDefault="008275B2" w:rsidP="008275B2">
                        <w:pPr>
                          <w:spacing w:after="160" w:line="259" w:lineRule="auto"/>
                          <w:ind w:firstLine="0"/>
                          <w:jc w:val="left"/>
                        </w:pPr>
                        <w:r>
                          <w:rPr>
                            <w:b/>
                            <w:sz w:val="18"/>
                          </w:rPr>
                          <w:t>Код операции</w:t>
                        </w:r>
                      </w:p>
                    </w:txbxContent>
                  </v:textbox>
                </v:rect>
                <v:rect id="Rectangle 38456" o:spid="_x0000_s1069" style="position:absolute;left:11056;top:11656;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" filled="f" stroked="f">
                  <v:textbox inset="0,0,0,0">
                    <w:txbxContent>
                      <w:p w14:paraId="03753487" w14:textId="77777777" w:rsidR="008275B2" w:rsidRDefault="008275B2" w:rsidP="008275B2">
                        <w:pPr>
                          <w:spacing w:after="160" w:line="259" w:lineRule="auto"/>
                          <w:ind w:firstLine="0"/>
                          <w:jc w:val="left"/>
                        </w:pPr>
                        <w:r>
                          <w:rPr>
                            <w:b/>
                            <w:sz w:val="18"/>
                          </w:rPr>
                          <w:t xml:space="preserve"> </w:t>
                        </w:r>
                      </w:p>
                    </w:txbxContent>
                  </v:textbox>
                </v:rect>
                <v:rect id="Rectangle 38457" o:spid="_x0000_s1070" style="position:absolute;left:16662;top:11656;width:5403;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" filled="f" stroked="f">
                  <v:textbox inset="0,0,0,0">
                    <w:txbxContent>
                      <w:p w14:paraId="426CD7EA" w14:textId="77777777" w:rsidR="008275B2" w:rsidRDefault="008275B2" w:rsidP="008275B2">
                        <w:pPr>
                          <w:spacing w:after="160" w:line="259" w:lineRule="auto"/>
                          <w:ind w:firstLine="0"/>
                          <w:jc w:val="left"/>
                        </w:pPr>
                        <w:r>
                          <w:rPr>
                            <w:b/>
                            <w:sz w:val="18"/>
                          </w:rPr>
                          <w:t>Возраст</w:t>
                        </w:r>
                      </w:p>
                    </w:txbxContent>
                  </v:textbox>
                </v:rect>
                <v:rect id="Rectangle 38458" o:spid="_x0000_s1071" style="position:absolute;left:20729;top:11656;width:379;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" filled="f" stroked="f">
                  <v:textbox inset="0,0,0,0">
                    <w:txbxContent>
                      <w:p w14:paraId="64A400AD" w14:textId="77777777" w:rsidR="008275B2" w:rsidRDefault="008275B2" w:rsidP="008275B2">
                        <w:pPr>
                          <w:spacing w:after="160" w:line="259" w:lineRule="auto"/>
                          <w:ind w:firstLine="0"/>
                          <w:jc w:val="left"/>
                        </w:pPr>
                        <w:r>
                          <w:rPr>
                            <w:b/>
                            <w:sz w:val="18"/>
                          </w:rPr>
                          <w:t xml:space="preserve"> </w:t>
                        </w:r>
                      </w:p>
                    </w:txbxContent>
                  </v:textbox>
                </v:rect>
                <v:rect id="Rectangle 485618" o:spid="_x0000_s1072" style="position:absolute;left:30266;top:6780;width:866;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" filled="f" stroked="f">
                  <v:textbox inset="0,0,0,0">
                    <w:txbxContent>
                      <w:p w14:paraId="02BAD06E" w14:textId="77777777" w:rsidR="008275B2" w:rsidRDefault="008275B2" w:rsidP="008275B2">
                        <w:pPr>
                          <w:spacing w:after="160" w:line="259" w:lineRule="auto"/>
                          <w:ind w:firstLine="0"/>
                          <w:jc w:val="left"/>
                        </w:pPr>
                        <w:r>
                          <w:rPr>
                            <w:b/>
                            <w:sz w:val="18"/>
                          </w:rPr>
                          <w:t>&gt;</w:t>
                        </w:r>
                      </w:p>
                    </w:txbxContent>
                  </v:textbox>
                </v:rect>
                <v:rect id="Rectangle 485619" o:spid="_x0000_s1073" style="position:absolute;left:30920;top:6780;width:4502;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" filled="f" stroked="f">
                  <v:textbox inset="0,0,0,0">
                    <w:txbxContent>
                      <w:p w14:paraId="53DACECC" w14:textId="77777777" w:rsidR="008275B2" w:rsidRDefault="008275B2" w:rsidP="008275B2">
                        <w:pPr>
                          <w:spacing w:after="160" w:line="259" w:lineRule="auto"/>
                          <w:ind w:firstLine="0"/>
                          <w:jc w:val="left"/>
                        </w:pPr>
                        <w:r>
                          <w:rPr>
                            <w:b/>
                            <w:sz w:val="18"/>
                          </w:rPr>
                          <w:t xml:space="preserve"> 1 года</w:t>
                        </w:r>
                      </w:p>
                    </w:txbxContent>
                  </v:textbox>
                </v:rect>
                <v:rect id="Rectangle 38460" o:spid="_x0000_s1074" style="position:absolute;left:34303;top:6780;width:380;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" filled="f" stroked="f">
                  <v:textbox inset="0,0,0,0">
                    <w:txbxContent>
                      <w:p w14:paraId="0C3C42DA" w14:textId="77777777" w:rsidR="008275B2" w:rsidRDefault="008275B2" w:rsidP="008275B2">
                        <w:pPr>
                          <w:spacing w:after="160" w:line="259" w:lineRule="auto"/>
                          <w:ind w:firstLine="0"/>
                          <w:jc w:val="left"/>
                        </w:pPr>
                        <w:r>
                          <w:rPr>
                            <w:b/>
                            <w:sz w:val="18"/>
                          </w:rPr>
                          <w:t xml:space="preserve"> </w:t>
                        </w:r>
                      </w:p>
                    </w:txbxContent>
                  </v:textbox>
                </v:rect>
                <v:rect id="Rectangle 485620" o:spid="_x0000_s1075" style="position:absolute;left:29901;top:10636;width:866;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" filled="f" stroked="f">
                  <v:textbox inset="0,0,0,0">
                    <w:txbxContent>
                      <w:p w14:paraId="7EDD6E66" w14:textId="77777777" w:rsidR="008275B2" w:rsidRDefault="008275B2" w:rsidP="008275B2">
                        <w:pPr>
                          <w:spacing w:after="160" w:line="259" w:lineRule="auto"/>
                          <w:ind w:firstLine="0"/>
                          <w:jc w:val="left"/>
                        </w:pPr>
                        <w:r>
                          <w:rPr>
                            <w:b/>
                            <w:sz w:val="18"/>
                          </w:rPr>
                          <w:t>&lt;</w:t>
                        </w:r>
                      </w:p>
                    </w:txbxContent>
                  </v:textbox>
                </v:rect>
                <v:rect id="Rectangle 485621" o:spid="_x0000_s1076" style="position:absolute;left:30554;top:10636;width:5468;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" filled="f" stroked="f">
                  <v:textbox inset="0,0,0,0">
                    <w:txbxContent>
                      <w:p w14:paraId="0FE12AA8" w14:textId="77777777" w:rsidR="008275B2" w:rsidRDefault="008275B2" w:rsidP="008275B2">
                        <w:pPr>
                          <w:spacing w:after="160" w:line="259" w:lineRule="auto"/>
                          <w:ind w:firstLine="0"/>
                          <w:jc w:val="left"/>
                        </w:pPr>
                        <w:r>
                          <w:rPr>
                            <w:b/>
                            <w:sz w:val="18"/>
                          </w:rPr>
                          <w:t xml:space="preserve"> 28 дней</w:t>
                        </w:r>
                      </w:p>
                    </w:txbxContent>
                  </v:textbox>
                </v:rect>
                <v:rect id="Rectangle 38462" o:spid="_x0000_s1077" style="position:absolute;left:34668;top:10636;width:380;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" filled="f" stroked="f">
                  <v:textbox inset="0,0,0,0">
                    <w:txbxContent>
                      <w:p w14:paraId="4C2E1C36" w14:textId="77777777" w:rsidR="008275B2" w:rsidRDefault="008275B2" w:rsidP="008275B2">
                        <w:pPr>
                          <w:spacing w:after="160" w:line="259" w:lineRule="auto"/>
                          <w:ind w:firstLine="0"/>
                          <w:jc w:val="left"/>
                        </w:pPr>
                        <w:r>
                          <w:rPr>
                            <w:b/>
                            <w:sz w:val="18"/>
                          </w:rPr>
                          <w:t xml:space="preserve"> </w:t>
                        </w:r>
                      </w:p>
                    </w:txbxContent>
                  </v:textbox>
                </v:rect>
                <v:rect id="Rectangle 38463" o:spid="_x0000_s1078" style="position:absolute;left:27448;top:20871;width:12657;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" filled="f" stroked="f">
                  <v:textbox inset="0,0,0,0">
                    <w:txbxContent>
                      <w:p w14:paraId="1FFD31C4" w14:textId="77777777" w:rsidR="008275B2" w:rsidRDefault="008275B2" w:rsidP="008275B2">
                        <w:pPr>
                          <w:spacing w:after="160" w:line="259" w:lineRule="auto"/>
                          <w:ind w:firstLine="0"/>
                          <w:jc w:val="left"/>
                        </w:pPr>
                        <w:r>
                          <w:rPr>
                            <w:b/>
                            <w:sz w:val="18"/>
                          </w:rPr>
                          <w:t>от 91 дня до 1 года</w:t>
                        </w:r>
                      </w:p>
                    </w:txbxContent>
                  </v:textbox>
                </v:rect>
                <v:rect id="Rectangle 38464" o:spid="_x0000_s1079" style="position:absolute;left:36968;top:20871;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" filled="f" stroked="f">
                  <v:textbox inset="0,0,0,0">
                    <w:txbxContent>
                      <w:p w14:paraId="4F6AE021" w14:textId="77777777" w:rsidR="008275B2" w:rsidRDefault="008275B2" w:rsidP="008275B2">
                        <w:pPr>
                          <w:spacing w:after="160" w:line="259" w:lineRule="auto"/>
                          <w:ind w:firstLine="0"/>
                          <w:jc w:val="left"/>
                        </w:pPr>
                        <w:r>
                          <w:rPr>
                            <w:b/>
                            <w:sz w:val="18"/>
                          </w:rPr>
                          <w:t xml:space="preserve"> </w:t>
                        </w:r>
                      </w:p>
                    </w:txbxContent>
                  </v:textbox>
                </v:rect>
                <v:rect id="Rectangle 38465" o:spid="_x0000_s1080" style="position:absolute;left:29611;top:13606;width:12219;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" filled="f" stroked="f">
                  <v:textbox inset="0,0,0,0">
                    <w:txbxContent>
                      <w:p w14:paraId="5225271B" w14:textId="77777777" w:rsidR="008275B2" w:rsidRDefault="008275B2" w:rsidP="008275B2">
                        <w:pPr>
                          <w:spacing w:after="160" w:line="259" w:lineRule="auto"/>
                          <w:ind w:firstLine="0"/>
                          <w:jc w:val="left"/>
                        </w:pPr>
                        <w:r>
                          <w:rPr>
                            <w:b/>
                            <w:sz w:val="18"/>
                          </w:rPr>
                          <w:t xml:space="preserve">от 28 до 90 дней с </w:t>
                        </w:r>
                      </w:p>
                    </w:txbxContent>
                  </v:textbox>
                </v:rect>
                <v:rect id="Rectangle 38466" o:spid="_x0000_s1081" style="position:absolute;left:27784;top:15022;width:17074;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" filled="f" stroked="f">
                  <v:textbox inset="0,0,0,0">
                    <w:txbxContent>
                      <w:p w14:paraId="765A1DD5" w14:textId="77777777" w:rsidR="008275B2" w:rsidRDefault="008275B2" w:rsidP="008275B2">
                        <w:pPr>
                          <w:spacing w:after="160" w:line="259" w:lineRule="auto"/>
                          <w:ind w:firstLine="0"/>
                          <w:jc w:val="left"/>
                        </w:pPr>
                        <w:r>
                          <w:rPr>
                            <w:b/>
                            <w:sz w:val="18"/>
                          </w:rPr>
                          <w:t xml:space="preserve">диагнозами Р05.0, Р05.1, </w:t>
                        </w:r>
                      </w:p>
                    </w:txbxContent>
                  </v:textbox>
                </v:rect>
                <v:rect id="Rectangle 38467" o:spid="_x0000_s1082" style="position:absolute;left:27677;top:16439;width:17373;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" filled="f" stroked="f">
                  <v:textbox inset="0,0,0,0">
                    <w:txbxContent>
                      <w:p w14:paraId="7A376B36" w14:textId="77777777" w:rsidR="008275B2" w:rsidRDefault="008275B2" w:rsidP="008275B2">
                        <w:pPr>
                          <w:spacing w:after="160" w:line="259" w:lineRule="auto"/>
                          <w:ind w:firstLine="0"/>
                          <w:jc w:val="left"/>
                        </w:pPr>
                        <w:r>
                          <w:rPr>
                            <w:b/>
                            <w:sz w:val="18"/>
                          </w:rPr>
                          <w:t xml:space="preserve">Р05.2, Р05.9, Р07.0, Р07.1, </w:t>
                        </w:r>
                      </w:p>
                    </w:txbxContent>
                  </v:textbox>
                </v:rect>
                <v:rect id="Rectangle 38468" o:spid="_x0000_s1083" style="position:absolute;left:31089;top:17886;width:7943;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" filled="f" stroked="f">
                  <v:textbox inset="0,0,0,0">
                    <w:txbxContent>
                      <w:p w14:paraId="3B18FA1E" w14:textId="77777777" w:rsidR="008275B2" w:rsidRDefault="008275B2" w:rsidP="008275B2">
                        <w:pPr>
                          <w:spacing w:after="160" w:line="259" w:lineRule="auto"/>
                          <w:ind w:firstLine="0"/>
                          <w:jc w:val="left"/>
                        </w:pPr>
                        <w:r>
                          <w:rPr>
                            <w:b/>
                            <w:sz w:val="18"/>
                          </w:rPr>
                          <w:t>Р07.2, Р07.3</w:t>
                        </w:r>
                      </w:p>
                    </w:txbxContent>
                  </v:textbox>
                </v:rect>
                <v:rect id="Rectangle 38469" o:spid="_x0000_s1084" style="position:absolute;left:37060;top:17886;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" filled="f" stroked="f">
                  <v:textbox inset="0,0,0,0">
                    <w:txbxContent>
                      <w:p w14:paraId="48402258" w14:textId="77777777" w:rsidR="008275B2" w:rsidRDefault="008275B2" w:rsidP="008275B2">
                        <w:pPr>
                          <w:spacing w:after="160" w:line="259" w:lineRule="auto"/>
                          <w:ind w:firstLine="0"/>
                          <w:jc w:val="left"/>
                        </w:pPr>
                        <w:r>
                          <w:rPr>
                            <w:b/>
                            <w:sz w:val="18"/>
                          </w:rPr>
                          <w:t xml:space="preserve"> </w:t>
                        </w:r>
                      </w:p>
                    </w:txbxContent>
                  </v:textbox>
                </v:rect>
                <v:rect id="Rectangle 38470" o:spid="_x0000_s1085" style="position:absolute;left:50696;top:6094;width:6349;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" filled="f" stroked="f">
                  <v:textbox inset="0,0,0,0">
                    <w:txbxContent>
                      <w:p w14:paraId="5F7274D1" w14:textId="77777777" w:rsidR="008275B2" w:rsidRDefault="008275B2" w:rsidP="008275B2">
                        <w:pPr>
                          <w:spacing w:after="160" w:line="259" w:lineRule="auto"/>
                          <w:ind w:firstLine="0"/>
                          <w:jc w:val="left"/>
                        </w:pPr>
                        <w:proofErr w:type="spellStart"/>
                        <w:r>
                          <w:rPr>
                            <w:b/>
                            <w:sz w:val="18"/>
                          </w:rPr>
                          <w:t>Соответ</w:t>
                        </w:r>
                        <w:proofErr w:type="spellEnd"/>
                        <w:r>
                          <w:rPr>
                            <w:b/>
                            <w:sz w:val="18"/>
                          </w:rPr>
                          <w:t xml:space="preserve">. </w:t>
                        </w:r>
                      </w:p>
                    </w:txbxContent>
                  </v:textbox>
                </v:rect>
                <v:rect id="Rectangle 38471" o:spid="_x0000_s1086" style="position:absolute;left:49675;top:7511;width:8705;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" filled="f" stroked="f">
                  <v:textbox inset="0,0,0,0">
                    <w:txbxContent>
                      <w:p w14:paraId="0535A296" w14:textId="77777777" w:rsidR="008275B2" w:rsidRDefault="008275B2" w:rsidP="008275B2">
                        <w:pPr>
                          <w:spacing w:after="160" w:line="259" w:lineRule="auto"/>
                          <w:ind w:firstLine="0"/>
                          <w:jc w:val="left"/>
                        </w:pPr>
                        <w:r>
                          <w:rPr>
                            <w:b/>
                            <w:sz w:val="18"/>
                          </w:rPr>
                          <w:t>хирург. КСГ</w:t>
                        </w:r>
                      </w:p>
                    </w:txbxContent>
                  </v:textbox>
                </v:rect>
                <v:rect id="Rectangle 38472" o:spid="_x0000_s1087" style="position:absolute;left:56210;top:7511;width:380;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" filled="f" stroked="f">
                  <v:textbox inset="0,0,0,0">
                    <w:txbxContent>
                      <w:p w14:paraId="3CDF0C75" w14:textId="77777777" w:rsidR="008275B2" w:rsidRDefault="008275B2" w:rsidP="008275B2">
                        <w:pPr>
                          <w:spacing w:after="160" w:line="259" w:lineRule="auto"/>
                          <w:ind w:firstLine="0"/>
                          <w:jc w:val="left"/>
                        </w:pPr>
                        <w:r>
                          <w:rPr>
                            <w:b/>
                            <w:sz w:val="18"/>
                          </w:rPr>
                          <w:t xml:space="preserve"> </w:t>
                        </w:r>
                      </w:p>
                    </w:txbxContent>
                  </v:textbox>
                </v:rect>
                <w10:anchorlock/>
              </v:group>
            </w:pict>
          </mc:Fallback>
        </mc:AlternateContent>
      </w:r>
    </w:p>
    <w:p w14:paraId="49C4ADC7" w14:textId="77777777" w:rsidR="008275B2" w:rsidRPr="008275B2" w:rsidRDefault="008275B2" w:rsidP="008275B2">
      <w:pPr>
        <w:spacing w:line="259" w:lineRule="auto"/>
        <w:ind w:firstLine="0"/>
        <w:jc w:val="left"/>
        <w:rPr>
          <w:rFonts w:eastAsia="Times New Roman" w:cs="Times New Roman"/>
          <w:color w:val="000000"/>
          <w:sz w:val="28"/>
        </w:rPr>
      </w:pPr>
      <w:r w:rsidRPr="008275B2">
        <w:rPr>
          <w:rFonts w:eastAsia="Times New Roman" w:cs="Times New Roman"/>
          <w:color w:val="000000"/>
          <w:sz w:val="28"/>
        </w:rPr>
        <w:t xml:space="preserve"> </w:t>
      </w:r>
    </w:p>
    <w:p w14:paraId="194B87D5" w14:textId="77777777" w:rsidR="008275B2" w:rsidRPr="008275B2" w:rsidRDefault="008275B2" w:rsidP="008275B2">
      <w:pPr>
        <w:spacing w:after="5" w:line="249" w:lineRule="auto"/>
        <w:ind w:left="-15" w:right="15" w:firstLine="556"/>
        <w:rPr>
          <w:rFonts w:eastAsia="Times New Roman" w:cs="Times New Roman"/>
          <w:color w:val="000000"/>
          <w:sz w:val="28"/>
        </w:rPr>
      </w:pPr>
      <w:r w:rsidRPr="008275B2">
        <w:rPr>
          <w:rFonts w:eastAsia="Times New Roman" w:cs="Times New Roman"/>
          <w:color w:val="000000"/>
          <w:sz w:val="28"/>
        </w:rPr>
        <w:t xml:space="preserve">При отнесении случая к КСГ </w:t>
      </w:r>
      <w:r w:rsidRPr="008275B2">
        <w:rPr>
          <w:rFonts w:eastAsia="Times New Roman" w:cs="Times New Roman"/>
          <w:color w:val="000000"/>
          <w:sz w:val="28"/>
          <w:lang w:val="en-US"/>
        </w:rPr>
        <w:t>st</w:t>
      </w:r>
      <w:r w:rsidRPr="008275B2">
        <w:rPr>
          <w:rFonts w:eastAsia="Times New Roman" w:cs="Times New Roman"/>
          <w:color w:val="000000"/>
          <w:sz w:val="28"/>
        </w:rPr>
        <w:t xml:space="preserve">10.002, для доношенных детей критерием новорожденности является возраст не более 28 дней. Для недоношенных детей (недоношенность обозначается кодами МКБ 10 дополнительного диагноза </w:t>
      </w:r>
      <w:r w:rsidRPr="008275B2">
        <w:rPr>
          <w:rFonts w:eastAsia="Times New Roman" w:cs="Times New Roman"/>
          <w:color w:val="000000"/>
          <w:sz w:val="28"/>
          <w:lang w:val="en-US"/>
        </w:rPr>
        <w:t>P</w:t>
      </w:r>
      <w:r w:rsidRPr="008275B2">
        <w:rPr>
          <w:rFonts w:eastAsia="Times New Roman" w:cs="Times New Roman"/>
          <w:color w:val="000000"/>
          <w:sz w:val="28"/>
        </w:rPr>
        <w:t xml:space="preserve">05.0, </w:t>
      </w:r>
      <w:r w:rsidRPr="008275B2">
        <w:rPr>
          <w:rFonts w:eastAsia="Times New Roman" w:cs="Times New Roman"/>
          <w:color w:val="000000"/>
          <w:sz w:val="28"/>
          <w:lang w:val="en-US"/>
        </w:rPr>
        <w:t>P</w:t>
      </w:r>
      <w:r w:rsidRPr="008275B2">
        <w:rPr>
          <w:rFonts w:eastAsia="Times New Roman" w:cs="Times New Roman"/>
          <w:color w:val="000000"/>
          <w:sz w:val="28"/>
        </w:rPr>
        <w:t xml:space="preserve">05.1, </w:t>
      </w:r>
      <w:r w:rsidRPr="008275B2">
        <w:rPr>
          <w:rFonts w:eastAsia="Times New Roman" w:cs="Times New Roman"/>
          <w:color w:val="000000"/>
          <w:sz w:val="28"/>
          <w:lang w:val="en-US"/>
        </w:rPr>
        <w:t>P</w:t>
      </w:r>
      <w:r w:rsidRPr="008275B2">
        <w:rPr>
          <w:rFonts w:eastAsia="Times New Roman" w:cs="Times New Roman"/>
          <w:color w:val="000000"/>
          <w:sz w:val="28"/>
        </w:rPr>
        <w:t xml:space="preserve">05.2, </w:t>
      </w:r>
      <w:r w:rsidRPr="008275B2">
        <w:rPr>
          <w:rFonts w:eastAsia="Times New Roman" w:cs="Times New Roman"/>
          <w:color w:val="000000"/>
          <w:sz w:val="28"/>
          <w:lang w:val="en-US"/>
        </w:rPr>
        <w:t>P</w:t>
      </w:r>
      <w:r w:rsidRPr="008275B2">
        <w:rPr>
          <w:rFonts w:eastAsia="Times New Roman" w:cs="Times New Roman"/>
          <w:color w:val="000000"/>
          <w:sz w:val="28"/>
        </w:rPr>
        <w:t xml:space="preserve">05.9, </w:t>
      </w:r>
      <w:r w:rsidRPr="008275B2">
        <w:rPr>
          <w:rFonts w:eastAsia="Times New Roman" w:cs="Times New Roman"/>
          <w:color w:val="000000"/>
          <w:sz w:val="28"/>
          <w:lang w:val="en-US"/>
        </w:rPr>
        <w:t>P</w:t>
      </w:r>
      <w:r w:rsidRPr="008275B2">
        <w:rPr>
          <w:rFonts w:eastAsia="Times New Roman" w:cs="Times New Roman"/>
          <w:color w:val="000000"/>
          <w:sz w:val="28"/>
        </w:rPr>
        <w:t xml:space="preserve">07.0, </w:t>
      </w:r>
      <w:r w:rsidRPr="008275B2">
        <w:rPr>
          <w:rFonts w:eastAsia="Times New Roman" w:cs="Times New Roman"/>
          <w:color w:val="000000"/>
          <w:sz w:val="28"/>
          <w:lang w:val="en-US"/>
        </w:rPr>
        <w:t>P</w:t>
      </w:r>
      <w:r w:rsidRPr="008275B2">
        <w:rPr>
          <w:rFonts w:eastAsia="Times New Roman" w:cs="Times New Roman"/>
          <w:color w:val="000000"/>
          <w:sz w:val="28"/>
        </w:rPr>
        <w:t xml:space="preserve">07.1, </w:t>
      </w:r>
      <w:r w:rsidRPr="008275B2">
        <w:rPr>
          <w:rFonts w:eastAsia="Times New Roman" w:cs="Times New Roman"/>
          <w:color w:val="000000"/>
          <w:sz w:val="28"/>
          <w:lang w:val="en-US"/>
        </w:rPr>
        <w:t>P</w:t>
      </w:r>
      <w:r w:rsidRPr="008275B2">
        <w:rPr>
          <w:rFonts w:eastAsia="Times New Roman" w:cs="Times New Roman"/>
          <w:color w:val="000000"/>
          <w:sz w:val="28"/>
        </w:rPr>
        <w:t xml:space="preserve">07.2, </w:t>
      </w:r>
      <w:r w:rsidRPr="008275B2">
        <w:rPr>
          <w:rFonts w:eastAsia="Times New Roman" w:cs="Times New Roman"/>
          <w:color w:val="000000"/>
          <w:sz w:val="28"/>
          <w:lang w:val="en-US"/>
        </w:rPr>
        <w:t>P</w:t>
      </w:r>
      <w:r w:rsidRPr="008275B2">
        <w:rPr>
          <w:rFonts w:eastAsia="Times New Roman" w:cs="Times New Roman"/>
          <w:color w:val="000000"/>
          <w:sz w:val="28"/>
        </w:rPr>
        <w:t xml:space="preserve">07.3) отнесение к данной группе может производиться в период не более 90 дней со дня рождения.  </w:t>
      </w:r>
    </w:p>
    <w:p w14:paraId="01A6B65F" w14:textId="77777777" w:rsidR="008275B2" w:rsidRPr="008275B2" w:rsidRDefault="008275B2" w:rsidP="008275B2">
      <w:pPr>
        <w:spacing w:after="5" w:line="249" w:lineRule="auto"/>
        <w:ind w:left="-15" w:right="15" w:firstLine="556"/>
        <w:rPr>
          <w:rFonts w:eastAsia="Times New Roman" w:cs="Times New Roman"/>
          <w:color w:val="000000"/>
          <w:sz w:val="28"/>
        </w:rPr>
      </w:pPr>
      <w:r w:rsidRPr="008275B2">
        <w:rPr>
          <w:rFonts w:eastAsia="Times New Roman" w:cs="Times New Roman"/>
          <w:color w:val="000000"/>
          <w:sz w:val="28"/>
        </w:rPr>
        <w:t xml:space="preserve">Дети возрастом от 90 дней до года классифицируются по тем же операциям в КСГ </w:t>
      </w:r>
      <w:r w:rsidRPr="008275B2">
        <w:rPr>
          <w:rFonts w:eastAsia="Times New Roman" w:cs="Times New Roman"/>
          <w:color w:val="000000"/>
          <w:sz w:val="28"/>
          <w:lang w:val="en-US"/>
        </w:rPr>
        <w:t>st</w:t>
      </w:r>
      <w:r w:rsidRPr="008275B2">
        <w:rPr>
          <w:rFonts w:eastAsia="Times New Roman" w:cs="Times New Roman"/>
          <w:color w:val="000000"/>
          <w:sz w:val="28"/>
        </w:rPr>
        <w:t xml:space="preserve">10.001. </w:t>
      </w:r>
    </w:p>
    <w:p w14:paraId="73AF12A1" w14:textId="77777777" w:rsidR="008275B2" w:rsidRPr="008275B2" w:rsidRDefault="008275B2" w:rsidP="008275B2">
      <w:pPr>
        <w:spacing w:line="259" w:lineRule="auto"/>
        <w:ind w:firstLine="0"/>
        <w:jc w:val="left"/>
        <w:rPr>
          <w:rFonts w:eastAsia="Times New Roman" w:cs="Times New Roman"/>
          <w:color w:val="000000"/>
          <w:sz w:val="28"/>
        </w:rPr>
      </w:pPr>
      <w:r w:rsidRPr="008275B2">
        <w:rPr>
          <w:rFonts w:eastAsia="Times New Roman" w:cs="Times New Roman"/>
          <w:color w:val="000000"/>
          <w:sz w:val="28"/>
        </w:rPr>
        <w:t xml:space="preserve"> </w:t>
      </w:r>
    </w:p>
    <w:p w14:paraId="1E6AAC91" w14:textId="77777777" w:rsidR="008275B2" w:rsidRPr="008275B2" w:rsidRDefault="008275B2" w:rsidP="008275B2">
      <w:pPr>
        <w:spacing w:after="5" w:line="248" w:lineRule="auto"/>
        <w:ind w:left="-15" w:right="12" w:firstLine="556"/>
        <w:rPr>
          <w:rFonts w:eastAsia="Times New Roman" w:cs="Times New Roman"/>
          <w:color w:val="000000"/>
          <w:sz w:val="28"/>
        </w:rPr>
      </w:pPr>
      <w:r w:rsidRPr="008275B2">
        <w:rPr>
          <w:rFonts w:eastAsia="Times New Roman" w:cs="Times New Roman"/>
          <w:b/>
          <w:color w:val="000000"/>
          <w:sz w:val="28"/>
        </w:rPr>
        <w:t xml:space="preserve">КСГ </w:t>
      </w:r>
      <w:r w:rsidRPr="008275B2">
        <w:rPr>
          <w:rFonts w:eastAsia="Times New Roman" w:cs="Times New Roman"/>
          <w:b/>
          <w:color w:val="000000"/>
          <w:sz w:val="28"/>
          <w:lang w:val="en-US"/>
        </w:rPr>
        <w:t>st</w:t>
      </w:r>
      <w:r w:rsidRPr="008275B2">
        <w:rPr>
          <w:rFonts w:eastAsia="Times New Roman" w:cs="Times New Roman"/>
          <w:b/>
          <w:color w:val="000000"/>
          <w:sz w:val="28"/>
        </w:rPr>
        <w:t xml:space="preserve">17.003 «Лечение новорожденных с тяжелой патологией с применением аппаратных методов поддержки или замещения витальных функций» </w:t>
      </w:r>
    </w:p>
    <w:p w14:paraId="7D6B0246" w14:textId="77777777" w:rsidR="008275B2" w:rsidRPr="008275B2" w:rsidRDefault="008275B2" w:rsidP="008275B2">
      <w:pPr>
        <w:spacing w:line="259" w:lineRule="auto"/>
        <w:ind w:firstLine="0"/>
        <w:jc w:val="left"/>
        <w:rPr>
          <w:rFonts w:eastAsia="Times New Roman" w:cs="Times New Roman"/>
          <w:color w:val="000000"/>
          <w:sz w:val="28"/>
        </w:rPr>
      </w:pPr>
      <w:r w:rsidRPr="008275B2">
        <w:rPr>
          <w:rFonts w:eastAsia="Times New Roman" w:cs="Times New Roman"/>
          <w:color w:val="000000"/>
          <w:sz w:val="28"/>
        </w:rPr>
        <w:t xml:space="preserve"> </w:t>
      </w:r>
    </w:p>
    <w:p w14:paraId="0D434233" w14:textId="77777777" w:rsidR="008275B2" w:rsidRPr="008275B2" w:rsidRDefault="008275B2" w:rsidP="008275B2">
      <w:pPr>
        <w:spacing w:after="2" w:line="259" w:lineRule="auto"/>
        <w:ind w:left="516" w:right="341" w:hanging="10"/>
        <w:jc w:val="center"/>
        <w:rPr>
          <w:rFonts w:eastAsia="Times New Roman" w:cs="Times New Roman"/>
          <w:color w:val="000000"/>
          <w:sz w:val="28"/>
        </w:rPr>
      </w:pPr>
      <w:r w:rsidRPr="008275B2">
        <w:rPr>
          <w:rFonts w:eastAsia="Times New Roman" w:cs="Times New Roman"/>
          <w:color w:val="000000"/>
          <w:sz w:val="28"/>
        </w:rPr>
        <w:t xml:space="preserve">Классификационным критерием группировки также является возраст. </w:t>
      </w:r>
    </w:p>
    <w:p w14:paraId="684F6149" w14:textId="77777777" w:rsidR="008275B2" w:rsidRPr="008275B2" w:rsidRDefault="008275B2" w:rsidP="008275B2">
      <w:pPr>
        <w:spacing w:after="5" w:line="249" w:lineRule="auto"/>
        <w:ind w:left="-15" w:right="15" w:firstLine="556"/>
        <w:rPr>
          <w:rFonts w:eastAsia="Times New Roman" w:cs="Times New Roman"/>
          <w:color w:val="000000"/>
          <w:sz w:val="28"/>
        </w:rPr>
      </w:pPr>
      <w:r w:rsidRPr="008275B2">
        <w:rPr>
          <w:rFonts w:eastAsia="Times New Roman" w:cs="Times New Roman"/>
          <w:color w:val="000000"/>
          <w:sz w:val="28"/>
        </w:rPr>
        <w:t xml:space="preserve">Формирование данной группы осуществляется с применением кодов номенклатуры: </w:t>
      </w:r>
    </w:p>
    <w:p w14:paraId="485427A7" w14:textId="77777777" w:rsidR="008275B2" w:rsidRPr="008275B2" w:rsidRDefault="008275B2" w:rsidP="008275B2">
      <w:pPr>
        <w:spacing w:line="259" w:lineRule="auto"/>
        <w:ind w:firstLine="0"/>
        <w:jc w:val="left"/>
        <w:rPr>
          <w:rFonts w:eastAsia="Times New Roman" w:cs="Times New Roman"/>
          <w:color w:val="000000"/>
          <w:sz w:val="28"/>
        </w:rPr>
      </w:pPr>
      <w:r w:rsidRPr="008275B2">
        <w:rPr>
          <w:rFonts w:eastAsia="Times New Roman" w:cs="Times New Roman"/>
          <w:color w:val="000000"/>
          <w:sz w:val="28"/>
        </w:rPr>
        <w:t xml:space="preserve"> </w:t>
      </w:r>
    </w:p>
    <w:tbl>
      <w:tblPr>
        <w:tblW w:w="9342" w:type="dxa"/>
        <w:tblInd w:w="5" w:type="dxa"/>
        <w:tblCellMar>
          <w:top w:w="7" w:type="dxa"/>
          <w:right w:w="50" w:type="dxa"/>
        </w:tblCellMar>
        <w:tblLook w:val="04A0" w:firstRow="1" w:lastRow="0" w:firstColumn="1" w:lastColumn="0" w:noHBand="0" w:noVBand="1"/>
      </w:tblPr>
      <w:tblGrid>
        <w:gridCol w:w="1770"/>
        <w:gridCol w:w="7572"/>
      </w:tblGrid>
      <w:tr w:rsidR="008275B2" w:rsidRPr="008275B2" w14:paraId="53E047CA" w14:textId="77777777" w:rsidTr="00300B6B">
        <w:trPr>
          <w:trHeight w:val="712"/>
        </w:trPr>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20E5A" w14:textId="77777777" w:rsidR="008275B2" w:rsidRPr="008275B2" w:rsidRDefault="008275B2" w:rsidP="008275B2">
            <w:pPr>
              <w:spacing w:line="259" w:lineRule="auto"/>
              <w:ind w:firstLine="0"/>
              <w:jc w:val="left"/>
              <w:rPr>
                <w:rFonts w:eastAsia="Times New Roman" w:cs="Times New Roman"/>
                <w:color w:val="000000"/>
                <w:sz w:val="28"/>
                <w:lang w:val="en-US"/>
              </w:rPr>
            </w:pPr>
            <w:proofErr w:type="spellStart"/>
            <w:r w:rsidRPr="008275B2">
              <w:rPr>
                <w:rFonts w:eastAsia="Times New Roman" w:cs="Times New Roman"/>
                <w:b/>
                <w:color w:val="000000"/>
                <w:lang w:val="en-US"/>
              </w:rPr>
              <w:t>Код</w:t>
            </w:r>
            <w:proofErr w:type="spellEnd"/>
            <w:r w:rsidRPr="008275B2">
              <w:rPr>
                <w:rFonts w:eastAsia="Times New Roman" w:cs="Times New Roman"/>
                <w:b/>
                <w:color w:val="000000"/>
                <w:lang w:val="en-US"/>
              </w:rPr>
              <w:t xml:space="preserve"> </w:t>
            </w:r>
            <w:proofErr w:type="spellStart"/>
            <w:r w:rsidRPr="008275B2">
              <w:rPr>
                <w:rFonts w:eastAsia="Times New Roman" w:cs="Times New Roman"/>
                <w:b/>
                <w:color w:val="000000"/>
                <w:lang w:val="en-US"/>
              </w:rPr>
              <w:t>услуги</w:t>
            </w:r>
            <w:proofErr w:type="spellEnd"/>
            <w:r w:rsidRPr="008275B2">
              <w:rPr>
                <w:rFonts w:eastAsia="Times New Roman" w:cs="Times New Roman"/>
                <w:b/>
                <w:color w:val="000000"/>
                <w:lang w:val="en-US"/>
              </w:rPr>
              <w:t xml:space="preserve"> </w:t>
            </w:r>
          </w:p>
        </w:tc>
        <w:tc>
          <w:tcPr>
            <w:tcW w:w="7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D86FD" w14:textId="77777777" w:rsidR="008275B2" w:rsidRPr="008275B2" w:rsidRDefault="008275B2" w:rsidP="008275B2">
            <w:pPr>
              <w:spacing w:line="259" w:lineRule="auto"/>
              <w:ind w:left="646" w:firstLine="0"/>
              <w:jc w:val="center"/>
              <w:rPr>
                <w:rFonts w:eastAsia="Times New Roman" w:cs="Times New Roman"/>
                <w:color w:val="000000"/>
                <w:sz w:val="28"/>
                <w:lang w:val="en-US"/>
              </w:rPr>
            </w:pPr>
            <w:proofErr w:type="spellStart"/>
            <w:r w:rsidRPr="008275B2">
              <w:rPr>
                <w:rFonts w:eastAsia="Times New Roman" w:cs="Times New Roman"/>
                <w:b/>
                <w:color w:val="000000"/>
                <w:lang w:val="en-US"/>
              </w:rPr>
              <w:t>Наименование</w:t>
            </w:r>
            <w:proofErr w:type="spellEnd"/>
            <w:r w:rsidRPr="008275B2">
              <w:rPr>
                <w:rFonts w:eastAsia="Times New Roman" w:cs="Times New Roman"/>
                <w:b/>
                <w:color w:val="000000"/>
                <w:lang w:val="en-US"/>
              </w:rPr>
              <w:t xml:space="preserve"> </w:t>
            </w:r>
            <w:proofErr w:type="spellStart"/>
            <w:r w:rsidRPr="008275B2">
              <w:rPr>
                <w:rFonts w:eastAsia="Times New Roman" w:cs="Times New Roman"/>
                <w:b/>
                <w:color w:val="000000"/>
                <w:lang w:val="en-US"/>
              </w:rPr>
              <w:t>услуги</w:t>
            </w:r>
            <w:proofErr w:type="spellEnd"/>
            <w:r w:rsidRPr="008275B2">
              <w:rPr>
                <w:rFonts w:eastAsia="Times New Roman" w:cs="Times New Roman"/>
                <w:b/>
                <w:color w:val="000000"/>
                <w:lang w:val="en-US"/>
              </w:rPr>
              <w:t xml:space="preserve"> </w:t>
            </w:r>
          </w:p>
        </w:tc>
      </w:tr>
      <w:tr w:rsidR="008275B2" w:rsidRPr="008275B2" w14:paraId="5CBE02CD" w14:textId="77777777" w:rsidTr="00300B6B">
        <w:trPr>
          <w:trHeight w:val="413"/>
        </w:trPr>
        <w:tc>
          <w:tcPr>
            <w:tcW w:w="1770" w:type="dxa"/>
            <w:tcBorders>
              <w:top w:val="single" w:sz="4" w:space="0" w:color="000000"/>
              <w:left w:val="single" w:sz="4" w:space="0" w:color="000000"/>
              <w:bottom w:val="single" w:sz="4" w:space="0" w:color="000000"/>
              <w:right w:val="single" w:sz="4" w:space="0" w:color="000000"/>
            </w:tcBorders>
            <w:shd w:val="clear" w:color="auto" w:fill="auto"/>
          </w:tcPr>
          <w:p w14:paraId="5E2EECD8" w14:textId="77777777" w:rsidR="008275B2" w:rsidRPr="008275B2" w:rsidRDefault="008275B2" w:rsidP="008275B2">
            <w:pPr>
              <w:spacing w:line="259" w:lineRule="auto"/>
              <w:ind w:firstLine="0"/>
              <w:jc w:val="left"/>
              <w:rPr>
                <w:rFonts w:eastAsia="Times New Roman" w:cs="Times New Roman"/>
                <w:color w:val="000000"/>
                <w:sz w:val="28"/>
                <w:lang w:val="en-US"/>
              </w:rPr>
            </w:pPr>
            <w:r w:rsidRPr="008275B2">
              <w:rPr>
                <w:rFonts w:eastAsia="Times New Roman" w:cs="Times New Roman"/>
                <w:color w:val="000000"/>
                <w:lang w:val="en-US"/>
              </w:rPr>
              <w:t xml:space="preserve">A16.09.011.002 </w:t>
            </w:r>
          </w:p>
        </w:tc>
        <w:tc>
          <w:tcPr>
            <w:tcW w:w="7572" w:type="dxa"/>
            <w:tcBorders>
              <w:top w:val="single" w:sz="4" w:space="0" w:color="000000"/>
              <w:left w:val="single" w:sz="4" w:space="0" w:color="000000"/>
              <w:bottom w:val="single" w:sz="4" w:space="0" w:color="000000"/>
              <w:right w:val="single" w:sz="4" w:space="0" w:color="000000"/>
            </w:tcBorders>
            <w:shd w:val="clear" w:color="auto" w:fill="auto"/>
          </w:tcPr>
          <w:p w14:paraId="4940F9DA" w14:textId="77777777" w:rsidR="008275B2" w:rsidRPr="008275B2" w:rsidRDefault="008275B2" w:rsidP="008275B2">
            <w:pPr>
              <w:spacing w:line="259" w:lineRule="auto"/>
              <w:ind w:left="1545" w:firstLine="0"/>
              <w:jc w:val="left"/>
              <w:rPr>
                <w:rFonts w:eastAsia="Times New Roman" w:cs="Times New Roman"/>
                <w:color w:val="000000"/>
                <w:sz w:val="28"/>
                <w:lang w:val="en-US"/>
              </w:rPr>
            </w:pPr>
            <w:proofErr w:type="spellStart"/>
            <w:r w:rsidRPr="008275B2">
              <w:rPr>
                <w:rFonts w:eastAsia="Times New Roman" w:cs="Times New Roman"/>
                <w:color w:val="000000"/>
                <w:lang w:val="en-US"/>
              </w:rPr>
              <w:t>Неинвазивная</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искусственная</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вентиляция</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легких</w:t>
            </w:r>
            <w:proofErr w:type="spellEnd"/>
            <w:r w:rsidRPr="008275B2">
              <w:rPr>
                <w:rFonts w:eastAsia="Times New Roman" w:cs="Times New Roman"/>
                <w:color w:val="000000"/>
                <w:lang w:val="en-US"/>
              </w:rPr>
              <w:t xml:space="preserve"> </w:t>
            </w:r>
          </w:p>
        </w:tc>
      </w:tr>
      <w:tr w:rsidR="008275B2" w:rsidRPr="008275B2" w14:paraId="1485CD81" w14:textId="77777777" w:rsidTr="00300B6B">
        <w:trPr>
          <w:trHeight w:val="432"/>
        </w:trPr>
        <w:tc>
          <w:tcPr>
            <w:tcW w:w="1770" w:type="dxa"/>
            <w:tcBorders>
              <w:top w:val="single" w:sz="4" w:space="0" w:color="000000"/>
              <w:left w:val="single" w:sz="4" w:space="0" w:color="000000"/>
              <w:bottom w:val="single" w:sz="4" w:space="0" w:color="000000"/>
              <w:right w:val="single" w:sz="4" w:space="0" w:color="000000"/>
            </w:tcBorders>
            <w:shd w:val="clear" w:color="auto" w:fill="auto"/>
          </w:tcPr>
          <w:p w14:paraId="007E4DD0" w14:textId="77777777" w:rsidR="008275B2" w:rsidRPr="008275B2" w:rsidRDefault="008275B2" w:rsidP="008275B2">
            <w:pPr>
              <w:spacing w:line="259" w:lineRule="auto"/>
              <w:ind w:firstLine="0"/>
              <w:jc w:val="left"/>
              <w:rPr>
                <w:rFonts w:eastAsia="Times New Roman" w:cs="Times New Roman"/>
                <w:color w:val="000000"/>
                <w:sz w:val="28"/>
                <w:lang w:val="en-US"/>
              </w:rPr>
            </w:pPr>
            <w:r w:rsidRPr="008275B2">
              <w:rPr>
                <w:rFonts w:eastAsia="Times New Roman" w:cs="Times New Roman"/>
                <w:color w:val="000000"/>
                <w:lang w:val="en-US"/>
              </w:rPr>
              <w:t xml:space="preserve">A16.09.011.003 </w:t>
            </w:r>
          </w:p>
        </w:tc>
        <w:tc>
          <w:tcPr>
            <w:tcW w:w="7572" w:type="dxa"/>
            <w:tcBorders>
              <w:top w:val="single" w:sz="4" w:space="0" w:color="000000"/>
              <w:left w:val="single" w:sz="4" w:space="0" w:color="000000"/>
              <w:bottom w:val="single" w:sz="4" w:space="0" w:color="000000"/>
              <w:right w:val="single" w:sz="4" w:space="0" w:color="000000"/>
            </w:tcBorders>
            <w:shd w:val="clear" w:color="auto" w:fill="auto"/>
          </w:tcPr>
          <w:p w14:paraId="087BE827" w14:textId="77777777" w:rsidR="008275B2" w:rsidRPr="008275B2" w:rsidRDefault="008275B2" w:rsidP="008275B2">
            <w:pPr>
              <w:spacing w:line="259" w:lineRule="auto"/>
              <w:ind w:left="1368" w:firstLine="0"/>
              <w:jc w:val="left"/>
              <w:rPr>
                <w:rFonts w:eastAsia="Times New Roman" w:cs="Times New Roman"/>
                <w:color w:val="000000"/>
                <w:sz w:val="28"/>
                <w:lang w:val="en-US"/>
              </w:rPr>
            </w:pPr>
            <w:proofErr w:type="spellStart"/>
            <w:r w:rsidRPr="008275B2">
              <w:rPr>
                <w:rFonts w:eastAsia="Times New Roman" w:cs="Times New Roman"/>
                <w:color w:val="000000"/>
                <w:lang w:val="en-US"/>
              </w:rPr>
              <w:t>Высокочастотная</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искусственная</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вентиляция</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легких</w:t>
            </w:r>
            <w:proofErr w:type="spellEnd"/>
            <w:r w:rsidRPr="008275B2">
              <w:rPr>
                <w:rFonts w:eastAsia="Times New Roman" w:cs="Times New Roman"/>
                <w:color w:val="000000"/>
                <w:lang w:val="en-US"/>
              </w:rPr>
              <w:t xml:space="preserve"> </w:t>
            </w:r>
          </w:p>
        </w:tc>
      </w:tr>
      <w:tr w:rsidR="008275B2" w:rsidRPr="008275B2" w14:paraId="07E91387" w14:textId="77777777" w:rsidTr="00300B6B">
        <w:trPr>
          <w:trHeight w:val="561"/>
        </w:trPr>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988B8" w14:textId="77777777" w:rsidR="008275B2" w:rsidRPr="008275B2" w:rsidRDefault="008275B2" w:rsidP="008275B2">
            <w:pPr>
              <w:spacing w:line="259" w:lineRule="auto"/>
              <w:ind w:firstLine="0"/>
              <w:jc w:val="left"/>
              <w:rPr>
                <w:rFonts w:eastAsia="Times New Roman" w:cs="Times New Roman"/>
                <w:color w:val="000000"/>
                <w:sz w:val="28"/>
                <w:lang w:val="en-US"/>
              </w:rPr>
            </w:pPr>
            <w:r w:rsidRPr="008275B2">
              <w:rPr>
                <w:rFonts w:eastAsia="Times New Roman" w:cs="Times New Roman"/>
                <w:color w:val="000000"/>
                <w:lang w:val="en-US"/>
              </w:rPr>
              <w:t xml:space="preserve">A16.09.011.004 </w:t>
            </w:r>
          </w:p>
        </w:tc>
        <w:tc>
          <w:tcPr>
            <w:tcW w:w="7572" w:type="dxa"/>
            <w:tcBorders>
              <w:top w:val="single" w:sz="4" w:space="0" w:color="000000"/>
              <w:left w:val="single" w:sz="4" w:space="0" w:color="000000"/>
              <w:bottom w:val="single" w:sz="4" w:space="0" w:color="000000"/>
              <w:right w:val="single" w:sz="4" w:space="0" w:color="000000"/>
            </w:tcBorders>
            <w:shd w:val="clear" w:color="auto" w:fill="auto"/>
          </w:tcPr>
          <w:p w14:paraId="106EDB8B" w14:textId="77777777" w:rsidR="008275B2" w:rsidRPr="008275B2" w:rsidRDefault="008275B2" w:rsidP="008275B2">
            <w:pPr>
              <w:spacing w:line="259" w:lineRule="auto"/>
              <w:ind w:left="2712" w:hanging="1562"/>
              <w:jc w:val="left"/>
              <w:rPr>
                <w:rFonts w:eastAsia="Times New Roman" w:cs="Times New Roman"/>
                <w:color w:val="000000"/>
                <w:sz w:val="28"/>
              </w:rPr>
            </w:pPr>
            <w:r w:rsidRPr="008275B2">
              <w:rPr>
                <w:rFonts w:eastAsia="Times New Roman" w:cs="Times New Roman"/>
                <w:color w:val="000000"/>
              </w:rPr>
              <w:t xml:space="preserve">Синхронизированная перемежающаяся принудительная вентиляция легких </w:t>
            </w:r>
          </w:p>
        </w:tc>
      </w:tr>
    </w:tbl>
    <w:p w14:paraId="139EE615" w14:textId="77777777" w:rsidR="008275B2" w:rsidRPr="008275B2" w:rsidRDefault="008275B2" w:rsidP="008275B2">
      <w:pPr>
        <w:spacing w:line="259" w:lineRule="auto"/>
        <w:ind w:firstLine="0"/>
        <w:jc w:val="left"/>
        <w:rPr>
          <w:rFonts w:eastAsia="Times New Roman" w:cs="Times New Roman"/>
          <w:color w:val="000000"/>
          <w:sz w:val="28"/>
        </w:rPr>
      </w:pPr>
      <w:r w:rsidRPr="008275B2">
        <w:rPr>
          <w:rFonts w:eastAsia="Times New Roman" w:cs="Times New Roman"/>
          <w:color w:val="000000"/>
          <w:sz w:val="28"/>
        </w:rPr>
        <w:t xml:space="preserve"> </w:t>
      </w:r>
    </w:p>
    <w:p w14:paraId="51ED6468" w14:textId="77777777" w:rsidR="008275B2" w:rsidRPr="008275B2" w:rsidRDefault="008275B2" w:rsidP="008275B2">
      <w:pPr>
        <w:spacing w:after="5" w:line="249" w:lineRule="auto"/>
        <w:ind w:left="566" w:right="15" w:firstLine="0"/>
        <w:rPr>
          <w:rFonts w:eastAsia="Times New Roman" w:cs="Times New Roman"/>
          <w:color w:val="000000"/>
          <w:sz w:val="28"/>
        </w:rPr>
      </w:pPr>
      <w:r w:rsidRPr="008275B2">
        <w:rPr>
          <w:rFonts w:eastAsia="Times New Roman" w:cs="Times New Roman"/>
          <w:color w:val="000000"/>
          <w:sz w:val="28"/>
        </w:rPr>
        <w:t xml:space="preserve">Отнесение к данной КСГ производится в следующих случаях: </w:t>
      </w:r>
    </w:p>
    <w:p w14:paraId="1B31CD24" w14:textId="77777777" w:rsidR="008275B2" w:rsidRPr="008275B2" w:rsidRDefault="008275B2" w:rsidP="008275B2">
      <w:pPr>
        <w:numPr>
          <w:ilvl w:val="0"/>
          <w:numId w:val="18"/>
        </w:numPr>
        <w:spacing w:after="5" w:line="249" w:lineRule="auto"/>
        <w:ind w:right="15"/>
        <w:rPr>
          <w:rFonts w:eastAsia="Times New Roman" w:cs="Times New Roman"/>
          <w:color w:val="000000"/>
          <w:sz w:val="28"/>
        </w:rPr>
      </w:pPr>
      <w:r w:rsidRPr="008275B2">
        <w:rPr>
          <w:rFonts w:eastAsia="Times New Roman" w:cs="Times New Roman"/>
          <w:color w:val="000000"/>
          <w:sz w:val="28"/>
        </w:rPr>
        <w:t xml:space="preserve">если новорожденный ребенок характеризуется нормальной массой тела при рождении, но страдает заболеванием, требующем использования искусственной вентиляции легких. В этом случае критерием новорожденности является возраст не более 28 дней; </w:t>
      </w:r>
    </w:p>
    <w:p w14:paraId="60978C02" w14:textId="77777777" w:rsidR="008275B2" w:rsidRPr="008275B2" w:rsidRDefault="008275B2" w:rsidP="008275B2">
      <w:pPr>
        <w:numPr>
          <w:ilvl w:val="0"/>
          <w:numId w:val="18"/>
        </w:numPr>
        <w:spacing w:after="5" w:line="249" w:lineRule="auto"/>
        <w:ind w:right="15"/>
        <w:rPr>
          <w:rFonts w:eastAsia="Times New Roman" w:cs="Times New Roman"/>
          <w:color w:val="000000"/>
          <w:sz w:val="28"/>
        </w:rPr>
      </w:pPr>
      <w:r w:rsidRPr="008275B2">
        <w:rPr>
          <w:rFonts w:eastAsia="Times New Roman" w:cs="Times New Roman"/>
          <w:color w:val="000000"/>
          <w:sz w:val="28"/>
        </w:rPr>
        <w:t xml:space="preserve">если ребенок имел при рождении низкую массу тела, но госпитализируется по поводу другого заболевания, требующего использования искусственной вентиляции легких. В этом случае отнесение к данной группе </w:t>
      </w:r>
      <w:r w:rsidRPr="008275B2">
        <w:rPr>
          <w:rFonts w:eastAsia="Times New Roman" w:cs="Times New Roman"/>
          <w:color w:val="000000"/>
          <w:sz w:val="28"/>
        </w:rPr>
        <w:lastRenderedPageBreak/>
        <w:t xml:space="preserve">может производиться в период не более 90 дней со дня рождения; должен быть указан основной диагноз (являющийся поводом к госпитализации) и дополнительный диагноз – недоношенность (обозначается кодами МКБ 10 диагноза </w:t>
      </w:r>
      <w:r w:rsidRPr="008275B2">
        <w:rPr>
          <w:rFonts w:eastAsia="Times New Roman" w:cs="Times New Roman"/>
          <w:color w:val="000000"/>
          <w:sz w:val="28"/>
          <w:lang w:val="en-US"/>
        </w:rPr>
        <w:t>P</w:t>
      </w:r>
      <w:r w:rsidRPr="008275B2">
        <w:rPr>
          <w:rFonts w:eastAsia="Times New Roman" w:cs="Times New Roman"/>
          <w:color w:val="000000"/>
          <w:sz w:val="28"/>
        </w:rPr>
        <w:t xml:space="preserve">05.0, </w:t>
      </w:r>
      <w:r w:rsidRPr="008275B2">
        <w:rPr>
          <w:rFonts w:eastAsia="Times New Roman" w:cs="Times New Roman"/>
          <w:color w:val="000000"/>
          <w:sz w:val="28"/>
          <w:lang w:val="en-US"/>
        </w:rPr>
        <w:t>P</w:t>
      </w:r>
      <w:r w:rsidRPr="008275B2">
        <w:rPr>
          <w:rFonts w:eastAsia="Times New Roman" w:cs="Times New Roman"/>
          <w:color w:val="000000"/>
          <w:sz w:val="28"/>
        </w:rPr>
        <w:t xml:space="preserve">05.1, </w:t>
      </w:r>
      <w:r w:rsidRPr="008275B2">
        <w:rPr>
          <w:rFonts w:eastAsia="Times New Roman" w:cs="Times New Roman"/>
          <w:color w:val="000000"/>
          <w:sz w:val="28"/>
          <w:lang w:val="en-US"/>
        </w:rPr>
        <w:t>P</w:t>
      </w:r>
      <w:r w:rsidRPr="008275B2">
        <w:rPr>
          <w:rFonts w:eastAsia="Times New Roman" w:cs="Times New Roman"/>
          <w:color w:val="000000"/>
          <w:sz w:val="28"/>
        </w:rPr>
        <w:t xml:space="preserve">05.2, </w:t>
      </w:r>
      <w:r w:rsidRPr="008275B2">
        <w:rPr>
          <w:rFonts w:eastAsia="Times New Roman" w:cs="Times New Roman"/>
          <w:color w:val="000000"/>
          <w:sz w:val="28"/>
          <w:lang w:val="en-US"/>
        </w:rPr>
        <w:t>P</w:t>
      </w:r>
      <w:r w:rsidRPr="008275B2">
        <w:rPr>
          <w:rFonts w:eastAsia="Times New Roman" w:cs="Times New Roman"/>
          <w:color w:val="000000"/>
          <w:sz w:val="28"/>
        </w:rPr>
        <w:t xml:space="preserve">05.9, </w:t>
      </w:r>
      <w:r w:rsidRPr="008275B2">
        <w:rPr>
          <w:rFonts w:eastAsia="Times New Roman" w:cs="Times New Roman"/>
          <w:color w:val="000000"/>
          <w:sz w:val="28"/>
          <w:lang w:val="en-US"/>
        </w:rPr>
        <w:t>P</w:t>
      </w:r>
      <w:r w:rsidRPr="008275B2">
        <w:rPr>
          <w:rFonts w:eastAsia="Times New Roman" w:cs="Times New Roman"/>
          <w:color w:val="000000"/>
          <w:sz w:val="28"/>
        </w:rPr>
        <w:t xml:space="preserve">07.0, </w:t>
      </w:r>
      <w:r w:rsidRPr="008275B2">
        <w:rPr>
          <w:rFonts w:eastAsia="Times New Roman" w:cs="Times New Roman"/>
          <w:color w:val="000000"/>
          <w:sz w:val="28"/>
          <w:lang w:val="en-US"/>
        </w:rPr>
        <w:t>P</w:t>
      </w:r>
      <w:r w:rsidRPr="008275B2">
        <w:rPr>
          <w:rFonts w:eastAsia="Times New Roman" w:cs="Times New Roman"/>
          <w:color w:val="000000"/>
          <w:sz w:val="28"/>
        </w:rPr>
        <w:t xml:space="preserve">07.1, </w:t>
      </w:r>
      <w:r w:rsidRPr="008275B2">
        <w:rPr>
          <w:rFonts w:eastAsia="Times New Roman" w:cs="Times New Roman"/>
          <w:color w:val="000000"/>
          <w:sz w:val="28"/>
          <w:lang w:val="en-US"/>
        </w:rPr>
        <w:t>P</w:t>
      </w:r>
      <w:r w:rsidRPr="008275B2">
        <w:rPr>
          <w:rFonts w:eastAsia="Times New Roman" w:cs="Times New Roman"/>
          <w:color w:val="000000"/>
          <w:sz w:val="28"/>
        </w:rPr>
        <w:t xml:space="preserve">07.2, </w:t>
      </w:r>
      <w:r w:rsidRPr="008275B2">
        <w:rPr>
          <w:rFonts w:eastAsia="Times New Roman" w:cs="Times New Roman"/>
          <w:color w:val="000000"/>
          <w:sz w:val="28"/>
          <w:lang w:val="en-US"/>
        </w:rPr>
        <w:t>P</w:t>
      </w:r>
      <w:r w:rsidRPr="008275B2">
        <w:rPr>
          <w:rFonts w:eastAsia="Times New Roman" w:cs="Times New Roman"/>
          <w:color w:val="000000"/>
          <w:sz w:val="28"/>
        </w:rPr>
        <w:t xml:space="preserve">07.3). </w:t>
      </w:r>
    </w:p>
    <w:p w14:paraId="30E30FD4" w14:textId="77777777" w:rsidR="008275B2" w:rsidRPr="008275B2" w:rsidRDefault="008275B2" w:rsidP="008275B2">
      <w:pPr>
        <w:spacing w:line="259" w:lineRule="auto"/>
        <w:ind w:firstLine="0"/>
        <w:jc w:val="left"/>
        <w:rPr>
          <w:rFonts w:eastAsia="Times New Roman" w:cs="Times New Roman"/>
          <w:color w:val="000000"/>
          <w:sz w:val="28"/>
        </w:rPr>
      </w:pPr>
      <w:r w:rsidRPr="008275B2">
        <w:rPr>
          <w:rFonts w:eastAsia="Times New Roman" w:cs="Times New Roman"/>
          <w:color w:val="000000"/>
          <w:sz w:val="28"/>
        </w:rPr>
        <w:t xml:space="preserve"> </w:t>
      </w:r>
    </w:p>
    <w:p w14:paraId="11E30F76" w14:textId="77777777" w:rsidR="008275B2" w:rsidRPr="008275B2" w:rsidRDefault="008275B2" w:rsidP="008275B2">
      <w:pPr>
        <w:spacing w:after="10" w:line="248" w:lineRule="auto"/>
        <w:ind w:left="10" w:right="5" w:hanging="10"/>
        <w:jc w:val="center"/>
        <w:rPr>
          <w:rFonts w:eastAsia="Times New Roman" w:cs="Times New Roman"/>
          <w:color w:val="000000"/>
          <w:sz w:val="28"/>
          <w:lang w:val="en-US"/>
        </w:rPr>
      </w:pPr>
      <w:proofErr w:type="spellStart"/>
      <w:r w:rsidRPr="008275B2">
        <w:rPr>
          <w:rFonts w:eastAsia="Times New Roman" w:cs="Times New Roman"/>
          <w:b/>
          <w:color w:val="000000"/>
          <w:sz w:val="28"/>
          <w:lang w:val="en-US"/>
        </w:rPr>
        <w:t>Алгоритм</w:t>
      </w:r>
      <w:proofErr w:type="spellEnd"/>
      <w:r w:rsidRPr="008275B2">
        <w:rPr>
          <w:rFonts w:eastAsia="Times New Roman" w:cs="Times New Roman"/>
          <w:b/>
          <w:color w:val="000000"/>
          <w:sz w:val="28"/>
          <w:lang w:val="en-US"/>
        </w:rPr>
        <w:t xml:space="preserve"> </w:t>
      </w:r>
      <w:proofErr w:type="spellStart"/>
      <w:r w:rsidRPr="008275B2">
        <w:rPr>
          <w:rFonts w:eastAsia="Times New Roman" w:cs="Times New Roman"/>
          <w:b/>
          <w:color w:val="000000"/>
          <w:sz w:val="28"/>
          <w:lang w:val="en-US"/>
        </w:rPr>
        <w:t>формирования</w:t>
      </w:r>
      <w:proofErr w:type="spellEnd"/>
      <w:r w:rsidRPr="008275B2">
        <w:rPr>
          <w:rFonts w:eastAsia="Times New Roman" w:cs="Times New Roman"/>
          <w:b/>
          <w:color w:val="000000"/>
          <w:sz w:val="28"/>
          <w:lang w:val="en-US"/>
        </w:rPr>
        <w:t xml:space="preserve"> </w:t>
      </w:r>
      <w:proofErr w:type="spellStart"/>
      <w:r w:rsidRPr="008275B2">
        <w:rPr>
          <w:rFonts w:eastAsia="Times New Roman" w:cs="Times New Roman"/>
          <w:b/>
          <w:color w:val="000000"/>
          <w:sz w:val="28"/>
          <w:lang w:val="en-US"/>
        </w:rPr>
        <w:t>группы</w:t>
      </w:r>
      <w:proofErr w:type="spellEnd"/>
      <w:r w:rsidRPr="008275B2">
        <w:rPr>
          <w:rFonts w:eastAsia="Times New Roman" w:cs="Times New Roman"/>
          <w:b/>
          <w:color w:val="000000"/>
          <w:sz w:val="28"/>
          <w:lang w:val="en-US"/>
        </w:rPr>
        <w:t xml:space="preserve">: </w:t>
      </w:r>
    </w:p>
    <w:p w14:paraId="4ED4D45E" w14:textId="77777777" w:rsidR="008275B2" w:rsidRPr="008275B2" w:rsidRDefault="008275B2" w:rsidP="008275B2">
      <w:pPr>
        <w:spacing w:line="259" w:lineRule="auto"/>
        <w:ind w:firstLine="0"/>
        <w:jc w:val="left"/>
        <w:rPr>
          <w:rFonts w:eastAsia="Times New Roman" w:cs="Times New Roman"/>
          <w:color w:val="000000"/>
          <w:sz w:val="28"/>
          <w:lang w:val="en-US"/>
        </w:rPr>
      </w:pPr>
      <w:r w:rsidRPr="008275B2">
        <w:rPr>
          <w:rFonts w:eastAsia="Times New Roman" w:cs="Times New Roman"/>
          <w:color w:val="000000"/>
          <w:sz w:val="28"/>
          <w:lang w:val="en-US"/>
        </w:rPr>
        <w:t xml:space="preserve"> </w:t>
      </w:r>
    </w:p>
    <w:p w14:paraId="55E40452" w14:textId="77777777" w:rsidR="008275B2" w:rsidRPr="008275B2" w:rsidRDefault="008275B2" w:rsidP="008275B2">
      <w:pPr>
        <w:tabs>
          <w:tab w:val="center" w:pos="6404"/>
          <w:tab w:val="center" w:pos="8694"/>
        </w:tabs>
        <w:spacing w:line="259" w:lineRule="auto"/>
        <w:ind w:firstLine="0"/>
        <w:jc w:val="left"/>
        <w:rPr>
          <w:rFonts w:eastAsia="Times New Roman" w:cs="Times New Roman"/>
          <w:color w:val="000000"/>
          <w:sz w:val="28"/>
          <w:lang w:val="en-US"/>
        </w:rPr>
      </w:pPr>
      <w:r w:rsidRPr="008275B2">
        <w:rPr>
          <w:rFonts w:ascii="Calibri" w:eastAsia="Calibri" w:hAnsi="Calibri" w:cs="Calibri"/>
          <w:color w:val="000000"/>
          <w:sz w:val="22"/>
          <w:lang w:val="en-US"/>
        </w:rPr>
        <w:tab/>
      </w:r>
      <w:proofErr w:type="spellStart"/>
      <w:r w:rsidRPr="008275B2">
        <w:rPr>
          <w:rFonts w:eastAsia="Times New Roman" w:cs="Times New Roman"/>
          <w:b/>
          <w:color w:val="000000"/>
          <w:sz w:val="20"/>
          <w:lang w:val="en-US"/>
        </w:rPr>
        <w:t>Алгоритм</w:t>
      </w:r>
      <w:proofErr w:type="spellEnd"/>
      <w:r w:rsidRPr="008275B2">
        <w:rPr>
          <w:rFonts w:eastAsia="Times New Roman" w:cs="Times New Roman"/>
          <w:b/>
          <w:color w:val="000000"/>
          <w:sz w:val="20"/>
          <w:lang w:val="en-US"/>
        </w:rPr>
        <w:t xml:space="preserve"> </w:t>
      </w:r>
      <w:r w:rsidRPr="008275B2">
        <w:rPr>
          <w:rFonts w:eastAsia="Times New Roman" w:cs="Times New Roman"/>
          <w:b/>
          <w:color w:val="000000"/>
          <w:sz w:val="20"/>
          <w:lang w:val="en-US"/>
        </w:rPr>
        <w:tab/>
      </w:r>
      <w:proofErr w:type="spellStart"/>
      <w:r w:rsidRPr="008275B2">
        <w:rPr>
          <w:rFonts w:eastAsia="Times New Roman" w:cs="Times New Roman"/>
          <w:b/>
          <w:color w:val="000000"/>
          <w:sz w:val="20"/>
          <w:lang w:val="en-US"/>
        </w:rPr>
        <w:t>Итог</w:t>
      </w:r>
      <w:proofErr w:type="spellEnd"/>
      <w:r w:rsidRPr="008275B2">
        <w:rPr>
          <w:rFonts w:eastAsia="Times New Roman" w:cs="Times New Roman"/>
          <w:b/>
          <w:color w:val="000000"/>
          <w:sz w:val="20"/>
          <w:lang w:val="en-US"/>
        </w:rPr>
        <w:t xml:space="preserve"> </w:t>
      </w:r>
    </w:p>
    <w:p w14:paraId="2786A664" w14:textId="0FAE2742" w:rsidR="008275B2" w:rsidRPr="008275B2" w:rsidRDefault="008275B2" w:rsidP="008275B2">
      <w:pPr>
        <w:spacing w:line="259" w:lineRule="auto"/>
        <w:ind w:left="15" w:right="-293" w:firstLine="0"/>
        <w:jc w:val="left"/>
        <w:rPr>
          <w:rFonts w:eastAsia="Times New Roman" w:cs="Times New Roman"/>
          <w:color w:val="000000"/>
          <w:sz w:val="28"/>
          <w:lang w:val="en-US"/>
        </w:rPr>
      </w:pPr>
      <w:r w:rsidRPr="008275B2">
        <w:rPr>
          <w:rFonts w:eastAsia="Times New Roman" w:cs="Times New Roman"/>
          <w:noProof/>
          <w:color w:val="000000"/>
          <w:sz w:val="28"/>
          <w:lang w:val="en-US"/>
        </w:rPr>
        <mc:AlternateContent>
          <mc:Choice Requires="wpg">
            <w:drawing>
              <wp:inline distT="0" distB="0" distL="0" distR="0" wp14:anchorId="02114A06" wp14:editId="017C113E">
                <wp:extent cx="6118225" cy="1848485"/>
                <wp:effectExtent l="0" t="0" r="0" b="0"/>
                <wp:docPr id="489172" name="Группа 4891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18225" cy="1848485"/>
                          <a:chOff x="0" y="0"/>
                          <a:chExt cx="6117962" cy="1848409"/>
                        </a:xfrm>
                      </wpg:grpSpPr>
                      <wps:wsp>
                        <wps:cNvPr id="38604" name="Rectangle 38604"/>
                        <wps:cNvSpPr/>
                        <wps:spPr>
                          <a:xfrm>
                            <a:off x="6073409" y="1651054"/>
                            <a:ext cx="59256" cy="262483"/>
                          </a:xfrm>
                          <a:prstGeom prst="rect">
                            <a:avLst/>
                          </a:prstGeom>
                          <a:ln>
                            <a:noFill/>
                          </a:ln>
                        </wps:spPr>
                        <wps:txbx>
                          <w:txbxContent>
                            <w:p w14:paraId="610E1A43" w14:textId="77777777" w:rsidR="008275B2" w:rsidRDefault="008275B2" w:rsidP="008275B2">
                              <w:pPr>
                                <w:spacing w:after="160" w:line="259" w:lineRule="auto"/>
                                <w:ind w:firstLine="0"/>
                                <w:jc w:val="left"/>
                              </w:pPr>
                              <w:r>
                                <w:t xml:space="preserve"> </w:t>
                              </w:r>
                            </w:p>
                          </w:txbxContent>
                        </wps:txbx>
                        <wps:bodyPr horzOverflow="overflow" vert="horz" lIns="0" tIns="0" rIns="0" bIns="0" rtlCol="0">
                          <a:noAutofit/>
                        </wps:bodyPr>
                      </wps:wsp>
                      <wps:wsp>
                        <wps:cNvPr id="38615" name="Shape 38615"/>
                        <wps:cNvSpPr/>
                        <wps:spPr>
                          <a:xfrm>
                            <a:off x="2627481" y="851277"/>
                            <a:ext cx="660807" cy="420903"/>
                          </a:xfrm>
                          <a:custGeom>
                            <a:avLst/>
                            <a:gdLst/>
                            <a:ahLst/>
                            <a:cxnLst/>
                            <a:rect l="0" t="0" r="0" b="0"/>
                            <a:pathLst>
                              <a:path w="660807" h="420903">
                                <a:moveTo>
                                  <a:pt x="584645" y="0"/>
                                </a:moveTo>
                                <a:lnTo>
                                  <a:pt x="660807" y="38074"/>
                                </a:lnTo>
                                <a:lnTo>
                                  <a:pt x="584645" y="76149"/>
                                </a:lnTo>
                                <a:lnTo>
                                  <a:pt x="584645" y="47980"/>
                                </a:lnTo>
                                <a:lnTo>
                                  <a:pt x="340297" y="47980"/>
                                </a:lnTo>
                                <a:lnTo>
                                  <a:pt x="340297" y="420903"/>
                                </a:lnTo>
                                <a:lnTo>
                                  <a:pt x="0" y="420903"/>
                                </a:lnTo>
                                <a:lnTo>
                                  <a:pt x="0" y="401091"/>
                                </a:lnTo>
                                <a:lnTo>
                                  <a:pt x="320497" y="401091"/>
                                </a:lnTo>
                                <a:lnTo>
                                  <a:pt x="320497" y="28168"/>
                                </a:lnTo>
                                <a:lnTo>
                                  <a:pt x="584645" y="28168"/>
                                </a:lnTo>
                                <a:lnTo>
                                  <a:pt x="584645" y="0"/>
                                </a:lnTo>
                                <a:close/>
                              </a:path>
                            </a:pathLst>
                          </a:custGeom>
                          <a:solidFill>
                            <a:srgbClr val="000000"/>
                          </a:solidFill>
                          <a:ln w="0" cap="flat">
                            <a:noFill/>
                            <a:miter lim="127000"/>
                          </a:ln>
                          <a:effectLst/>
                        </wps:spPr>
                        <wps:bodyPr/>
                      </wps:wsp>
                      <wps:wsp>
                        <wps:cNvPr id="38619" name="Shape 38619"/>
                        <wps:cNvSpPr/>
                        <wps:spPr>
                          <a:xfrm>
                            <a:off x="9138" y="333395"/>
                            <a:ext cx="6046887" cy="22085"/>
                          </a:xfrm>
                          <a:custGeom>
                            <a:avLst/>
                            <a:gdLst/>
                            <a:ahLst/>
                            <a:cxnLst/>
                            <a:rect l="0" t="0" r="0" b="0"/>
                            <a:pathLst>
                              <a:path w="6046887" h="22085">
                                <a:moveTo>
                                  <a:pt x="0" y="22085"/>
                                </a:moveTo>
                                <a:lnTo>
                                  <a:pt x="6046887" y="0"/>
                                </a:lnTo>
                              </a:path>
                            </a:pathLst>
                          </a:custGeom>
                          <a:noFill/>
                          <a:ln w="19801" cap="flat" cmpd="sng" algn="ctr">
                            <a:solidFill>
                              <a:srgbClr val="000000"/>
                            </a:solidFill>
                            <a:custDash>
                              <a:ds d="1247330" sp="467747"/>
                            </a:custDash>
                            <a:miter lim="127000"/>
                          </a:ln>
                          <a:effectLst/>
                        </wps:spPr>
                        <wps:bodyPr/>
                      </wps:wsp>
                      <wps:wsp>
                        <wps:cNvPr id="570897" name="Shape 570897"/>
                        <wps:cNvSpPr/>
                        <wps:spPr>
                          <a:xfrm>
                            <a:off x="271123" y="1078221"/>
                            <a:ext cx="1041851" cy="367085"/>
                          </a:xfrm>
                          <a:custGeom>
                            <a:avLst/>
                            <a:gdLst/>
                            <a:ahLst/>
                            <a:cxnLst/>
                            <a:rect l="0" t="0" r="0" b="0"/>
                            <a:pathLst>
                              <a:path w="1041851" h="367085">
                                <a:moveTo>
                                  <a:pt x="0" y="0"/>
                                </a:moveTo>
                                <a:lnTo>
                                  <a:pt x="1041851" y="0"/>
                                </a:lnTo>
                                <a:lnTo>
                                  <a:pt x="1041851" y="367085"/>
                                </a:lnTo>
                                <a:lnTo>
                                  <a:pt x="0" y="367085"/>
                                </a:lnTo>
                                <a:lnTo>
                                  <a:pt x="0" y="0"/>
                                </a:lnTo>
                              </a:path>
                            </a:pathLst>
                          </a:custGeom>
                          <a:solidFill>
                            <a:srgbClr val="E2F0D9"/>
                          </a:solidFill>
                          <a:ln w="0" cap="flat">
                            <a:noFill/>
                            <a:custDash>
                              <a:ds d="1247330" sp="467747"/>
                            </a:custDash>
                            <a:miter lim="127000"/>
                          </a:ln>
                          <a:effectLst/>
                        </wps:spPr>
                        <wps:bodyPr/>
                      </wps:wsp>
                      <wps:wsp>
                        <wps:cNvPr id="38621" name="Shape 38621"/>
                        <wps:cNvSpPr/>
                        <wps:spPr>
                          <a:xfrm>
                            <a:off x="271123" y="1078221"/>
                            <a:ext cx="1041851" cy="367085"/>
                          </a:xfrm>
                          <a:custGeom>
                            <a:avLst/>
                            <a:gdLst/>
                            <a:ahLst/>
                            <a:cxnLst/>
                            <a:rect l="0" t="0" r="0" b="0"/>
                            <a:pathLst>
                              <a:path w="1041851" h="367085">
                                <a:moveTo>
                                  <a:pt x="0" y="367085"/>
                                </a:moveTo>
                                <a:lnTo>
                                  <a:pt x="1041851" y="367085"/>
                                </a:lnTo>
                                <a:lnTo>
                                  <a:pt x="1041851" y="0"/>
                                </a:lnTo>
                                <a:lnTo>
                                  <a:pt x="0" y="0"/>
                                </a:lnTo>
                                <a:close/>
                              </a:path>
                            </a:pathLst>
                          </a:custGeom>
                          <a:noFill/>
                          <a:ln w="19801" cap="flat" cmpd="sng" algn="ctr">
                            <a:solidFill>
                              <a:srgbClr val="000000"/>
                            </a:solidFill>
                            <a:prstDash val="solid"/>
                            <a:miter lim="127000"/>
                          </a:ln>
                          <a:effectLst/>
                        </wps:spPr>
                        <wps:bodyPr/>
                      </wps:wsp>
                      <wps:wsp>
                        <wps:cNvPr id="570898" name="Shape 570898"/>
                        <wps:cNvSpPr/>
                        <wps:spPr>
                          <a:xfrm>
                            <a:off x="1859805" y="1078221"/>
                            <a:ext cx="767681" cy="367085"/>
                          </a:xfrm>
                          <a:custGeom>
                            <a:avLst/>
                            <a:gdLst/>
                            <a:ahLst/>
                            <a:cxnLst/>
                            <a:rect l="0" t="0" r="0" b="0"/>
                            <a:pathLst>
                              <a:path w="767681" h="367085">
                                <a:moveTo>
                                  <a:pt x="0" y="0"/>
                                </a:moveTo>
                                <a:lnTo>
                                  <a:pt x="767681" y="0"/>
                                </a:lnTo>
                                <a:lnTo>
                                  <a:pt x="767681" y="367085"/>
                                </a:lnTo>
                                <a:lnTo>
                                  <a:pt x="0" y="367085"/>
                                </a:lnTo>
                                <a:lnTo>
                                  <a:pt x="0" y="0"/>
                                </a:lnTo>
                              </a:path>
                            </a:pathLst>
                          </a:custGeom>
                          <a:solidFill>
                            <a:srgbClr val="E2F0D9"/>
                          </a:solidFill>
                          <a:ln w="0" cap="flat">
                            <a:noFill/>
                            <a:miter lim="127000"/>
                          </a:ln>
                          <a:effectLst/>
                        </wps:spPr>
                        <wps:bodyPr/>
                      </wps:wsp>
                      <wps:wsp>
                        <wps:cNvPr id="38623" name="Shape 38623"/>
                        <wps:cNvSpPr/>
                        <wps:spPr>
                          <a:xfrm>
                            <a:off x="1859805" y="1078221"/>
                            <a:ext cx="767681" cy="367085"/>
                          </a:xfrm>
                          <a:custGeom>
                            <a:avLst/>
                            <a:gdLst/>
                            <a:ahLst/>
                            <a:cxnLst/>
                            <a:rect l="0" t="0" r="0" b="0"/>
                            <a:pathLst>
                              <a:path w="767681" h="367085">
                                <a:moveTo>
                                  <a:pt x="0" y="367085"/>
                                </a:moveTo>
                                <a:lnTo>
                                  <a:pt x="767681" y="367085"/>
                                </a:lnTo>
                                <a:lnTo>
                                  <a:pt x="767681" y="0"/>
                                </a:lnTo>
                                <a:lnTo>
                                  <a:pt x="0" y="0"/>
                                </a:lnTo>
                                <a:close/>
                              </a:path>
                            </a:pathLst>
                          </a:custGeom>
                          <a:noFill/>
                          <a:ln w="19801" cap="flat" cmpd="sng" algn="ctr">
                            <a:solidFill>
                              <a:srgbClr val="000000"/>
                            </a:solidFill>
                            <a:prstDash val="solid"/>
                            <a:miter lim="127000"/>
                          </a:ln>
                          <a:effectLst/>
                        </wps:spPr>
                        <wps:bodyPr/>
                      </wps:wsp>
                      <wps:wsp>
                        <wps:cNvPr id="570899" name="Shape 570899"/>
                        <wps:cNvSpPr/>
                        <wps:spPr>
                          <a:xfrm>
                            <a:off x="3288542" y="531410"/>
                            <a:ext cx="1620660" cy="654969"/>
                          </a:xfrm>
                          <a:custGeom>
                            <a:avLst/>
                            <a:gdLst/>
                            <a:ahLst/>
                            <a:cxnLst/>
                            <a:rect l="0" t="0" r="0" b="0"/>
                            <a:pathLst>
                              <a:path w="1620660" h="654969">
                                <a:moveTo>
                                  <a:pt x="0" y="0"/>
                                </a:moveTo>
                                <a:lnTo>
                                  <a:pt x="1620660" y="0"/>
                                </a:lnTo>
                                <a:lnTo>
                                  <a:pt x="1620660" y="654969"/>
                                </a:lnTo>
                                <a:lnTo>
                                  <a:pt x="0" y="654969"/>
                                </a:lnTo>
                                <a:lnTo>
                                  <a:pt x="0" y="0"/>
                                </a:lnTo>
                              </a:path>
                            </a:pathLst>
                          </a:custGeom>
                          <a:solidFill>
                            <a:srgbClr val="E2F0D9"/>
                          </a:solidFill>
                          <a:ln w="0" cap="flat">
                            <a:noFill/>
                            <a:miter lim="127000"/>
                          </a:ln>
                          <a:effectLst/>
                        </wps:spPr>
                        <wps:bodyPr/>
                      </wps:wsp>
                      <wps:wsp>
                        <wps:cNvPr id="38625" name="Shape 38625"/>
                        <wps:cNvSpPr/>
                        <wps:spPr>
                          <a:xfrm>
                            <a:off x="3288542" y="531410"/>
                            <a:ext cx="1620660" cy="654969"/>
                          </a:xfrm>
                          <a:custGeom>
                            <a:avLst/>
                            <a:gdLst/>
                            <a:ahLst/>
                            <a:cxnLst/>
                            <a:rect l="0" t="0" r="0" b="0"/>
                            <a:pathLst>
                              <a:path w="1620660" h="654969">
                                <a:moveTo>
                                  <a:pt x="0" y="654969"/>
                                </a:moveTo>
                                <a:lnTo>
                                  <a:pt x="1620660" y="654969"/>
                                </a:lnTo>
                                <a:lnTo>
                                  <a:pt x="1620660" y="0"/>
                                </a:lnTo>
                                <a:lnTo>
                                  <a:pt x="0" y="0"/>
                                </a:lnTo>
                                <a:close/>
                              </a:path>
                            </a:pathLst>
                          </a:custGeom>
                          <a:noFill/>
                          <a:ln w="19801" cap="flat" cmpd="sng" algn="ctr">
                            <a:solidFill>
                              <a:srgbClr val="000000"/>
                            </a:solidFill>
                            <a:prstDash val="solid"/>
                            <a:miter lim="127000"/>
                          </a:ln>
                          <a:effectLst/>
                        </wps:spPr>
                        <wps:bodyPr/>
                      </wps:wsp>
                      <wps:wsp>
                        <wps:cNvPr id="570900" name="Shape 570900"/>
                        <wps:cNvSpPr/>
                        <wps:spPr>
                          <a:xfrm>
                            <a:off x="3288542" y="1253386"/>
                            <a:ext cx="1628280" cy="543773"/>
                          </a:xfrm>
                          <a:custGeom>
                            <a:avLst/>
                            <a:gdLst/>
                            <a:ahLst/>
                            <a:cxnLst/>
                            <a:rect l="0" t="0" r="0" b="0"/>
                            <a:pathLst>
                              <a:path w="1628280" h="543773">
                                <a:moveTo>
                                  <a:pt x="0" y="0"/>
                                </a:moveTo>
                                <a:lnTo>
                                  <a:pt x="1628280" y="0"/>
                                </a:lnTo>
                                <a:lnTo>
                                  <a:pt x="1628280" y="543773"/>
                                </a:lnTo>
                                <a:lnTo>
                                  <a:pt x="0" y="543773"/>
                                </a:lnTo>
                                <a:lnTo>
                                  <a:pt x="0" y="0"/>
                                </a:lnTo>
                              </a:path>
                            </a:pathLst>
                          </a:custGeom>
                          <a:solidFill>
                            <a:srgbClr val="E2F0D9"/>
                          </a:solidFill>
                          <a:ln w="0" cap="flat">
                            <a:noFill/>
                            <a:miter lim="127000"/>
                          </a:ln>
                          <a:effectLst/>
                        </wps:spPr>
                        <wps:bodyPr/>
                      </wps:wsp>
                      <wps:wsp>
                        <wps:cNvPr id="38627" name="Shape 38627"/>
                        <wps:cNvSpPr/>
                        <wps:spPr>
                          <a:xfrm>
                            <a:off x="3288542" y="1253386"/>
                            <a:ext cx="1628280" cy="543773"/>
                          </a:xfrm>
                          <a:custGeom>
                            <a:avLst/>
                            <a:gdLst/>
                            <a:ahLst/>
                            <a:cxnLst/>
                            <a:rect l="0" t="0" r="0" b="0"/>
                            <a:pathLst>
                              <a:path w="1628280" h="543773">
                                <a:moveTo>
                                  <a:pt x="0" y="543773"/>
                                </a:moveTo>
                                <a:lnTo>
                                  <a:pt x="1628280" y="543773"/>
                                </a:lnTo>
                                <a:lnTo>
                                  <a:pt x="1628280" y="0"/>
                                </a:lnTo>
                                <a:lnTo>
                                  <a:pt x="0" y="0"/>
                                </a:lnTo>
                                <a:close/>
                              </a:path>
                            </a:pathLst>
                          </a:custGeom>
                          <a:noFill/>
                          <a:ln w="19801" cap="flat" cmpd="sng" algn="ctr">
                            <a:solidFill>
                              <a:srgbClr val="000000"/>
                            </a:solidFill>
                            <a:prstDash val="solid"/>
                            <a:miter lim="127000"/>
                          </a:ln>
                          <a:effectLst/>
                        </wps:spPr>
                        <wps:bodyPr/>
                      </wps:wsp>
                      <wps:wsp>
                        <wps:cNvPr id="38628" name="Shape 38628"/>
                        <wps:cNvSpPr/>
                        <wps:spPr>
                          <a:xfrm>
                            <a:off x="0" y="1215309"/>
                            <a:ext cx="266170" cy="76162"/>
                          </a:xfrm>
                          <a:custGeom>
                            <a:avLst/>
                            <a:gdLst/>
                            <a:ahLst/>
                            <a:cxnLst/>
                            <a:rect l="0" t="0" r="0" b="0"/>
                            <a:pathLst>
                              <a:path w="266170" h="76162">
                                <a:moveTo>
                                  <a:pt x="190008" y="0"/>
                                </a:moveTo>
                                <a:lnTo>
                                  <a:pt x="266170" y="38075"/>
                                </a:lnTo>
                                <a:lnTo>
                                  <a:pt x="190008" y="76162"/>
                                </a:lnTo>
                                <a:lnTo>
                                  <a:pt x="190008" y="47985"/>
                                </a:lnTo>
                                <a:lnTo>
                                  <a:pt x="0" y="47985"/>
                                </a:lnTo>
                                <a:lnTo>
                                  <a:pt x="0" y="28181"/>
                                </a:lnTo>
                                <a:lnTo>
                                  <a:pt x="190008" y="28181"/>
                                </a:lnTo>
                                <a:lnTo>
                                  <a:pt x="190008" y="0"/>
                                </a:lnTo>
                                <a:close/>
                              </a:path>
                            </a:pathLst>
                          </a:custGeom>
                          <a:solidFill>
                            <a:srgbClr val="000000"/>
                          </a:solidFill>
                          <a:ln w="0" cap="flat">
                            <a:noFill/>
                            <a:miter lim="127000"/>
                          </a:ln>
                          <a:effectLst/>
                        </wps:spPr>
                        <wps:bodyPr/>
                      </wps:wsp>
                      <wps:wsp>
                        <wps:cNvPr id="38629" name="Shape 38629"/>
                        <wps:cNvSpPr/>
                        <wps:spPr>
                          <a:xfrm>
                            <a:off x="1314505" y="1222929"/>
                            <a:ext cx="546824" cy="76162"/>
                          </a:xfrm>
                          <a:custGeom>
                            <a:avLst/>
                            <a:gdLst/>
                            <a:ahLst/>
                            <a:cxnLst/>
                            <a:rect l="0" t="0" r="0" b="0"/>
                            <a:pathLst>
                              <a:path w="546824" h="76162">
                                <a:moveTo>
                                  <a:pt x="470535" y="0"/>
                                </a:moveTo>
                                <a:lnTo>
                                  <a:pt x="546824" y="38074"/>
                                </a:lnTo>
                                <a:lnTo>
                                  <a:pt x="470662" y="76162"/>
                                </a:lnTo>
                                <a:lnTo>
                                  <a:pt x="470615" y="47984"/>
                                </a:lnTo>
                                <a:lnTo>
                                  <a:pt x="0" y="48108"/>
                                </a:lnTo>
                                <a:lnTo>
                                  <a:pt x="0" y="28308"/>
                                </a:lnTo>
                                <a:lnTo>
                                  <a:pt x="470582" y="28184"/>
                                </a:lnTo>
                                <a:lnTo>
                                  <a:pt x="470535" y="0"/>
                                </a:lnTo>
                                <a:close/>
                              </a:path>
                            </a:pathLst>
                          </a:custGeom>
                          <a:solidFill>
                            <a:srgbClr val="000000"/>
                          </a:solidFill>
                          <a:ln w="0" cap="flat">
                            <a:noFill/>
                            <a:miter lim="127000"/>
                          </a:ln>
                          <a:effectLst/>
                        </wps:spPr>
                        <wps:bodyPr/>
                      </wps:wsp>
                      <wps:wsp>
                        <wps:cNvPr id="38630" name="Shape 38630"/>
                        <wps:cNvSpPr/>
                        <wps:spPr>
                          <a:xfrm>
                            <a:off x="2627481" y="1251111"/>
                            <a:ext cx="660807" cy="402488"/>
                          </a:xfrm>
                          <a:custGeom>
                            <a:avLst/>
                            <a:gdLst/>
                            <a:ahLst/>
                            <a:cxnLst/>
                            <a:rect l="0" t="0" r="0" b="0"/>
                            <a:pathLst>
                              <a:path w="660807" h="402488">
                                <a:moveTo>
                                  <a:pt x="0" y="0"/>
                                </a:moveTo>
                                <a:lnTo>
                                  <a:pt x="340297" y="0"/>
                                </a:lnTo>
                                <a:lnTo>
                                  <a:pt x="340297" y="354520"/>
                                </a:lnTo>
                                <a:lnTo>
                                  <a:pt x="584645" y="354520"/>
                                </a:lnTo>
                                <a:lnTo>
                                  <a:pt x="584645" y="326339"/>
                                </a:lnTo>
                                <a:lnTo>
                                  <a:pt x="660807" y="364413"/>
                                </a:lnTo>
                                <a:lnTo>
                                  <a:pt x="584645" y="402488"/>
                                </a:lnTo>
                                <a:lnTo>
                                  <a:pt x="584645" y="374320"/>
                                </a:lnTo>
                                <a:lnTo>
                                  <a:pt x="320497" y="374320"/>
                                </a:lnTo>
                                <a:lnTo>
                                  <a:pt x="320497" y="19800"/>
                                </a:lnTo>
                                <a:lnTo>
                                  <a:pt x="0" y="19800"/>
                                </a:lnTo>
                                <a:lnTo>
                                  <a:pt x="0" y="0"/>
                                </a:lnTo>
                                <a:close/>
                              </a:path>
                            </a:pathLst>
                          </a:custGeom>
                          <a:solidFill>
                            <a:srgbClr val="000000"/>
                          </a:solidFill>
                          <a:ln w="0" cap="flat">
                            <a:noFill/>
                            <a:miter lim="127000"/>
                          </a:ln>
                          <a:effectLst/>
                        </wps:spPr>
                        <wps:bodyPr/>
                      </wps:wsp>
                      <wps:wsp>
                        <wps:cNvPr id="38631" name="Shape 38631"/>
                        <wps:cNvSpPr/>
                        <wps:spPr>
                          <a:xfrm>
                            <a:off x="4916809" y="1078226"/>
                            <a:ext cx="698386" cy="548335"/>
                          </a:xfrm>
                          <a:custGeom>
                            <a:avLst/>
                            <a:gdLst/>
                            <a:ahLst/>
                            <a:cxnLst/>
                            <a:rect l="0" t="0" r="0" b="0"/>
                            <a:pathLst>
                              <a:path w="698386" h="548335">
                                <a:moveTo>
                                  <a:pt x="660298" y="0"/>
                                </a:moveTo>
                                <a:lnTo>
                                  <a:pt x="698386" y="76161"/>
                                </a:lnTo>
                                <a:lnTo>
                                  <a:pt x="670204" y="76161"/>
                                </a:lnTo>
                                <a:lnTo>
                                  <a:pt x="670204" y="548335"/>
                                </a:lnTo>
                                <a:lnTo>
                                  <a:pt x="0" y="548335"/>
                                </a:lnTo>
                                <a:lnTo>
                                  <a:pt x="0" y="528535"/>
                                </a:lnTo>
                                <a:lnTo>
                                  <a:pt x="650405" y="528535"/>
                                </a:lnTo>
                                <a:lnTo>
                                  <a:pt x="650405" y="76161"/>
                                </a:lnTo>
                                <a:lnTo>
                                  <a:pt x="622224" y="76161"/>
                                </a:lnTo>
                                <a:lnTo>
                                  <a:pt x="660298" y="0"/>
                                </a:lnTo>
                                <a:close/>
                              </a:path>
                            </a:pathLst>
                          </a:custGeom>
                          <a:solidFill>
                            <a:srgbClr val="000000"/>
                          </a:solidFill>
                          <a:ln w="0" cap="flat">
                            <a:noFill/>
                            <a:miter lim="127000"/>
                          </a:ln>
                          <a:effectLst/>
                        </wps:spPr>
                        <wps:bodyPr/>
                      </wps:wsp>
                      <wps:wsp>
                        <wps:cNvPr id="570901" name="Shape 570901"/>
                        <wps:cNvSpPr/>
                        <wps:spPr>
                          <a:xfrm>
                            <a:off x="5300653" y="711141"/>
                            <a:ext cx="552911" cy="367085"/>
                          </a:xfrm>
                          <a:custGeom>
                            <a:avLst/>
                            <a:gdLst/>
                            <a:ahLst/>
                            <a:cxnLst/>
                            <a:rect l="0" t="0" r="0" b="0"/>
                            <a:pathLst>
                              <a:path w="552911" h="367085">
                                <a:moveTo>
                                  <a:pt x="0" y="0"/>
                                </a:moveTo>
                                <a:lnTo>
                                  <a:pt x="552911" y="0"/>
                                </a:lnTo>
                                <a:lnTo>
                                  <a:pt x="552911" y="367085"/>
                                </a:lnTo>
                                <a:lnTo>
                                  <a:pt x="0" y="367085"/>
                                </a:lnTo>
                                <a:lnTo>
                                  <a:pt x="0" y="0"/>
                                </a:lnTo>
                              </a:path>
                            </a:pathLst>
                          </a:custGeom>
                          <a:solidFill>
                            <a:srgbClr val="FFFFFF"/>
                          </a:solidFill>
                          <a:ln w="0" cap="flat">
                            <a:noFill/>
                            <a:miter lim="127000"/>
                          </a:ln>
                          <a:effectLst/>
                        </wps:spPr>
                        <wps:bodyPr/>
                      </wps:wsp>
                      <wps:wsp>
                        <wps:cNvPr id="38633" name="Shape 38633"/>
                        <wps:cNvSpPr/>
                        <wps:spPr>
                          <a:xfrm>
                            <a:off x="5300653" y="711141"/>
                            <a:ext cx="552911" cy="367085"/>
                          </a:xfrm>
                          <a:custGeom>
                            <a:avLst/>
                            <a:gdLst/>
                            <a:ahLst/>
                            <a:cxnLst/>
                            <a:rect l="0" t="0" r="0" b="0"/>
                            <a:pathLst>
                              <a:path w="552911" h="367085">
                                <a:moveTo>
                                  <a:pt x="0" y="367085"/>
                                </a:moveTo>
                                <a:lnTo>
                                  <a:pt x="552911" y="367085"/>
                                </a:lnTo>
                                <a:lnTo>
                                  <a:pt x="552911" y="0"/>
                                </a:lnTo>
                                <a:lnTo>
                                  <a:pt x="0" y="0"/>
                                </a:lnTo>
                                <a:close/>
                              </a:path>
                            </a:pathLst>
                          </a:custGeom>
                          <a:noFill/>
                          <a:ln w="19801" cap="flat" cmpd="sng" algn="ctr">
                            <a:solidFill>
                              <a:srgbClr val="000000"/>
                            </a:solidFill>
                            <a:prstDash val="solid"/>
                            <a:miter lim="127000"/>
                          </a:ln>
                          <a:effectLst/>
                        </wps:spPr>
                        <wps:bodyPr/>
                      </wps:wsp>
                      <wps:wsp>
                        <wps:cNvPr id="38634" name="Shape 38634"/>
                        <wps:cNvSpPr/>
                        <wps:spPr>
                          <a:xfrm>
                            <a:off x="4909074" y="855582"/>
                            <a:ext cx="392087" cy="76161"/>
                          </a:xfrm>
                          <a:custGeom>
                            <a:avLst/>
                            <a:gdLst/>
                            <a:ahLst/>
                            <a:cxnLst/>
                            <a:rect l="0" t="0" r="0" b="0"/>
                            <a:pathLst>
                              <a:path w="392087" h="76161">
                                <a:moveTo>
                                  <a:pt x="316561" y="0"/>
                                </a:moveTo>
                                <a:lnTo>
                                  <a:pt x="392087" y="39103"/>
                                </a:lnTo>
                                <a:lnTo>
                                  <a:pt x="315418" y="76161"/>
                                </a:lnTo>
                                <a:lnTo>
                                  <a:pt x="315839" y="48058"/>
                                </a:lnTo>
                                <a:lnTo>
                                  <a:pt x="0" y="43675"/>
                                </a:lnTo>
                                <a:lnTo>
                                  <a:pt x="254" y="23863"/>
                                </a:lnTo>
                                <a:lnTo>
                                  <a:pt x="316137" y="28258"/>
                                </a:lnTo>
                                <a:lnTo>
                                  <a:pt x="316561" y="0"/>
                                </a:lnTo>
                                <a:close/>
                              </a:path>
                            </a:pathLst>
                          </a:custGeom>
                          <a:solidFill>
                            <a:srgbClr val="000000"/>
                          </a:solidFill>
                          <a:ln w="0" cap="flat">
                            <a:noFill/>
                            <a:miter lim="127000"/>
                          </a:ln>
                          <a:effectLst/>
                        </wps:spPr>
                        <wps:bodyPr/>
                      </wps:wsp>
                      <wps:wsp>
                        <wps:cNvPr id="38635" name="Rectangle 38635"/>
                        <wps:cNvSpPr/>
                        <wps:spPr>
                          <a:xfrm>
                            <a:off x="933200" y="0"/>
                            <a:ext cx="760683" cy="186205"/>
                          </a:xfrm>
                          <a:prstGeom prst="rect">
                            <a:avLst/>
                          </a:prstGeom>
                          <a:ln>
                            <a:noFill/>
                          </a:ln>
                        </wps:spPr>
                        <wps:txbx>
                          <w:txbxContent>
                            <w:p w14:paraId="5E21961E" w14:textId="77777777" w:rsidR="008275B2" w:rsidRDefault="008275B2" w:rsidP="008275B2">
                              <w:pPr>
                                <w:spacing w:after="160" w:line="259" w:lineRule="auto"/>
                                <w:ind w:firstLine="0"/>
                                <w:jc w:val="left"/>
                              </w:pPr>
                              <w:r>
                                <w:rPr>
                                  <w:b/>
                                  <w:sz w:val="20"/>
                                </w:rPr>
                                <w:t>Критерии</w:t>
                              </w:r>
                            </w:p>
                          </w:txbxContent>
                        </wps:txbx>
                        <wps:bodyPr horzOverflow="overflow" vert="horz" lIns="0" tIns="0" rIns="0" bIns="0" rtlCol="0">
                          <a:noAutofit/>
                        </wps:bodyPr>
                      </wps:wsp>
                      <wps:wsp>
                        <wps:cNvPr id="38636" name="Rectangle 38636"/>
                        <wps:cNvSpPr/>
                        <wps:spPr>
                          <a:xfrm>
                            <a:off x="1506292" y="0"/>
                            <a:ext cx="42036" cy="186205"/>
                          </a:xfrm>
                          <a:prstGeom prst="rect">
                            <a:avLst/>
                          </a:prstGeom>
                          <a:ln>
                            <a:noFill/>
                          </a:ln>
                        </wps:spPr>
                        <wps:txbx>
                          <w:txbxContent>
                            <w:p w14:paraId="268829F3" w14:textId="77777777" w:rsidR="008275B2" w:rsidRDefault="008275B2" w:rsidP="008275B2">
                              <w:pPr>
                                <w:spacing w:after="160" w:line="259" w:lineRule="auto"/>
                                <w:ind w:firstLine="0"/>
                                <w:jc w:val="left"/>
                              </w:pPr>
                              <w:r>
                                <w:rPr>
                                  <w:b/>
                                  <w:sz w:val="20"/>
                                </w:rPr>
                                <w:t xml:space="preserve"> </w:t>
                              </w:r>
                            </w:p>
                          </w:txbxContent>
                        </wps:txbx>
                        <wps:bodyPr horzOverflow="overflow" vert="horz" lIns="0" tIns="0" rIns="0" bIns="0" rtlCol="0">
                          <a:noAutofit/>
                        </wps:bodyPr>
                      </wps:wsp>
                      <wps:wsp>
                        <wps:cNvPr id="38637" name="Rectangle 38637"/>
                        <wps:cNvSpPr/>
                        <wps:spPr>
                          <a:xfrm>
                            <a:off x="1538280" y="0"/>
                            <a:ext cx="1009697" cy="186205"/>
                          </a:xfrm>
                          <a:prstGeom prst="rect">
                            <a:avLst/>
                          </a:prstGeom>
                          <a:ln>
                            <a:noFill/>
                          </a:ln>
                        </wps:spPr>
                        <wps:txbx>
                          <w:txbxContent>
                            <w:p w14:paraId="255CADB3" w14:textId="77777777" w:rsidR="008275B2" w:rsidRDefault="008275B2" w:rsidP="008275B2">
                              <w:pPr>
                                <w:spacing w:after="160" w:line="259" w:lineRule="auto"/>
                                <w:ind w:firstLine="0"/>
                                <w:jc w:val="left"/>
                              </w:pPr>
                              <w:r>
                                <w:rPr>
                                  <w:b/>
                                  <w:sz w:val="20"/>
                                </w:rPr>
                                <w:t>группировки</w:t>
                              </w:r>
                            </w:p>
                          </w:txbxContent>
                        </wps:txbx>
                        <wps:bodyPr horzOverflow="overflow" vert="horz" lIns="0" tIns="0" rIns="0" bIns="0" rtlCol="0">
                          <a:noAutofit/>
                        </wps:bodyPr>
                      </wps:wsp>
                      <wps:wsp>
                        <wps:cNvPr id="38638" name="Rectangle 38638"/>
                        <wps:cNvSpPr/>
                        <wps:spPr>
                          <a:xfrm>
                            <a:off x="2296822" y="0"/>
                            <a:ext cx="42036" cy="186205"/>
                          </a:xfrm>
                          <a:prstGeom prst="rect">
                            <a:avLst/>
                          </a:prstGeom>
                          <a:ln>
                            <a:noFill/>
                          </a:ln>
                        </wps:spPr>
                        <wps:txbx>
                          <w:txbxContent>
                            <w:p w14:paraId="2E5D8130" w14:textId="77777777" w:rsidR="008275B2" w:rsidRDefault="008275B2" w:rsidP="008275B2">
                              <w:pPr>
                                <w:spacing w:after="160" w:line="259" w:lineRule="auto"/>
                                <w:ind w:firstLine="0"/>
                                <w:jc w:val="left"/>
                              </w:pPr>
                              <w:r>
                                <w:rPr>
                                  <w:b/>
                                  <w:sz w:val="20"/>
                                </w:rPr>
                                <w:t xml:space="preserve"> </w:t>
                              </w:r>
                            </w:p>
                          </w:txbxContent>
                        </wps:txbx>
                        <wps:bodyPr horzOverflow="overflow" vert="horz" lIns="0" tIns="0" rIns="0" bIns="0" rtlCol="0">
                          <a:noAutofit/>
                        </wps:bodyPr>
                      </wps:wsp>
                      <wps:wsp>
                        <wps:cNvPr id="38640" name="Rectangle 38640"/>
                        <wps:cNvSpPr/>
                        <wps:spPr>
                          <a:xfrm>
                            <a:off x="3677072" y="31983"/>
                            <a:ext cx="1009696" cy="186205"/>
                          </a:xfrm>
                          <a:prstGeom prst="rect">
                            <a:avLst/>
                          </a:prstGeom>
                          <a:ln>
                            <a:noFill/>
                          </a:ln>
                        </wps:spPr>
                        <wps:txbx>
                          <w:txbxContent>
                            <w:p w14:paraId="16A66021" w14:textId="77777777" w:rsidR="008275B2" w:rsidRDefault="008275B2" w:rsidP="008275B2">
                              <w:pPr>
                                <w:spacing w:after="160" w:line="259" w:lineRule="auto"/>
                                <w:ind w:firstLine="0"/>
                                <w:jc w:val="left"/>
                              </w:pPr>
                              <w:r>
                                <w:rPr>
                                  <w:b/>
                                  <w:sz w:val="20"/>
                                </w:rPr>
                                <w:t>группировки</w:t>
                              </w:r>
                            </w:p>
                          </w:txbxContent>
                        </wps:txbx>
                        <wps:bodyPr horzOverflow="overflow" vert="horz" lIns="0" tIns="0" rIns="0" bIns="0" rtlCol="0">
                          <a:noAutofit/>
                        </wps:bodyPr>
                      </wps:wsp>
                      <wps:wsp>
                        <wps:cNvPr id="38641" name="Rectangle 38641"/>
                        <wps:cNvSpPr/>
                        <wps:spPr>
                          <a:xfrm>
                            <a:off x="4437137" y="31983"/>
                            <a:ext cx="42036" cy="186205"/>
                          </a:xfrm>
                          <a:prstGeom prst="rect">
                            <a:avLst/>
                          </a:prstGeom>
                          <a:ln>
                            <a:noFill/>
                          </a:ln>
                        </wps:spPr>
                        <wps:txbx>
                          <w:txbxContent>
                            <w:p w14:paraId="4B3F46A5" w14:textId="77777777" w:rsidR="008275B2" w:rsidRDefault="008275B2" w:rsidP="008275B2">
                              <w:pPr>
                                <w:spacing w:after="160" w:line="259" w:lineRule="auto"/>
                                <w:ind w:firstLine="0"/>
                                <w:jc w:val="left"/>
                              </w:pPr>
                              <w:r>
                                <w:rPr>
                                  <w:b/>
                                  <w:sz w:val="20"/>
                                </w:rPr>
                                <w:t xml:space="preserve"> </w:t>
                              </w:r>
                            </w:p>
                          </w:txbxContent>
                        </wps:txbx>
                        <wps:bodyPr horzOverflow="overflow" vert="horz" lIns="0" tIns="0" rIns="0" bIns="0" rtlCol="0">
                          <a:noAutofit/>
                        </wps:bodyPr>
                      </wps:wsp>
                      <wps:wsp>
                        <wps:cNvPr id="38643" name="Rectangle 38643"/>
                        <wps:cNvSpPr/>
                        <wps:spPr>
                          <a:xfrm>
                            <a:off x="5130561" y="31983"/>
                            <a:ext cx="1009696" cy="186205"/>
                          </a:xfrm>
                          <a:prstGeom prst="rect">
                            <a:avLst/>
                          </a:prstGeom>
                          <a:ln>
                            <a:noFill/>
                          </a:ln>
                        </wps:spPr>
                        <wps:txbx>
                          <w:txbxContent>
                            <w:p w14:paraId="125817D0" w14:textId="77777777" w:rsidR="008275B2" w:rsidRDefault="008275B2" w:rsidP="008275B2">
                              <w:pPr>
                                <w:spacing w:after="160" w:line="259" w:lineRule="auto"/>
                                <w:ind w:firstLine="0"/>
                                <w:jc w:val="left"/>
                              </w:pPr>
                              <w:r>
                                <w:rPr>
                                  <w:b/>
                                  <w:sz w:val="20"/>
                                </w:rPr>
                                <w:t>группировки</w:t>
                              </w:r>
                            </w:p>
                          </w:txbxContent>
                        </wps:txbx>
                        <wps:bodyPr horzOverflow="overflow" vert="horz" lIns="0" tIns="0" rIns="0" bIns="0" rtlCol="0">
                          <a:noAutofit/>
                        </wps:bodyPr>
                      </wps:wsp>
                      <wps:wsp>
                        <wps:cNvPr id="38644" name="Rectangle 38644"/>
                        <wps:cNvSpPr/>
                        <wps:spPr>
                          <a:xfrm>
                            <a:off x="5890626" y="31983"/>
                            <a:ext cx="42036" cy="186205"/>
                          </a:xfrm>
                          <a:prstGeom prst="rect">
                            <a:avLst/>
                          </a:prstGeom>
                          <a:ln>
                            <a:noFill/>
                          </a:ln>
                        </wps:spPr>
                        <wps:txbx>
                          <w:txbxContent>
                            <w:p w14:paraId="16CD1CD7" w14:textId="77777777" w:rsidR="008275B2" w:rsidRDefault="008275B2" w:rsidP="008275B2">
                              <w:pPr>
                                <w:spacing w:after="160" w:line="259" w:lineRule="auto"/>
                                <w:ind w:firstLine="0"/>
                                <w:jc w:val="left"/>
                              </w:pPr>
                              <w:r>
                                <w:rPr>
                                  <w:b/>
                                  <w:sz w:val="20"/>
                                </w:rPr>
                                <w:t xml:space="preserve"> </w:t>
                              </w:r>
                            </w:p>
                          </w:txbxContent>
                        </wps:txbx>
                        <wps:bodyPr horzOverflow="overflow" vert="horz" lIns="0" tIns="0" rIns="0" bIns="0" rtlCol="0">
                          <a:noAutofit/>
                        </wps:bodyPr>
                      </wps:wsp>
                      <wps:wsp>
                        <wps:cNvPr id="38645" name="Rectangle 38645"/>
                        <wps:cNvSpPr/>
                        <wps:spPr>
                          <a:xfrm>
                            <a:off x="282807" y="1197787"/>
                            <a:ext cx="1353764" cy="168258"/>
                          </a:xfrm>
                          <a:prstGeom prst="rect">
                            <a:avLst/>
                          </a:prstGeom>
                          <a:ln>
                            <a:noFill/>
                          </a:ln>
                        </wps:spPr>
                        <wps:txbx>
                          <w:txbxContent>
                            <w:p w14:paraId="6199D7EF" w14:textId="77777777" w:rsidR="008275B2" w:rsidRDefault="008275B2" w:rsidP="008275B2">
                              <w:pPr>
                                <w:spacing w:after="160" w:line="259" w:lineRule="auto"/>
                                <w:ind w:firstLine="0"/>
                                <w:jc w:val="left"/>
                              </w:pPr>
                              <w:r>
                                <w:rPr>
                                  <w:b/>
                                  <w:sz w:val="18"/>
                                </w:rPr>
                                <w:t>Код Номенклатуры</w:t>
                              </w:r>
                            </w:p>
                          </w:txbxContent>
                        </wps:txbx>
                        <wps:bodyPr horzOverflow="overflow" vert="horz" lIns="0" tIns="0" rIns="0" bIns="0" rtlCol="0">
                          <a:noAutofit/>
                        </wps:bodyPr>
                      </wps:wsp>
                      <wps:wsp>
                        <wps:cNvPr id="38646" name="Rectangle 38646"/>
                        <wps:cNvSpPr/>
                        <wps:spPr>
                          <a:xfrm>
                            <a:off x="1301813" y="1197787"/>
                            <a:ext cx="37984" cy="168258"/>
                          </a:xfrm>
                          <a:prstGeom prst="rect">
                            <a:avLst/>
                          </a:prstGeom>
                          <a:ln>
                            <a:noFill/>
                          </a:ln>
                        </wps:spPr>
                        <wps:txbx>
                          <w:txbxContent>
                            <w:p w14:paraId="53D41995"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38647" name="Rectangle 38647"/>
                        <wps:cNvSpPr/>
                        <wps:spPr>
                          <a:xfrm>
                            <a:off x="2039408" y="1197787"/>
                            <a:ext cx="540285" cy="168258"/>
                          </a:xfrm>
                          <a:prstGeom prst="rect">
                            <a:avLst/>
                          </a:prstGeom>
                          <a:ln>
                            <a:noFill/>
                          </a:ln>
                        </wps:spPr>
                        <wps:txbx>
                          <w:txbxContent>
                            <w:p w14:paraId="423BCC62" w14:textId="77777777" w:rsidR="008275B2" w:rsidRDefault="008275B2" w:rsidP="008275B2">
                              <w:pPr>
                                <w:spacing w:after="160" w:line="259" w:lineRule="auto"/>
                                <w:ind w:firstLine="0"/>
                                <w:jc w:val="left"/>
                              </w:pPr>
                              <w:r>
                                <w:rPr>
                                  <w:b/>
                                  <w:sz w:val="18"/>
                                </w:rPr>
                                <w:t>Возраст</w:t>
                              </w:r>
                            </w:p>
                          </w:txbxContent>
                        </wps:txbx>
                        <wps:bodyPr horzOverflow="overflow" vert="horz" lIns="0" tIns="0" rIns="0" bIns="0" rtlCol="0">
                          <a:noAutofit/>
                        </wps:bodyPr>
                      </wps:wsp>
                      <wps:wsp>
                        <wps:cNvPr id="38648" name="Rectangle 38648"/>
                        <wps:cNvSpPr/>
                        <wps:spPr>
                          <a:xfrm>
                            <a:off x="2446096" y="1197787"/>
                            <a:ext cx="37984" cy="168258"/>
                          </a:xfrm>
                          <a:prstGeom prst="rect">
                            <a:avLst/>
                          </a:prstGeom>
                          <a:ln>
                            <a:noFill/>
                          </a:ln>
                        </wps:spPr>
                        <wps:txbx>
                          <w:txbxContent>
                            <w:p w14:paraId="62CA8B54"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38649" name="Rectangle 38649"/>
                        <wps:cNvSpPr/>
                        <wps:spPr>
                          <a:xfrm>
                            <a:off x="3316088" y="650596"/>
                            <a:ext cx="2116216" cy="168257"/>
                          </a:xfrm>
                          <a:prstGeom prst="rect">
                            <a:avLst/>
                          </a:prstGeom>
                          <a:ln>
                            <a:noFill/>
                          </a:ln>
                        </wps:spPr>
                        <wps:txbx>
                          <w:txbxContent>
                            <w:p w14:paraId="0A19B6AA" w14:textId="77777777" w:rsidR="008275B2" w:rsidRDefault="008275B2" w:rsidP="008275B2">
                              <w:pPr>
                                <w:spacing w:after="160" w:line="259" w:lineRule="auto"/>
                                <w:ind w:firstLine="0"/>
                                <w:jc w:val="left"/>
                              </w:pPr>
                              <w:r>
                                <w:rPr>
                                  <w:b/>
                                  <w:sz w:val="18"/>
                                </w:rPr>
                                <w:t xml:space="preserve">A16.09.011.002, A16.09.011.003, </w:t>
                              </w:r>
                            </w:p>
                          </w:txbxContent>
                        </wps:txbx>
                        <wps:bodyPr horzOverflow="overflow" vert="horz" lIns="0" tIns="0" rIns="0" bIns="0" rtlCol="0">
                          <a:noAutofit/>
                        </wps:bodyPr>
                      </wps:wsp>
                      <wps:wsp>
                        <wps:cNvPr id="38650" name="Rectangle 38650"/>
                        <wps:cNvSpPr/>
                        <wps:spPr>
                          <a:xfrm>
                            <a:off x="3471449" y="792255"/>
                            <a:ext cx="1665254" cy="168258"/>
                          </a:xfrm>
                          <a:prstGeom prst="rect">
                            <a:avLst/>
                          </a:prstGeom>
                          <a:ln>
                            <a:noFill/>
                          </a:ln>
                        </wps:spPr>
                        <wps:txbx>
                          <w:txbxContent>
                            <w:p w14:paraId="55165B24" w14:textId="77777777" w:rsidR="008275B2" w:rsidRDefault="008275B2" w:rsidP="008275B2">
                              <w:pPr>
                                <w:spacing w:after="160" w:line="259" w:lineRule="auto"/>
                                <w:ind w:firstLine="0"/>
                                <w:jc w:val="left"/>
                              </w:pPr>
                              <w:r>
                                <w:rPr>
                                  <w:b/>
                                  <w:sz w:val="18"/>
                                </w:rPr>
                                <w:t>A16.09.011.004 + возраст</w:t>
                              </w:r>
                            </w:p>
                          </w:txbxContent>
                        </wps:txbx>
                        <wps:bodyPr horzOverflow="overflow" vert="horz" lIns="0" tIns="0" rIns="0" bIns="0" rtlCol="0">
                          <a:noAutofit/>
                        </wps:bodyPr>
                      </wps:wsp>
                      <wps:wsp>
                        <wps:cNvPr id="38651" name="Rectangle 38651"/>
                        <wps:cNvSpPr/>
                        <wps:spPr>
                          <a:xfrm>
                            <a:off x="4725406" y="792255"/>
                            <a:ext cx="37984" cy="168258"/>
                          </a:xfrm>
                          <a:prstGeom prst="rect">
                            <a:avLst/>
                          </a:prstGeom>
                          <a:ln>
                            <a:noFill/>
                          </a:ln>
                        </wps:spPr>
                        <wps:txbx>
                          <w:txbxContent>
                            <w:p w14:paraId="5DB7DFE6"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482288" name="Rectangle 482288"/>
                        <wps:cNvSpPr/>
                        <wps:spPr>
                          <a:xfrm>
                            <a:off x="3841576" y="935431"/>
                            <a:ext cx="324696" cy="168258"/>
                          </a:xfrm>
                          <a:prstGeom prst="rect">
                            <a:avLst/>
                          </a:prstGeom>
                          <a:ln>
                            <a:noFill/>
                          </a:ln>
                        </wps:spPr>
                        <wps:txbx>
                          <w:txbxContent>
                            <w:p w14:paraId="3AF10EB9" w14:textId="77777777" w:rsidR="008275B2" w:rsidRDefault="008275B2" w:rsidP="008275B2">
                              <w:pPr>
                                <w:spacing w:after="160" w:line="259" w:lineRule="auto"/>
                                <w:ind w:firstLine="0"/>
                                <w:jc w:val="left"/>
                              </w:pPr>
                              <w:r>
                                <w:rPr>
                                  <w:b/>
                                  <w:sz w:val="18"/>
                                </w:rPr>
                                <w:t>&lt;=28</w:t>
                              </w:r>
                            </w:p>
                          </w:txbxContent>
                        </wps:txbx>
                        <wps:bodyPr horzOverflow="overflow" vert="horz" lIns="0" tIns="0" rIns="0" bIns="0" rtlCol="0">
                          <a:noAutofit/>
                        </wps:bodyPr>
                      </wps:wsp>
                      <wps:wsp>
                        <wps:cNvPr id="482290" name="Rectangle 482290"/>
                        <wps:cNvSpPr/>
                        <wps:spPr>
                          <a:xfrm>
                            <a:off x="4086393" y="935431"/>
                            <a:ext cx="356749" cy="168258"/>
                          </a:xfrm>
                          <a:prstGeom prst="rect">
                            <a:avLst/>
                          </a:prstGeom>
                          <a:ln>
                            <a:noFill/>
                          </a:ln>
                        </wps:spPr>
                        <wps:txbx>
                          <w:txbxContent>
                            <w:p w14:paraId="2BC2AADD" w14:textId="77777777" w:rsidR="008275B2" w:rsidRDefault="008275B2" w:rsidP="008275B2">
                              <w:pPr>
                                <w:spacing w:after="160" w:line="259" w:lineRule="auto"/>
                                <w:ind w:firstLine="0"/>
                                <w:jc w:val="left"/>
                              </w:pPr>
                              <w:r>
                                <w:rPr>
                                  <w:b/>
                                  <w:sz w:val="18"/>
                                </w:rPr>
                                <w:t xml:space="preserve"> дней</w:t>
                              </w:r>
                            </w:p>
                          </w:txbxContent>
                        </wps:txbx>
                        <wps:bodyPr horzOverflow="overflow" vert="horz" lIns="0" tIns="0" rIns="0" bIns="0" rtlCol="0">
                          <a:noAutofit/>
                        </wps:bodyPr>
                      </wps:wsp>
                      <wps:wsp>
                        <wps:cNvPr id="38653" name="Rectangle 38653"/>
                        <wps:cNvSpPr/>
                        <wps:spPr>
                          <a:xfrm>
                            <a:off x="4354884" y="935431"/>
                            <a:ext cx="37984" cy="168257"/>
                          </a:xfrm>
                          <a:prstGeom prst="rect">
                            <a:avLst/>
                          </a:prstGeom>
                          <a:ln>
                            <a:noFill/>
                          </a:ln>
                        </wps:spPr>
                        <wps:txbx>
                          <w:txbxContent>
                            <w:p w14:paraId="375B6A62"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482292" name="Rectangle 482292"/>
                        <wps:cNvSpPr/>
                        <wps:spPr>
                          <a:xfrm>
                            <a:off x="3345018" y="1318120"/>
                            <a:ext cx="86604" cy="168258"/>
                          </a:xfrm>
                          <a:prstGeom prst="rect">
                            <a:avLst/>
                          </a:prstGeom>
                          <a:ln>
                            <a:noFill/>
                          </a:ln>
                        </wps:spPr>
                        <wps:txbx>
                          <w:txbxContent>
                            <w:p w14:paraId="13F2C5EF" w14:textId="77777777" w:rsidR="008275B2" w:rsidRDefault="008275B2" w:rsidP="008275B2">
                              <w:pPr>
                                <w:spacing w:after="160" w:line="259" w:lineRule="auto"/>
                                <w:ind w:firstLine="0"/>
                                <w:jc w:val="left"/>
                              </w:pPr>
                              <w:r>
                                <w:rPr>
                                  <w:b/>
                                  <w:sz w:val="18"/>
                                </w:rPr>
                                <w:t>&lt;</w:t>
                              </w:r>
                            </w:p>
                          </w:txbxContent>
                        </wps:txbx>
                        <wps:bodyPr horzOverflow="overflow" vert="horz" lIns="0" tIns="0" rIns="0" bIns="0" rtlCol="0">
                          <a:noAutofit/>
                        </wps:bodyPr>
                      </wps:wsp>
                      <wps:wsp>
                        <wps:cNvPr id="482293" name="Rectangle 482293"/>
                        <wps:cNvSpPr/>
                        <wps:spPr>
                          <a:xfrm>
                            <a:off x="3410364" y="1318120"/>
                            <a:ext cx="1962735" cy="168258"/>
                          </a:xfrm>
                          <a:prstGeom prst="rect">
                            <a:avLst/>
                          </a:prstGeom>
                          <a:ln>
                            <a:noFill/>
                          </a:ln>
                        </wps:spPr>
                        <wps:txbx>
                          <w:txbxContent>
                            <w:p w14:paraId="1032B314" w14:textId="77777777" w:rsidR="008275B2" w:rsidRDefault="008275B2" w:rsidP="008275B2">
                              <w:pPr>
                                <w:spacing w:after="160" w:line="259" w:lineRule="auto"/>
                                <w:ind w:firstLine="0"/>
                                <w:jc w:val="left"/>
                              </w:pPr>
                              <w:r>
                                <w:rPr>
                                  <w:b/>
                                  <w:sz w:val="18"/>
                                </w:rPr>
                                <w:t xml:space="preserve"> 90 дней с диагнозами Р05.0, </w:t>
                              </w:r>
                            </w:p>
                          </w:txbxContent>
                        </wps:txbx>
                        <wps:bodyPr horzOverflow="overflow" vert="horz" lIns="0" tIns="0" rIns="0" bIns="0" rtlCol="0">
                          <a:noAutofit/>
                        </wps:bodyPr>
                      </wps:wsp>
                      <wps:wsp>
                        <wps:cNvPr id="38655" name="Rectangle 38655"/>
                        <wps:cNvSpPr/>
                        <wps:spPr>
                          <a:xfrm>
                            <a:off x="3299323" y="1459775"/>
                            <a:ext cx="2172286" cy="168258"/>
                          </a:xfrm>
                          <a:prstGeom prst="rect">
                            <a:avLst/>
                          </a:prstGeom>
                          <a:ln>
                            <a:noFill/>
                          </a:ln>
                        </wps:spPr>
                        <wps:txbx>
                          <w:txbxContent>
                            <w:p w14:paraId="7777FD1B" w14:textId="77777777" w:rsidR="008275B2" w:rsidRDefault="008275B2" w:rsidP="008275B2">
                              <w:pPr>
                                <w:spacing w:after="160" w:line="259" w:lineRule="auto"/>
                                <w:ind w:firstLine="0"/>
                                <w:jc w:val="left"/>
                              </w:pPr>
                              <w:r>
                                <w:rPr>
                                  <w:b/>
                                  <w:sz w:val="18"/>
                                </w:rPr>
                                <w:t xml:space="preserve">Р05.1, Р05.2, Р05.9, Р07.0, Р07.1, </w:t>
                              </w:r>
                            </w:p>
                          </w:txbxContent>
                        </wps:txbx>
                        <wps:bodyPr horzOverflow="overflow" vert="horz" lIns="0" tIns="0" rIns="0" bIns="0" rtlCol="0">
                          <a:noAutofit/>
                        </wps:bodyPr>
                      </wps:wsp>
                      <wps:wsp>
                        <wps:cNvPr id="38656" name="Rectangle 38656"/>
                        <wps:cNvSpPr/>
                        <wps:spPr>
                          <a:xfrm>
                            <a:off x="3803497" y="1602956"/>
                            <a:ext cx="794338" cy="168258"/>
                          </a:xfrm>
                          <a:prstGeom prst="rect">
                            <a:avLst/>
                          </a:prstGeom>
                          <a:ln>
                            <a:noFill/>
                          </a:ln>
                        </wps:spPr>
                        <wps:txbx>
                          <w:txbxContent>
                            <w:p w14:paraId="1D199072" w14:textId="77777777" w:rsidR="008275B2" w:rsidRDefault="008275B2" w:rsidP="008275B2">
                              <w:pPr>
                                <w:spacing w:after="160" w:line="259" w:lineRule="auto"/>
                                <w:ind w:firstLine="0"/>
                                <w:jc w:val="left"/>
                              </w:pPr>
                              <w:r>
                                <w:rPr>
                                  <w:b/>
                                  <w:sz w:val="18"/>
                                </w:rPr>
                                <w:t>Р07.2, Р07.3</w:t>
                              </w:r>
                            </w:p>
                          </w:txbxContent>
                        </wps:txbx>
                        <wps:bodyPr horzOverflow="overflow" vert="horz" lIns="0" tIns="0" rIns="0" bIns="0" rtlCol="0">
                          <a:noAutofit/>
                        </wps:bodyPr>
                      </wps:wsp>
                      <wps:wsp>
                        <wps:cNvPr id="38657" name="Rectangle 38657"/>
                        <wps:cNvSpPr/>
                        <wps:spPr>
                          <a:xfrm>
                            <a:off x="4400582" y="1602956"/>
                            <a:ext cx="37984" cy="168258"/>
                          </a:xfrm>
                          <a:prstGeom prst="rect">
                            <a:avLst/>
                          </a:prstGeom>
                          <a:ln>
                            <a:noFill/>
                          </a:ln>
                        </wps:spPr>
                        <wps:txbx>
                          <w:txbxContent>
                            <w:p w14:paraId="08F315ED"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38658" name="Rectangle 38658"/>
                        <wps:cNvSpPr/>
                        <wps:spPr>
                          <a:xfrm>
                            <a:off x="5459581" y="757212"/>
                            <a:ext cx="353710" cy="168257"/>
                          </a:xfrm>
                          <a:prstGeom prst="rect">
                            <a:avLst/>
                          </a:prstGeom>
                          <a:ln>
                            <a:noFill/>
                          </a:ln>
                        </wps:spPr>
                        <wps:txbx>
                          <w:txbxContent>
                            <w:p w14:paraId="4D2A45B1" w14:textId="77777777" w:rsidR="008275B2" w:rsidRDefault="008275B2" w:rsidP="008275B2">
                              <w:pPr>
                                <w:spacing w:after="160" w:line="259" w:lineRule="auto"/>
                                <w:ind w:firstLine="0"/>
                                <w:jc w:val="left"/>
                              </w:pPr>
                              <w:r>
                                <w:rPr>
                                  <w:b/>
                                  <w:sz w:val="18"/>
                                </w:rPr>
                                <w:t xml:space="preserve">КСГ </w:t>
                              </w:r>
                            </w:p>
                          </w:txbxContent>
                        </wps:txbx>
                        <wps:bodyPr horzOverflow="overflow" vert="horz" lIns="0" tIns="0" rIns="0" bIns="0" rtlCol="0">
                          <a:noAutofit/>
                        </wps:bodyPr>
                      </wps:wsp>
                      <wps:wsp>
                        <wps:cNvPr id="38659" name="Rectangle 38659"/>
                        <wps:cNvSpPr/>
                        <wps:spPr>
                          <a:xfrm>
                            <a:off x="5380375" y="900389"/>
                            <a:ext cx="564701" cy="168257"/>
                          </a:xfrm>
                          <a:prstGeom prst="rect">
                            <a:avLst/>
                          </a:prstGeom>
                          <a:ln>
                            <a:noFill/>
                          </a:ln>
                        </wps:spPr>
                        <wps:txbx>
                          <w:txbxContent>
                            <w:p w14:paraId="19DAA00F" w14:textId="77777777" w:rsidR="008275B2" w:rsidRDefault="008275B2" w:rsidP="008275B2">
                              <w:pPr>
                                <w:spacing w:after="160" w:line="259" w:lineRule="auto"/>
                                <w:ind w:firstLine="0"/>
                                <w:jc w:val="left"/>
                              </w:pPr>
                              <w:r>
                                <w:rPr>
                                  <w:b/>
                                  <w:sz w:val="18"/>
                                </w:rPr>
                                <w:t xml:space="preserve">st17.003 </w:t>
                              </w:r>
                            </w:p>
                          </w:txbxContent>
                        </wps:txbx>
                        <wps:bodyPr horzOverflow="overflow" vert="horz" lIns="0" tIns="0" rIns="0" bIns="0" rtlCol="0">
                          <a:noAutofit/>
                        </wps:bodyPr>
                      </wps:wsp>
                    </wpg:wgp>
                  </a:graphicData>
                </a:graphic>
              </wp:inline>
            </w:drawing>
          </mc:Choice>
          <mc:Fallback>
            <w:pict>
              <v:group w14:anchorId="02114A06" id="Группа 489172" o:spid="_x0000_s1088" style="width:481.75pt;height:145.55pt;mso-position-horizontal-relative:char;mso-position-vertical-relative:line" coordsize="61179,18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">
                <v:rect id="Rectangle 38604" o:spid="_x0000_s1089" style="position:absolute;left:60734;top:16510;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" filled="f" stroked="f">
                  <v:textbox inset="0,0,0,0">
                    <w:txbxContent>
                      <w:p w14:paraId="610E1A43" w14:textId="77777777" w:rsidR="008275B2" w:rsidRDefault="008275B2" w:rsidP="008275B2">
                        <w:pPr>
                          <w:spacing w:after="160" w:line="259" w:lineRule="auto"/>
                          <w:ind w:firstLine="0"/>
                          <w:jc w:val="left"/>
                        </w:pPr>
                        <w:r>
                          <w:t xml:space="preserve"> </w:t>
                        </w:r>
                      </w:p>
                    </w:txbxContent>
                  </v:textbox>
                </v:rect>
                <v:shape id="Shape 38615" o:spid="_x0000_s1090" style="position:absolute;left:26274;top:8512;width:6608;height:4209;visibility:visible;mso-wrap-style:square;v-text-anchor:top" coordsize="660807,4209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" path="m584645,r76162,38074l584645,76149r,-28169l340297,47980r,372923l,420903,,401091r320497,l320497,28168r264148,l584645,xe" fillcolor="black" stroked="f" strokeweight="0">
                  <v:stroke miterlimit="83231f" joinstyle="miter"/>
                  <v:path arrowok="t" textboxrect="0,0,660807,420903"/>
                </v:shape>
                <v:shape id="Shape 38619" o:spid="_x0000_s1091" style="position:absolute;left:91;top:3333;width:60469;height:221;visibility:visible;mso-wrap-style:square;v-text-anchor:top" coordsize="6046887,22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" path="m,22085l6046887,e" filled="f" strokeweight=".55003mm">
                  <v:stroke miterlimit="83231f" joinstyle="miter"/>
                  <v:path arrowok="t" textboxrect="0,0,6046887,22085"/>
                </v:shape>
                <v:shape id="Shape 570897" o:spid="_x0000_s1092" style="position:absolute;left:2711;top:10782;width:10418;height:3671;visibility:visible;mso-wrap-style:square;v-text-anchor:top" coordsize="1041851,367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" path="m,l1041851,r,367085l,367085,,e" fillcolor="#e2f0d9" stroked="f" strokeweight="0">
                  <v:stroke miterlimit="83231f" joinstyle="miter"/>
                  <v:path arrowok="t" textboxrect="0,0,1041851,367085"/>
                </v:shape>
                <v:shape id="Shape 38621" o:spid="_x0000_s1093" style="position:absolute;left:2711;top:10782;width:10418;height:3671;visibility:visible;mso-wrap-style:square;v-text-anchor:top" coordsize="1041851,367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" path="m,367085r1041851,l1041851,,,,,367085xe" filled="f" strokeweight=".55003mm">
                  <v:stroke miterlimit="83231f" joinstyle="miter"/>
                  <v:path arrowok="t" textboxrect="0,0,1041851,367085"/>
                </v:shape>
                <v:shape id="Shape 570898" o:spid="_x0000_s1094" style="position:absolute;left:18598;top:10782;width:7676;height:3671;visibility:visible;mso-wrap-style:square;v-text-anchor:top" coordsize="767681,367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" path="m,l767681,r,367085l,367085,,e" fillcolor="#e2f0d9" stroked="f" strokeweight="0">
                  <v:stroke miterlimit="83231f" joinstyle="miter"/>
                  <v:path arrowok="t" textboxrect="0,0,767681,367085"/>
                </v:shape>
                <v:shape id="Shape 38623" o:spid="_x0000_s1095" style="position:absolute;left:18598;top:10782;width:7676;height:3671;visibility:visible;mso-wrap-style:square;v-text-anchor:top" coordsize="767681,367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" path="m,367085r767681,l767681,,,,,367085xe" filled="f" strokeweight=".55003mm">
                  <v:stroke miterlimit="83231f" joinstyle="miter"/>
                  <v:path arrowok="t" textboxrect="0,0,767681,367085"/>
                </v:shape>
                <v:shape id="Shape 570899" o:spid="_x0000_s1096" style="position:absolute;left:32885;top:5314;width:16207;height:6549;visibility:visible;mso-wrap-style:square;v-text-anchor:top" coordsize="1620660,654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" path="m,l1620660,r,654969l,654969,,e" fillcolor="#e2f0d9" stroked="f" strokeweight="0">
                  <v:stroke miterlimit="83231f" joinstyle="miter"/>
                  <v:path arrowok="t" textboxrect="0,0,1620660,654969"/>
                </v:shape>
                <v:shape id="Shape 38625" o:spid="_x0000_s1097" style="position:absolute;left:32885;top:5314;width:16207;height:6549;visibility:visible;mso-wrap-style:square;v-text-anchor:top" coordsize="1620660,654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" path="m,654969r1620660,l1620660,,,,,654969xe" filled="f" strokeweight=".55003mm">
                  <v:stroke miterlimit="83231f" joinstyle="miter"/>
                  <v:path arrowok="t" textboxrect="0,0,1620660,654969"/>
                </v:shape>
                <v:shape id="Shape 570900" o:spid="_x0000_s1098" style="position:absolute;left:32885;top:12533;width:16283;height:5438;visibility:visible;mso-wrap-style:square;v-text-anchor:top" coordsize="1628280,543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" path="m,l1628280,r,543773l,543773,,e" fillcolor="#e2f0d9" stroked="f" strokeweight="0">
                  <v:stroke miterlimit="83231f" joinstyle="miter"/>
                  <v:path arrowok="t" textboxrect="0,0,1628280,543773"/>
                </v:shape>
                <v:shape id="Shape 38627" o:spid="_x0000_s1099" style="position:absolute;left:32885;top:12533;width:16283;height:5438;visibility:visible;mso-wrap-style:square;v-text-anchor:top" coordsize="1628280,543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" path="m,543773r1628280,l1628280,,,,,543773xe" filled="f" strokeweight=".55003mm">
                  <v:stroke miterlimit="83231f" joinstyle="miter"/>
                  <v:path arrowok="t" textboxrect="0,0,1628280,543773"/>
                </v:shape>
                <v:shape id="Shape 38628" o:spid="_x0000_s1100" style="position:absolute;top:12153;width:2661;height:761;visibility:visible;mso-wrap-style:square;v-text-anchor:top" coordsize="266170,76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" path="m190008,r76162,38075l190008,76162r,-28177l,47985,,28181r190008,l190008,xe" fillcolor="black" stroked="f" strokeweight="0">
                  <v:stroke miterlimit="83231f" joinstyle="miter"/>
                  <v:path arrowok="t" textboxrect="0,0,266170,76162"/>
                </v:shape>
                <v:shape id="Shape 38629" o:spid="_x0000_s1101" style="position:absolute;left:13145;top:12229;width:5468;height:761;visibility:visible;mso-wrap-style:square;v-text-anchor:top" coordsize="546824,76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" path="m470535,r76289,38074l470662,76162r-47,-28178l,48108,,28308r470582,-124l470535,xe" fillcolor="black" stroked="f" strokeweight="0">
                  <v:stroke miterlimit="83231f" joinstyle="miter"/>
                  <v:path arrowok="t" textboxrect="0,0,546824,76162"/>
                </v:shape>
                <v:shape id="Shape 38630" o:spid="_x0000_s1102" style="position:absolute;left:26274;top:12511;width:6608;height:4024;visibility:visible;mso-wrap-style:square;v-text-anchor:top" coordsize="660807,402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" path="m,l340297,r,354520l584645,354520r,-28181l660807,364413r-76162,38075l584645,374320r-264148,l320497,19800,,19800,,xe" fillcolor="black" stroked="f" strokeweight="0">
                  <v:stroke miterlimit="83231f" joinstyle="miter"/>
                  <v:path arrowok="t" textboxrect="0,0,660807,402488"/>
                </v:shape>
                <v:shape id="Shape 38631" o:spid="_x0000_s1103" style="position:absolute;left:49168;top:10782;width:6983;height:5483;visibility:visible;mso-wrap-style:square;v-text-anchor:top" coordsize="698386,548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" path="m660298,r38088,76161l670204,76161r,472174l,548335,,528535r650405,l650405,76161r-28181,l660298,xe" fillcolor="black" stroked="f" strokeweight="0">
                  <v:stroke miterlimit="83231f" joinstyle="miter"/>
                  <v:path arrowok="t" textboxrect="0,0,698386,548335"/>
                </v:shape>
                <v:shape id="Shape 570901" o:spid="_x0000_s1104" style="position:absolute;left:53006;top:7111;width:5529;height:3671;visibility:visible;mso-wrap-style:square;v-text-anchor:top" coordsize="552911,367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" path="m,l552911,r,367085l,367085,,e" stroked="f" strokeweight="0">
                  <v:stroke miterlimit="83231f" joinstyle="miter"/>
                  <v:path arrowok="t" textboxrect="0,0,552911,367085"/>
                </v:shape>
                <v:shape id="Shape 38633" o:spid="_x0000_s1105" style="position:absolute;left:53006;top:7111;width:5529;height:3671;visibility:visible;mso-wrap-style:square;v-text-anchor:top" coordsize="552911,367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" path="m,367085r552911,l552911,,,,,367085xe" filled="f" strokeweight=".55003mm">
                  <v:stroke miterlimit="83231f" joinstyle="miter"/>
                  <v:path arrowok="t" textboxrect="0,0,552911,367085"/>
                </v:shape>
                <v:shape id="Shape 38634" o:spid="_x0000_s1106" style="position:absolute;left:49090;top:8555;width:3921;height:762;visibility:visible;mso-wrap-style:square;v-text-anchor:top" coordsize="392087,7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" path="m316561,r75526,39103l315418,76161r421,-28103l,43675,254,23863r315883,4395l316561,xe" fillcolor="black" stroked="f" strokeweight="0">
                  <v:stroke miterlimit="83231f" joinstyle="miter"/>
                  <v:path arrowok="t" textboxrect="0,0,392087,76161"/>
                </v:shape>
                <v:rect id="Rectangle 38635" o:spid="_x0000_s1107" style="position:absolute;left:9332;width:7606;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" filled="f" stroked="f">
                  <v:textbox inset="0,0,0,0">
                    <w:txbxContent>
                      <w:p w14:paraId="5E21961E" w14:textId="77777777" w:rsidR="008275B2" w:rsidRDefault="008275B2" w:rsidP="008275B2">
                        <w:pPr>
                          <w:spacing w:after="160" w:line="259" w:lineRule="auto"/>
                          <w:ind w:firstLine="0"/>
                          <w:jc w:val="left"/>
                        </w:pPr>
                        <w:r>
                          <w:rPr>
                            <w:b/>
                            <w:sz w:val="20"/>
                          </w:rPr>
                          <w:t>Критерии</w:t>
                        </w:r>
                      </w:p>
                    </w:txbxContent>
                  </v:textbox>
                </v:rect>
                <v:rect id="Rectangle 38636" o:spid="_x0000_s1108" style="position:absolute;left:15062;width:421;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" filled="f" stroked="f">
                  <v:textbox inset="0,0,0,0">
                    <w:txbxContent>
                      <w:p w14:paraId="268829F3" w14:textId="77777777" w:rsidR="008275B2" w:rsidRDefault="008275B2" w:rsidP="008275B2">
                        <w:pPr>
                          <w:spacing w:after="160" w:line="259" w:lineRule="auto"/>
                          <w:ind w:firstLine="0"/>
                          <w:jc w:val="left"/>
                        </w:pPr>
                        <w:r>
                          <w:rPr>
                            <w:b/>
                            <w:sz w:val="20"/>
                          </w:rPr>
                          <w:t xml:space="preserve"> </w:t>
                        </w:r>
                      </w:p>
                    </w:txbxContent>
                  </v:textbox>
                </v:rect>
                <v:rect id="Rectangle 38637" o:spid="_x0000_s1109" style="position:absolute;left:15382;width:10097;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" filled="f" stroked="f">
                  <v:textbox inset="0,0,0,0">
                    <w:txbxContent>
                      <w:p w14:paraId="255CADB3" w14:textId="77777777" w:rsidR="008275B2" w:rsidRDefault="008275B2" w:rsidP="008275B2">
                        <w:pPr>
                          <w:spacing w:after="160" w:line="259" w:lineRule="auto"/>
                          <w:ind w:firstLine="0"/>
                          <w:jc w:val="left"/>
                        </w:pPr>
                        <w:r>
                          <w:rPr>
                            <w:b/>
                            <w:sz w:val="20"/>
                          </w:rPr>
                          <w:t>группировки</w:t>
                        </w:r>
                      </w:p>
                    </w:txbxContent>
                  </v:textbox>
                </v:rect>
                <v:rect id="Rectangle 38638" o:spid="_x0000_s1110" style="position:absolute;left:22968;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" filled="f" stroked="f">
                  <v:textbox inset="0,0,0,0">
                    <w:txbxContent>
                      <w:p w14:paraId="2E5D8130" w14:textId="77777777" w:rsidR="008275B2" w:rsidRDefault="008275B2" w:rsidP="008275B2">
                        <w:pPr>
                          <w:spacing w:after="160" w:line="259" w:lineRule="auto"/>
                          <w:ind w:firstLine="0"/>
                          <w:jc w:val="left"/>
                        </w:pPr>
                        <w:r>
                          <w:rPr>
                            <w:b/>
                            <w:sz w:val="20"/>
                          </w:rPr>
                          <w:t xml:space="preserve"> </w:t>
                        </w:r>
                      </w:p>
                    </w:txbxContent>
                  </v:textbox>
                </v:rect>
                <v:rect id="Rectangle 38640" o:spid="_x0000_s1111" style="position:absolute;left:36770;top:319;width:10097;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" filled="f" stroked="f">
                  <v:textbox inset="0,0,0,0">
                    <w:txbxContent>
                      <w:p w14:paraId="16A66021" w14:textId="77777777" w:rsidR="008275B2" w:rsidRDefault="008275B2" w:rsidP="008275B2">
                        <w:pPr>
                          <w:spacing w:after="160" w:line="259" w:lineRule="auto"/>
                          <w:ind w:firstLine="0"/>
                          <w:jc w:val="left"/>
                        </w:pPr>
                        <w:r>
                          <w:rPr>
                            <w:b/>
                            <w:sz w:val="20"/>
                          </w:rPr>
                          <w:t>группировки</w:t>
                        </w:r>
                      </w:p>
                    </w:txbxContent>
                  </v:textbox>
                </v:rect>
                <v:rect id="Rectangle 38641" o:spid="_x0000_s1112" style="position:absolute;left:44371;top:319;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" filled="f" stroked="f">
                  <v:textbox inset="0,0,0,0">
                    <w:txbxContent>
                      <w:p w14:paraId="4B3F46A5" w14:textId="77777777" w:rsidR="008275B2" w:rsidRDefault="008275B2" w:rsidP="008275B2">
                        <w:pPr>
                          <w:spacing w:after="160" w:line="259" w:lineRule="auto"/>
                          <w:ind w:firstLine="0"/>
                          <w:jc w:val="left"/>
                        </w:pPr>
                        <w:r>
                          <w:rPr>
                            <w:b/>
                            <w:sz w:val="20"/>
                          </w:rPr>
                          <w:t xml:space="preserve"> </w:t>
                        </w:r>
                      </w:p>
                    </w:txbxContent>
                  </v:textbox>
                </v:rect>
                <v:rect id="Rectangle 38643" o:spid="_x0000_s1113" style="position:absolute;left:51305;top:319;width:10097;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" filled="f" stroked="f">
                  <v:textbox inset="0,0,0,0">
                    <w:txbxContent>
                      <w:p w14:paraId="125817D0" w14:textId="77777777" w:rsidR="008275B2" w:rsidRDefault="008275B2" w:rsidP="008275B2">
                        <w:pPr>
                          <w:spacing w:after="160" w:line="259" w:lineRule="auto"/>
                          <w:ind w:firstLine="0"/>
                          <w:jc w:val="left"/>
                        </w:pPr>
                        <w:r>
                          <w:rPr>
                            <w:b/>
                            <w:sz w:val="20"/>
                          </w:rPr>
                          <w:t>группировки</w:t>
                        </w:r>
                      </w:p>
                    </w:txbxContent>
                  </v:textbox>
                </v:rect>
                <v:rect id="Rectangle 38644" o:spid="_x0000_s1114" style="position:absolute;left:58906;top:319;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" filled="f" stroked="f">
                  <v:textbox inset="0,0,0,0">
                    <w:txbxContent>
                      <w:p w14:paraId="16CD1CD7" w14:textId="77777777" w:rsidR="008275B2" w:rsidRDefault="008275B2" w:rsidP="008275B2">
                        <w:pPr>
                          <w:spacing w:after="160" w:line="259" w:lineRule="auto"/>
                          <w:ind w:firstLine="0"/>
                          <w:jc w:val="left"/>
                        </w:pPr>
                        <w:r>
                          <w:rPr>
                            <w:b/>
                            <w:sz w:val="20"/>
                          </w:rPr>
                          <w:t xml:space="preserve"> </w:t>
                        </w:r>
                      </w:p>
                    </w:txbxContent>
                  </v:textbox>
                </v:rect>
                <v:rect id="Rectangle 38645" o:spid="_x0000_s1115" style="position:absolute;left:2828;top:11977;width:13537;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" filled="f" stroked="f">
                  <v:textbox inset="0,0,0,0">
                    <w:txbxContent>
                      <w:p w14:paraId="6199D7EF" w14:textId="77777777" w:rsidR="008275B2" w:rsidRDefault="008275B2" w:rsidP="008275B2">
                        <w:pPr>
                          <w:spacing w:after="160" w:line="259" w:lineRule="auto"/>
                          <w:ind w:firstLine="0"/>
                          <w:jc w:val="left"/>
                        </w:pPr>
                        <w:r>
                          <w:rPr>
                            <w:b/>
                            <w:sz w:val="18"/>
                          </w:rPr>
                          <w:t>Код Номенклатуры</w:t>
                        </w:r>
                      </w:p>
                    </w:txbxContent>
                  </v:textbox>
                </v:rect>
                <v:rect id="Rectangle 38646" o:spid="_x0000_s1116" style="position:absolute;left:13018;top:11977;width:379;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" filled="f" stroked="f">
                  <v:textbox inset="0,0,0,0">
                    <w:txbxContent>
                      <w:p w14:paraId="53D41995" w14:textId="77777777" w:rsidR="008275B2" w:rsidRDefault="008275B2" w:rsidP="008275B2">
                        <w:pPr>
                          <w:spacing w:after="160" w:line="259" w:lineRule="auto"/>
                          <w:ind w:firstLine="0"/>
                          <w:jc w:val="left"/>
                        </w:pPr>
                        <w:r>
                          <w:rPr>
                            <w:b/>
                            <w:sz w:val="18"/>
                          </w:rPr>
                          <w:t xml:space="preserve"> </w:t>
                        </w:r>
                      </w:p>
                    </w:txbxContent>
                  </v:textbox>
                </v:rect>
                <v:rect id="Rectangle 38647" o:spid="_x0000_s1117" style="position:absolute;left:20394;top:11977;width:5402;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" filled="f" stroked="f">
                  <v:textbox inset="0,0,0,0">
                    <w:txbxContent>
                      <w:p w14:paraId="423BCC62" w14:textId="77777777" w:rsidR="008275B2" w:rsidRDefault="008275B2" w:rsidP="008275B2">
                        <w:pPr>
                          <w:spacing w:after="160" w:line="259" w:lineRule="auto"/>
                          <w:ind w:firstLine="0"/>
                          <w:jc w:val="left"/>
                        </w:pPr>
                        <w:r>
                          <w:rPr>
                            <w:b/>
                            <w:sz w:val="18"/>
                          </w:rPr>
                          <w:t>Возраст</w:t>
                        </w:r>
                      </w:p>
                    </w:txbxContent>
                  </v:textbox>
                </v:rect>
                <v:rect id="Rectangle 38648" o:spid="_x0000_s1118" style="position:absolute;left:24460;top:11977;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" filled="f" stroked="f">
                  <v:textbox inset="0,0,0,0">
                    <w:txbxContent>
                      <w:p w14:paraId="62CA8B54" w14:textId="77777777" w:rsidR="008275B2" w:rsidRDefault="008275B2" w:rsidP="008275B2">
                        <w:pPr>
                          <w:spacing w:after="160" w:line="259" w:lineRule="auto"/>
                          <w:ind w:firstLine="0"/>
                          <w:jc w:val="left"/>
                        </w:pPr>
                        <w:r>
                          <w:rPr>
                            <w:b/>
                            <w:sz w:val="18"/>
                          </w:rPr>
                          <w:t xml:space="preserve"> </w:t>
                        </w:r>
                      </w:p>
                    </w:txbxContent>
                  </v:textbox>
                </v:rect>
                <v:rect id="Rectangle 38649" o:spid="_x0000_s1119" style="position:absolute;left:33160;top:6505;width:21163;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" filled="f" stroked="f">
                  <v:textbox inset="0,0,0,0">
                    <w:txbxContent>
                      <w:p w14:paraId="0A19B6AA" w14:textId="77777777" w:rsidR="008275B2" w:rsidRDefault="008275B2" w:rsidP="008275B2">
                        <w:pPr>
                          <w:spacing w:after="160" w:line="259" w:lineRule="auto"/>
                          <w:ind w:firstLine="0"/>
                          <w:jc w:val="left"/>
                        </w:pPr>
                        <w:r>
                          <w:rPr>
                            <w:b/>
                            <w:sz w:val="18"/>
                          </w:rPr>
                          <w:t xml:space="preserve">A16.09.011.002, A16.09.011.003, </w:t>
                        </w:r>
                      </w:p>
                    </w:txbxContent>
                  </v:textbox>
                </v:rect>
                <v:rect id="Rectangle 38650" o:spid="_x0000_s1120" style="position:absolute;left:34714;top:7922;width:16653;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" filled="f" stroked="f">
                  <v:textbox inset="0,0,0,0">
                    <w:txbxContent>
                      <w:p w14:paraId="55165B24" w14:textId="77777777" w:rsidR="008275B2" w:rsidRDefault="008275B2" w:rsidP="008275B2">
                        <w:pPr>
                          <w:spacing w:after="160" w:line="259" w:lineRule="auto"/>
                          <w:ind w:firstLine="0"/>
                          <w:jc w:val="left"/>
                        </w:pPr>
                        <w:r>
                          <w:rPr>
                            <w:b/>
                            <w:sz w:val="18"/>
                          </w:rPr>
                          <w:t>A16.09.011.004 + возраст</w:t>
                        </w:r>
                      </w:p>
                    </w:txbxContent>
                  </v:textbox>
                </v:rect>
                <v:rect id="Rectangle 38651" o:spid="_x0000_s1121" style="position:absolute;left:47254;top:7922;width:379;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" filled="f" stroked="f">
                  <v:textbox inset="0,0,0,0">
                    <w:txbxContent>
                      <w:p w14:paraId="5DB7DFE6" w14:textId="77777777" w:rsidR="008275B2" w:rsidRDefault="008275B2" w:rsidP="008275B2">
                        <w:pPr>
                          <w:spacing w:after="160" w:line="259" w:lineRule="auto"/>
                          <w:ind w:firstLine="0"/>
                          <w:jc w:val="left"/>
                        </w:pPr>
                        <w:r>
                          <w:rPr>
                            <w:b/>
                            <w:sz w:val="18"/>
                          </w:rPr>
                          <w:t xml:space="preserve"> </w:t>
                        </w:r>
                      </w:p>
                    </w:txbxContent>
                  </v:textbox>
                </v:rect>
                <v:rect id="Rectangle 482288" o:spid="_x0000_s1122" style="position:absolute;left:38415;top:9354;width:3247;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" filled="f" stroked="f">
                  <v:textbox inset="0,0,0,0">
                    <w:txbxContent>
                      <w:p w14:paraId="3AF10EB9" w14:textId="77777777" w:rsidR="008275B2" w:rsidRDefault="008275B2" w:rsidP="008275B2">
                        <w:pPr>
                          <w:spacing w:after="160" w:line="259" w:lineRule="auto"/>
                          <w:ind w:firstLine="0"/>
                          <w:jc w:val="left"/>
                        </w:pPr>
                        <w:r>
                          <w:rPr>
                            <w:b/>
                            <w:sz w:val="18"/>
                          </w:rPr>
                          <w:t>&lt;=28</w:t>
                        </w:r>
                      </w:p>
                    </w:txbxContent>
                  </v:textbox>
                </v:rect>
                <v:rect id="Rectangle 482290" o:spid="_x0000_s1123" style="position:absolute;left:40863;top:9354;width:3568;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" filled="f" stroked="f">
                  <v:textbox inset="0,0,0,0">
                    <w:txbxContent>
                      <w:p w14:paraId="2BC2AADD" w14:textId="77777777" w:rsidR="008275B2" w:rsidRDefault="008275B2" w:rsidP="008275B2">
                        <w:pPr>
                          <w:spacing w:after="160" w:line="259" w:lineRule="auto"/>
                          <w:ind w:firstLine="0"/>
                          <w:jc w:val="left"/>
                        </w:pPr>
                        <w:r>
                          <w:rPr>
                            <w:b/>
                            <w:sz w:val="18"/>
                          </w:rPr>
                          <w:t xml:space="preserve"> дней</w:t>
                        </w:r>
                      </w:p>
                    </w:txbxContent>
                  </v:textbox>
                </v:rect>
                <v:rect id="Rectangle 38653" o:spid="_x0000_s1124" style="position:absolute;left:43548;top:9354;width:380;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" filled="f" stroked="f">
                  <v:textbox inset="0,0,0,0">
                    <w:txbxContent>
                      <w:p w14:paraId="375B6A62" w14:textId="77777777" w:rsidR="008275B2" w:rsidRDefault="008275B2" w:rsidP="008275B2">
                        <w:pPr>
                          <w:spacing w:after="160" w:line="259" w:lineRule="auto"/>
                          <w:ind w:firstLine="0"/>
                          <w:jc w:val="left"/>
                        </w:pPr>
                        <w:r>
                          <w:rPr>
                            <w:b/>
                            <w:sz w:val="18"/>
                          </w:rPr>
                          <w:t xml:space="preserve"> </w:t>
                        </w:r>
                      </w:p>
                    </w:txbxContent>
                  </v:textbox>
                </v:rect>
                <v:rect id="Rectangle 482292" o:spid="_x0000_s1125" style="position:absolute;left:33450;top:13181;width:866;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" filled="f" stroked="f">
                  <v:textbox inset="0,0,0,0">
                    <w:txbxContent>
                      <w:p w14:paraId="13F2C5EF" w14:textId="77777777" w:rsidR="008275B2" w:rsidRDefault="008275B2" w:rsidP="008275B2">
                        <w:pPr>
                          <w:spacing w:after="160" w:line="259" w:lineRule="auto"/>
                          <w:ind w:firstLine="0"/>
                          <w:jc w:val="left"/>
                        </w:pPr>
                        <w:r>
                          <w:rPr>
                            <w:b/>
                            <w:sz w:val="18"/>
                          </w:rPr>
                          <w:t>&lt;</w:t>
                        </w:r>
                      </w:p>
                    </w:txbxContent>
                  </v:textbox>
                </v:rect>
                <v:rect id="Rectangle 482293" o:spid="_x0000_s1126" style="position:absolute;left:34103;top:13181;width:19627;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" filled="f" stroked="f">
                  <v:textbox inset="0,0,0,0">
                    <w:txbxContent>
                      <w:p w14:paraId="1032B314" w14:textId="77777777" w:rsidR="008275B2" w:rsidRDefault="008275B2" w:rsidP="008275B2">
                        <w:pPr>
                          <w:spacing w:after="160" w:line="259" w:lineRule="auto"/>
                          <w:ind w:firstLine="0"/>
                          <w:jc w:val="left"/>
                        </w:pPr>
                        <w:r>
                          <w:rPr>
                            <w:b/>
                            <w:sz w:val="18"/>
                          </w:rPr>
                          <w:t xml:space="preserve"> 90 дней с диагнозами Р05.0, </w:t>
                        </w:r>
                      </w:p>
                    </w:txbxContent>
                  </v:textbox>
                </v:rect>
                <v:rect id="Rectangle 38655" o:spid="_x0000_s1127" style="position:absolute;left:32993;top:14597;width:21723;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" filled="f" stroked="f">
                  <v:textbox inset="0,0,0,0">
                    <w:txbxContent>
                      <w:p w14:paraId="7777FD1B" w14:textId="77777777" w:rsidR="008275B2" w:rsidRDefault="008275B2" w:rsidP="008275B2">
                        <w:pPr>
                          <w:spacing w:after="160" w:line="259" w:lineRule="auto"/>
                          <w:ind w:firstLine="0"/>
                          <w:jc w:val="left"/>
                        </w:pPr>
                        <w:r>
                          <w:rPr>
                            <w:b/>
                            <w:sz w:val="18"/>
                          </w:rPr>
                          <w:t xml:space="preserve">Р05.1, Р05.2, Р05.9, Р07.0, Р07.1, </w:t>
                        </w:r>
                      </w:p>
                    </w:txbxContent>
                  </v:textbox>
                </v:rect>
                <v:rect id="Rectangle 38656" o:spid="_x0000_s1128" style="position:absolute;left:38034;top:16029;width:7944;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" filled="f" stroked="f">
                  <v:textbox inset="0,0,0,0">
                    <w:txbxContent>
                      <w:p w14:paraId="1D199072" w14:textId="77777777" w:rsidR="008275B2" w:rsidRDefault="008275B2" w:rsidP="008275B2">
                        <w:pPr>
                          <w:spacing w:after="160" w:line="259" w:lineRule="auto"/>
                          <w:ind w:firstLine="0"/>
                          <w:jc w:val="left"/>
                        </w:pPr>
                        <w:r>
                          <w:rPr>
                            <w:b/>
                            <w:sz w:val="18"/>
                          </w:rPr>
                          <w:t>Р07.2, Р07.3</w:t>
                        </w:r>
                      </w:p>
                    </w:txbxContent>
                  </v:textbox>
                </v:rect>
                <v:rect id="Rectangle 38657" o:spid="_x0000_s1129" style="position:absolute;left:44005;top:16029;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" filled="f" stroked="f">
                  <v:textbox inset="0,0,0,0">
                    <w:txbxContent>
                      <w:p w14:paraId="08F315ED" w14:textId="77777777" w:rsidR="008275B2" w:rsidRDefault="008275B2" w:rsidP="008275B2">
                        <w:pPr>
                          <w:spacing w:after="160" w:line="259" w:lineRule="auto"/>
                          <w:ind w:firstLine="0"/>
                          <w:jc w:val="left"/>
                        </w:pPr>
                        <w:r>
                          <w:rPr>
                            <w:b/>
                            <w:sz w:val="18"/>
                          </w:rPr>
                          <w:t xml:space="preserve"> </w:t>
                        </w:r>
                      </w:p>
                    </w:txbxContent>
                  </v:textbox>
                </v:rect>
                <v:rect id="Rectangle 38658" o:spid="_x0000_s1130" style="position:absolute;left:54595;top:7572;width:3537;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" filled="f" stroked="f">
                  <v:textbox inset="0,0,0,0">
                    <w:txbxContent>
                      <w:p w14:paraId="4D2A45B1" w14:textId="77777777" w:rsidR="008275B2" w:rsidRDefault="008275B2" w:rsidP="008275B2">
                        <w:pPr>
                          <w:spacing w:after="160" w:line="259" w:lineRule="auto"/>
                          <w:ind w:firstLine="0"/>
                          <w:jc w:val="left"/>
                        </w:pPr>
                        <w:r>
                          <w:rPr>
                            <w:b/>
                            <w:sz w:val="18"/>
                          </w:rPr>
                          <w:t xml:space="preserve">КСГ </w:t>
                        </w:r>
                      </w:p>
                    </w:txbxContent>
                  </v:textbox>
                </v:rect>
                <v:rect id="Rectangle 38659" o:spid="_x0000_s1131" style="position:absolute;left:53803;top:9003;width:5647;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" filled="f" stroked="f">
                  <v:textbox inset="0,0,0,0">
                    <w:txbxContent>
                      <w:p w14:paraId="19DAA00F" w14:textId="77777777" w:rsidR="008275B2" w:rsidRDefault="008275B2" w:rsidP="008275B2">
                        <w:pPr>
                          <w:spacing w:after="160" w:line="259" w:lineRule="auto"/>
                          <w:ind w:firstLine="0"/>
                          <w:jc w:val="left"/>
                        </w:pPr>
                        <w:r>
                          <w:rPr>
                            <w:b/>
                            <w:sz w:val="18"/>
                          </w:rPr>
                          <w:t xml:space="preserve">st17.003 </w:t>
                        </w:r>
                      </w:p>
                    </w:txbxContent>
                  </v:textbox>
                </v:rect>
                <w10:anchorlock/>
              </v:group>
            </w:pict>
          </mc:Fallback>
        </mc:AlternateContent>
      </w:r>
    </w:p>
    <w:p w14:paraId="73AA13AE" w14:textId="77777777" w:rsidR="008275B2" w:rsidRPr="00B85F54" w:rsidRDefault="008275B2" w:rsidP="008275B2">
      <w:pPr>
        <w:spacing w:line="259" w:lineRule="auto"/>
        <w:ind w:firstLine="0"/>
        <w:jc w:val="left"/>
        <w:rPr>
          <w:rFonts w:eastAsia="Times New Roman" w:cs="Times New Roman"/>
          <w:color w:val="000000"/>
          <w:sz w:val="28"/>
        </w:rPr>
      </w:pPr>
      <w:r w:rsidRPr="00B85F54">
        <w:rPr>
          <w:rFonts w:eastAsia="Times New Roman" w:cs="Times New Roman"/>
          <w:color w:val="000000"/>
          <w:sz w:val="28"/>
        </w:rPr>
        <w:t xml:space="preserve"> </w:t>
      </w:r>
    </w:p>
    <w:p w14:paraId="5EC1F3BE" w14:textId="77777777" w:rsidR="008275B2" w:rsidRPr="008275B2" w:rsidRDefault="008275B2" w:rsidP="008275B2">
      <w:pPr>
        <w:spacing w:after="106" w:line="249" w:lineRule="auto"/>
        <w:ind w:left="-15" w:right="15" w:firstLine="556"/>
        <w:rPr>
          <w:rFonts w:eastAsia="Times New Roman" w:cs="Times New Roman"/>
          <w:color w:val="000000"/>
          <w:sz w:val="28"/>
        </w:rPr>
      </w:pPr>
      <w:r w:rsidRPr="008275B2">
        <w:rPr>
          <w:rFonts w:eastAsia="Times New Roman" w:cs="Times New Roman"/>
          <w:color w:val="000000"/>
          <w:sz w:val="28"/>
        </w:rPr>
        <w:t xml:space="preserve">Также с учетом возраста формируется ряд других КСГ, классификационным критерием группировки также является возраст – менее 18 лет (код 5). </w:t>
      </w:r>
    </w:p>
    <w:p w14:paraId="51B0B1D7" w14:textId="77777777" w:rsidR="008275B2" w:rsidRPr="008275B2" w:rsidRDefault="008275B2" w:rsidP="008275B2">
      <w:pPr>
        <w:spacing w:line="238" w:lineRule="auto"/>
        <w:ind w:right="8" w:firstLine="0"/>
        <w:jc w:val="right"/>
        <w:rPr>
          <w:rFonts w:eastAsia="Times New Roman" w:cs="Times New Roman"/>
          <w:color w:val="000000"/>
          <w:sz w:val="28"/>
        </w:rPr>
      </w:pPr>
      <w:r w:rsidRPr="008275B2">
        <w:rPr>
          <w:rFonts w:eastAsia="Times New Roman" w:cs="Times New Roman"/>
          <w:b/>
          <w:i/>
          <w:color w:val="000000"/>
          <w:sz w:val="28"/>
        </w:rPr>
        <w:t>Внимание:</w:t>
      </w:r>
      <w:r w:rsidRPr="008275B2">
        <w:rPr>
          <w:rFonts w:eastAsia="Times New Roman" w:cs="Times New Roman"/>
          <w:i/>
          <w:color w:val="000000"/>
          <w:sz w:val="28"/>
        </w:rPr>
        <w:t xml:space="preserve"> на листе «</w:t>
      </w:r>
      <w:proofErr w:type="spellStart"/>
      <w:r w:rsidRPr="008275B2">
        <w:rPr>
          <w:rFonts w:eastAsia="Times New Roman" w:cs="Times New Roman"/>
          <w:i/>
          <w:color w:val="000000"/>
          <w:sz w:val="28"/>
        </w:rPr>
        <w:t>Группировщик</w:t>
      </w:r>
      <w:proofErr w:type="spellEnd"/>
      <w:r w:rsidRPr="008275B2">
        <w:rPr>
          <w:rFonts w:eastAsia="Times New Roman" w:cs="Times New Roman"/>
          <w:i/>
          <w:color w:val="000000"/>
          <w:sz w:val="28"/>
        </w:rPr>
        <w:t xml:space="preserve">» возраст до 18 лет кодируется кодом 5 в столбец «Возраст». Для «взрослых» КСГ код возраста установлен 6. Для КСГ, не имеющих отметки о возрасте в </w:t>
      </w:r>
      <w:proofErr w:type="spellStart"/>
      <w:r w:rsidRPr="008275B2">
        <w:rPr>
          <w:rFonts w:eastAsia="Times New Roman" w:cs="Times New Roman"/>
          <w:i/>
          <w:color w:val="000000"/>
          <w:sz w:val="28"/>
        </w:rPr>
        <w:t>Группировщике</w:t>
      </w:r>
      <w:proofErr w:type="spellEnd"/>
      <w:r w:rsidRPr="008275B2">
        <w:rPr>
          <w:rFonts w:eastAsia="Times New Roman" w:cs="Times New Roman"/>
          <w:i/>
          <w:color w:val="000000"/>
          <w:sz w:val="28"/>
        </w:rPr>
        <w:t xml:space="preserve">, отнесение осуществляется без учета возраста. </w:t>
      </w:r>
    </w:p>
    <w:p w14:paraId="02A35B94" w14:textId="77777777" w:rsidR="008275B2" w:rsidRPr="008275B2" w:rsidRDefault="008275B2" w:rsidP="008275B2">
      <w:pPr>
        <w:spacing w:line="259" w:lineRule="auto"/>
        <w:ind w:firstLine="0"/>
        <w:jc w:val="left"/>
        <w:rPr>
          <w:rFonts w:eastAsia="Times New Roman" w:cs="Times New Roman"/>
          <w:color w:val="000000"/>
          <w:sz w:val="28"/>
        </w:rPr>
      </w:pPr>
      <w:r w:rsidRPr="008275B2">
        <w:rPr>
          <w:rFonts w:eastAsia="Times New Roman" w:cs="Times New Roman"/>
          <w:color w:val="000000"/>
          <w:sz w:val="28"/>
        </w:rPr>
        <w:t xml:space="preserve"> </w:t>
      </w:r>
    </w:p>
    <w:p w14:paraId="4FFCE168" w14:textId="77777777" w:rsidR="008275B2" w:rsidRPr="008275B2" w:rsidRDefault="008275B2" w:rsidP="008275B2">
      <w:pPr>
        <w:spacing w:line="259" w:lineRule="auto"/>
        <w:ind w:firstLine="0"/>
        <w:jc w:val="left"/>
        <w:rPr>
          <w:rFonts w:eastAsia="Times New Roman" w:cs="Times New Roman"/>
          <w:color w:val="000000"/>
          <w:sz w:val="28"/>
        </w:rPr>
      </w:pPr>
      <w:r w:rsidRPr="008275B2">
        <w:rPr>
          <w:rFonts w:eastAsia="Times New Roman" w:cs="Times New Roman"/>
          <w:color w:val="000000"/>
          <w:sz w:val="28"/>
        </w:rPr>
        <w:t xml:space="preserve"> </w:t>
      </w:r>
    </w:p>
    <w:p w14:paraId="336025CE" w14:textId="77777777" w:rsidR="008275B2" w:rsidRPr="008275B2" w:rsidRDefault="008275B2" w:rsidP="008275B2">
      <w:pPr>
        <w:spacing w:line="259" w:lineRule="auto"/>
        <w:ind w:firstLine="0"/>
        <w:jc w:val="left"/>
        <w:rPr>
          <w:rFonts w:eastAsia="Times New Roman" w:cs="Times New Roman"/>
          <w:color w:val="000000"/>
          <w:sz w:val="28"/>
        </w:rPr>
      </w:pPr>
      <w:r w:rsidRPr="008275B2">
        <w:rPr>
          <w:rFonts w:eastAsia="Times New Roman" w:cs="Times New Roman"/>
          <w:color w:val="000000"/>
          <w:sz w:val="28"/>
        </w:rPr>
        <w:t xml:space="preserve"> </w:t>
      </w:r>
    </w:p>
    <w:p w14:paraId="0A972435" w14:textId="77777777" w:rsidR="008275B2" w:rsidRPr="008275B2" w:rsidRDefault="008275B2" w:rsidP="008275B2">
      <w:pPr>
        <w:spacing w:after="10" w:line="248" w:lineRule="auto"/>
        <w:ind w:left="10" w:right="5" w:hanging="10"/>
        <w:jc w:val="center"/>
        <w:rPr>
          <w:rFonts w:eastAsia="Times New Roman" w:cs="Times New Roman"/>
          <w:color w:val="000000"/>
          <w:sz w:val="28"/>
        </w:rPr>
      </w:pPr>
      <w:r w:rsidRPr="008275B2">
        <w:rPr>
          <w:rFonts w:eastAsia="Times New Roman" w:cs="Times New Roman"/>
          <w:b/>
          <w:color w:val="000000"/>
          <w:sz w:val="28"/>
        </w:rPr>
        <w:t xml:space="preserve">Универсальный алгоритм формирования группы с учетом возраста: </w:t>
      </w:r>
    </w:p>
    <w:p w14:paraId="6354CCF5" w14:textId="77777777" w:rsidR="008275B2" w:rsidRPr="008275B2" w:rsidRDefault="008275B2" w:rsidP="008275B2">
      <w:pPr>
        <w:spacing w:after="128" w:line="259" w:lineRule="auto"/>
        <w:ind w:firstLine="0"/>
        <w:jc w:val="left"/>
        <w:rPr>
          <w:rFonts w:eastAsia="Times New Roman" w:cs="Times New Roman"/>
          <w:color w:val="000000"/>
          <w:sz w:val="28"/>
        </w:rPr>
      </w:pPr>
      <w:r w:rsidRPr="008275B2">
        <w:rPr>
          <w:rFonts w:eastAsia="Times New Roman" w:cs="Times New Roman"/>
          <w:color w:val="000000"/>
          <w:sz w:val="28"/>
        </w:rPr>
        <w:t xml:space="preserve"> </w:t>
      </w:r>
    </w:p>
    <w:p w14:paraId="4747CCB0" w14:textId="77777777" w:rsidR="008275B2" w:rsidRPr="008275B2" w:rsidRDefault="008275B2" w:rsidP="008275B2">
      <w:pPr>
        <w:spacing w:after="1" w:line="261" w:lineRule="auto"/>
        <w:ind w:left="5417" w:hanging="3947"/>
        <w:jc w:val="left"/>
        <w:rPr>
          <w:rFonts w:eastAsia="Times New Roman" w:cs="Times New Roman"/>
          <w:color w:val="000000"/>
          <w:sz w:val="28"/>
        </w:rPr>
      </w:pPr>
      <w:r w:rsidRPr="008275B2">
        <w:rPr>
          <w:rFonts w:eastAsia="Times New Roman" w:cs="Times New Roman"/>
          <w:b/>
          <w:color w:val="000000"/>
          <w:sz w:val="20"/>
        </w:rPr>
        <w:t xml:space="preserve">Критерии группировки </w:t>
      </w:r>
      <w:r w:rsidRPr="008275B2">
        <w:rPr>
          <w:rFonts w:eastAsia="Times New Roman" w:cs="Times New Roman"/>
          <w:b/>
          <w:color w:val="000000"/>
          <w:sz w:val="20"/>
        </w:rPr>
        <w:tab/>
        <w:t xml:space="preserve">Алгоритм </w:t>
      </w:r>
      <w:r w:rsidRPr="008275B2">
        <w:rPr>
          <w:rFonts w:eastAsia="Times New Roman" w:cs="Times New Roman"/>
          <w:b/>
          <w:color w:val="000000"/>
          <w:sz w:val="20"/>
        </w:rPr>
        <w:tab/>
        <w:t xml:space="preserve">Итог группировки </w:t>
      </w:r>
      <w:r w:rsidRPr="008275B2">
        <w:rPr>
          <w:rFonts w:eastAsia="Times New Roman" w:cs="Times New Roman"/>
          <w:b/>
          <w:color w:val="000000"/>
          <w:sz w:val="20"/>
        </w:rPr>
        <w:tab/>
        <w:t xml:space="preserve">группировки </w:t>
      </w:r>
    </w:p>
    <w:p w14:paraId="2884552E" w14:textId="05C52B67" w:rsidR="008275B2" w:rsidRPr="008275B2" w:rsidRDefault="008275B2" w:rsidP="008275B2">
      <w:pPr>
        <w:spacing w:line="259" w:lineRule="auto"/>
        <w:ind w:left="15" w:right="-130" w:firstLine="0"/>
        <w:jc w:val="left"/>
        <w:rPr>
          <w:rFonts w:eastAsia="Times New Roman" w:cs="Times New Roman"/>
          <w:color w:val="000000"/>
          <w:sz w:val="28"/>
          <w:lang w:val="en-US"/>
        </w:rPr>
      </w:pPr>
      <w:r w:rsidRPr="008275B2">
        <w:rPr>
          <w:rFonts w:eastAsia="Times New Roman" w:cs="Times New Roman"/>
          <w:noProof/>
          <w:color w:val="000000"/>
          <w:sz w:val="28"/>
          <w:lang w:val="en-US"/>
        </w:rPr>
        <mc:AlternateContent>
          <mc:Choice Requires="wpg">
            <w:drawing>
              <wp:inline distT="0" distB="0" distL="0" distR="0" wp14:anchorId="6C518924" wp14:editId="73E726B7">
                <wp:extent cx="6014085" cy="1465580"/>
                <wp:effectExtent l="0" t="0" r="0" b="1270"/>
                <wp:docPr id="488842" name="Группа 4888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14085" cy="1465580"/>
                          <a:chOff x="0" y="0"/>
                          <a:chExt cx="6014394" cy="1465636"/>
                        </a:xfrm>
                      </wpg:grpSpPr>
                      <wps:wsp>
                        <wps:cNvPr id="38691" name="Rectangle 38691"/>
                        <wps:cNvSpPr/>
                        <wps:spPr>
                          <a:xfrm>
                            <a:off x="5969841" y="1268280"/>
                            <a:ext cx="59256" cy="262483"/>
                          </a:xfrm>
                          <a:prstGeom prst="rect">
                            <a:avLst/>
                          </a:prstGeom>
                          <a:ln>
                            <a:noFill/>
                          </a:ln>
                        </wps:spPr>
                        <wps:txbx>
                          <w:txbxContent>
                            <w:p w14:paraId="3E460944" w14:textId="77777777" w:rsidR="008275B2" w:rsidRDefault="008275B2" w:rsidP="008275B2">
                              <w:pPr>
                                <w:spacing w:after="160" w:line="259" w:lineRule="auto"/>
                                <w:ind w:firstLine="0"/>
                                <w:jc w:val="left"/>
                              </w:pPr>
                              <w:r>
                                <w:t xml:space="preserve"> </w:t>
                              </w:r>
                            </w:p>
                          </w:txbxContent>
                        </wps:txbx>
                        <wps:bodyPr horzOverflow="overflow" vert="horz" lIns="0" tIns="0" rIns="0" bIns="0" rtlCol="0">
                          <a:noAutofit/>
                        </wps:bodyPr>
                      </wps:wsp>
                      <wps:wsp>
                        <wps:cNvPr id="38773" name="Shape 38773"/>
                        <wps:cNvSpPr/>
                        <wps:spPr>
                          <a:xfrm>
                            <a:off x="2609206" y="490461"/>
                            <a:ext cx="618528" cy="406312"/>
                          </a:xfrm>
                          <a:custGeom>
                            <a:avLst/>
                            <a:gdLst/>
                            <a:ahLst/>
                            <a:cxnLst/>
                            <a:rect l="0" t="0" r="0" b="0"/>
                            <a:pathLst>
                              <a:path w="618528" h="406312">
                                <a:moveTo>
                                  <a:pt x="542379" y="0"/>
                                </a:moveTo>
                                <a:lnTo>
                                  <a:pt x="618528" y="38074"/>
                                </a:lnTo>
                                <a:lnTo>
                                  <a:pt x="542379" y="76162"/>
                                </a:lnTo>
                                <a:lnTo>
                                  <a:pt x="542379" y="47981"/>
                                </a:lnTo>
                                <a:lnTo>
                                  <a:pt x="319227" y="47981"/>
                                </a:lnTo>
                                <a:lnTo>
                                  <a:pt x="319227" y="406312"/>
                                </a:lnTo>
                                <a:lnTo>
                                  <a:pt x="0" y="406312"/>
                                </a:lnTo>
                                <a:lnTo>
                                  <a:pt x="0" y="386512"/>
                                </a:lnTo>
                                <a:lnTo>
                                  <a:pt x="299428" y="386512"/>
                                </a:lnTo>
                                <a:lnTo>
                                  <a:pt x="299428" y="28181"/>
                                </a:lnTo>
                                <a:lnTo>
                                  <a:pt x="542379" y="28181"/>
                                </a:lnTo>
                                <a:lnTo>
                                  <a:pt x="542379" y="0"/>
                                </a:lnTo>
                                <a:close/>
                              </a:path>
                            </a:pathLst>
                          </a:custGeom>
                          <a:solidFill>
                            <a:srgbClr val="000000"/>
                          </a:solidFill>
                          <a:ln w="0" cap="flat">
                            <a:noFill/>
                            <a:miter lim="127000"/>
                          </a:ln>
                          <a:effectLst/>
                        </wps:spPr>
                        <wps:bodyPr/>
                      </wps:wsp>
                      <wps:wsp>
                        <wps:cNvPr id="38777" name="Shape 38777"/>
                        <wps:cNvSpPr/>
                        <wps:spPr>
                          <a:xfrm>
                            <a:off x="0" y="0"/>
                            <a:ext cx="5951567" cy="23736"/>
                          </a:xfrm>
                          <a:custGeom>
                            <a:avLst/>
                            <a:gdLst/>
                            <a:ahLst/>
                            <a:cxnLst/>
                            <a:rect l="0" t="0" r="0" b="0"/>
                            <a:pathLst>
                              <a:path w="5951567" h="23736">
                                <a:moveTo>
                                  <a:pt x="0" y="23736"/>
                                </a:moveTo>
                                <a:lnTo>
                                  <a:pt x="5951567" y="0"/>
                                </a:lnTo>
                              </a:path>
                            </a:pathLst>
                          </a:custGeom>
                          <a:noFill/>
                          <a:ln w="19801" cap="flat" cmpd="sng" algn="ctr">
                            <a:solidFill>
                              <a:srgbClr val="000000"/>
                            </a:solidFill>
                            <a:custDash>
                              <a:ds d="1247330" sp="467747"/>
                            </a:custDash>
                            <a:miter lim="127000"/>
                          </a:ln>
                          <a:effectLst/>
                        </wps:spPr>
                        <wps:bodyPr/>
                      </wps:wsp>
                      <wps:wsp>
                        <wps:cNvPr id="570907" name="Shape 570907"/>
                        <wps:cNvSpPr/>
                        <wps:spPr>
                          <a:xfrm>
                            <a:off x="290923" y="691529"/>
                            <a:ext cx="1025098" cy="394499"/>
                          </a:xfrm>
                          <a:custGeom>
                            <a:avLst/>
                            <a:gdLst/>
                            <a:ahLst/>
                            <a:cxnLst/>
                            <a:rect l="0" t="0" r="0" b="0"/>
                            <a:pathLst>
                              <a:path w="1025098" h="394499">
                                <a:moveTo>
                                  <a:pt x="0" y="0"/>
                                </a:moveTo>
                                <a:lnTo>
                                  <a:pt x="1025098" y="0"/>
                                </a:lnTo>
                                <a:lnTo>
                                  <a:pt x="1025098" y="394499"/>
                                </a:lnTo>
                                <a:lnTo>
                                  <a:pt x="0" y="394499"/>
                                </a:lnTo>
                                <a:lnTo>
                                  <a:pt x="0" y="0"/>
                                </a:lnTo>
                              </a:path>
                            </a:pathLst>
                          </a:custGeom>
                          <a:solidFill>
                            <a:srgbClr val="E2F0D9"/>
                          </a:solidFill>
                          <a:ln w="0" cap="flat">
                            <a:noFill/>
                            <a:custDash>
                              <a:ds d="1247330" sp="467747"/>
                            </a:custDash>
                            <a:miter lim="127000"/>
                          </a:ln>
                          <a:effectLst/>
                        </wps:spPr>
                        <wps:bodyPr/>
                      </wps:wsp>
                      <wps:wsp>
                        <wps:cNvPr id="38779" name="Shape 38779"/>
                        <wps:cNvSpPr/>
                        <wps:spPr>
                          <a:xfrm>
                            <a:off x="290923" y="691529"/>
                            <a:ext cx="1025098" cy="394499"/>
                          </a:xfrm>
                          <a:custGeom>
                            <a:avLst/>
                            <a:gdLst/>
                            <a:ahLst/>
                            <a:cxnLst/>
                            <a:rect l="0" t="0" r="0" b="0"/>
                            <a:pathLst>
                              <a:path w="1025098" h="394499">
                                <a:moveTo>
                                  <a:pt x="0" y="394499"/>
                                </a:moveTo>
                                <a:lnTo>
                                  <a:pt x="1025098" y="394499"/>
                                </a:lnTo>
                                <a:lnTo>
                                  <a:pt x="1025098" y="0"/>
                                </a:lnTo>
                                <a:lnTo>
                                  <a:pt x="0" y="0"/>
                                </a:lnTo>
                                <a:close/>
                              </a:path>
                            </a:pathLst>
                          </a:custGeom>
                          <a:noFill/>
                          <a:ln w="19801" cap="flat" cmpd="sng" algn="ctr">
                            <a:solidFill>
                              <a:srgbClr val="000000"/>
                            </a:solidFill>
                            <a:prstDash val="solid"/>
                            <a:miter lim="127000"/>
                          </a:ln>
                          <a:effectLst/>
                        </wps:spPr>
                        <wps:bodyPr/>
                      </wps:wsp>
                      <wps:wsp>
                        <wps:cNvPr id="570908" name="Shape 570908"/>
                        <wps:cNvSpPr/>
                        <wps:spPr>
                          <a:xfrm>
                            <a:off x="1853709" y="690004"/>
                            <a:ext cx="755496" cy="394499"/>
                          </a:xfrm>
                          <a:custGeom>
                            <a:avLst/>
                            <a:gdLst/>
                            <a:ahLst/>
                            <a:cxnLst/>
                            <a:rect l="0" t="0" r="0" b="0"/>
                            <a:pathLst>
                              <a:path w="755496" h="394499">
                                <a:moveTo>
                                  <a:pt x="0" y="0"/>
                                </a:moveTo>
                                <a:lnTo>
                                  <a:pt x="755496" y="0"/>
                                </a:lnTo>
                                <a:lnTo>
                                  <a:pt x="755496" y="394499"/>
                                </a:lnTo>
                                <a:lnTo>
                                  <a:pt x="0" y="394499"/>
                                </a:lnTo>
                                <a:lnTo>
                                  <a:pt x="0" y="0"/>
                                </a:lnTo>
                              </a:path>
                            </a:pathLst>
                          </a:custGeom>
                          <a:solidFill>
                            <a:srgbClr val="E2F0D9"/>
                          </a:solidFill>
                          <a:ln w="0" cap="flat">
                            <a:noFill/>
                            <a:miter lim="127000"/>
                          </a:ln>
                          <a:effectLst/>
                        </wps:spPr>
                        <wps:bodyPr/>
                      </wps:wsp>
                      <wps:wsp>
                        <wps:cNvPr id="38781" name="Shape 38781"/>
                        <wps:cNvSpPr/>
                        <wps:spPr>
                          <a:xfrm>
                            <a:off x="1853709" y="690004"/>
                            <a:ext cx="755496" cy="394499"/>
                          </a:xfrm>
                          <a:custGeom>
                            <a:avLst/>
                            <a:gdLst/>
                            <a:ahLst/>
                            <a:cxnLst/>
                            <a:rect l="0" t="0" r="0" b="0"/>
                            <a:pathLst>
                              <a:path w="755496" h="394499">
                                <a:moveTo>
                                  <a:pt x="0" y="394499"/>
                                </a:moveTo>
                                <a:lnTo>
                                  <a:pt x="755496" y="394499"/>
                                </a:lnTo>
                                <a:lnTo>
                                  <a:pt x="755496" y="0"/>
                                </a:lnTo>
                                <a:lnTo>
                                  <a:pt x="0" y="0"/>
                                </a:lnTo>
                                <a:close/>
                              </a:path>
                            </a:pathLst>
                          </a:custGeom>
                          <a:noFill/>
                          <a:ln w="19801" cap="flat" cmpd="sng" algn="ctr">
                            <a:solidFill>
                              <a:srgbClr val="000000"/>
                            </a:solidFill>
                            <a:prstDash val="solid"/>
                            <a:miter lim="127000"/>
                          </a:ln>
                          <a:effectLst/>
                        </wps:spPr>
                        <wps:bodyPr/>
                      </wps:wsp>
                      <wps:wsp>
                        <wps:cNvPr id="570909" name="Shape 570909"/>
                        <wps:cNvSpPr/>
                        <wps:spPr>
                          <a:xfrm>
                            <a:off x="3227608" y="348810"/>
                            <a:ext cx="1079931" cy="359470"/>
                          </a:xfrm>
                          <a:custGeom>
                            <a:avLst/>
                            <a:gdLst/>
                            <a:ahLst/>
                            <a:cxnLst/>
                            <a:rect l="0" t="0" r="0" b="0"/>
                            <a:pathLst>
                              <a:path w="1079931" h="359470">
                                <a:moveTo>
                                  <a:pt x="0" y="0"/>
                                </a:moveTo>
                                <a:lnTo>
                                  <a:pt x="1079931" y="0"/>
                                </a:lnTo>
                                <a:lnTo>
                                  <a:pt x="1079931" y="359470"/>
                                </a:lnTo>
                                <a:lnTo>
                                  <a:pt x="0" y="359470"/>
                                </a:lnTo>
                                <a:lnTo>
                                  <a:pt x="0" y="0"/>
                                </a:lnTo>
                              </a:path>
                            </a:pathLst>
                          </a:custGeom>
                          <a:solidFill>
                            <a:srgbClr val="E2F0D9"/>
                          </a:solidFill>
                          <a:ln w="0" cap="flat">
                            <a:noFill/>
                            <a:miter lim="127000"/>
                          </a:ln>
                          <a:effectLst/>
                        </wps:spPr>
                        <wps:bodyPr/>
                      </wps:wsp>
                      <wps:wsp>
                        <wps:cNvPr id="38783" name="Shape 38783"/>
                        <wps:cNvSpPr/>
                        <wps:spPr>
                          <a:xfrm>
                            <a:off x="3227608" y="348810"/>
                            <a:ext cx="1079931" cy="359470"/>
                          </a:xfrm>
                          <a:custGeom>
                            <a:avLst/>
                            <a:gdLst/>
                            <a:ahLst/>
                            <a:cxnLst/>
                            <a:rect l="0" t="0" r="0" b="0"/>
                            <a:pathLst>
                              <a:path w="1079931" h="359470">
                                <a:moveTo>
                                  <a:pt x="0" y="359470"/>
                                </a:moveTo>
                                <a:lnTo>
                                  <a:pt x="1079931" y="359470"/>
                                </a:lnTo>
                                <a:lnTo>
                                  <a:pt x="1079931" y="0"/>
                                </a:lnTo>
                                <a:lnTo>
                                  <a:pt x="0" y="0"/>
                                </a:lnTo>
                                <a:close/>
                              </a:path>
                            </a:pathLst>
                          </a:custGeom>
                          <a:noFill/>
                          <a:ln w="19801" cap="flat" cmpd="sng" algn="ctr">
                            <a:solidFill>
                              <a:srgbClr val="000000"/>
                            </a:solidFill>
                            <a:prstDash val="solid"/>
                            <a:miter lim="127000"/>
                          </a:ln>
                          <a:effectLst/>
                        </wps:spPr>
                        <wps:bodyPr/>
                      </wps:wsp>
                      <wps:wsp>
                        <wps:cNvPr id="570910" name="Shape 570910"/>
                        <wps:cNvSpPr/>
                        <wps:spPr>
                          <a:xfrm>
                            <a:off x="3227608" y="1055565"/>
                            <a:ext cx="1079931" cy="359470"/>
                          </a:xfrm>
                          <a:custGeom>
                            <a:avLst/>
                            <a:gdLst/>
                            <a:ahLst/>
                            <a:cxnLst/>
                            <a:rect l="0" t="0" r="0" b="0"/>
                            <a:pathLst>
                              <a:path w="1079931" h="359470">
                                <a:moveTo>
                                  <a:pt x="0" y="0"/>
                                </a:moveTo>
                                <a:lnTo>
                                  <a:pt x="1079931" y="0"/>
                                </a:lnTo>
                                <a:lnTo>
                                  <a:pt x="1079931" y="359470"/>
                                </a:lnTo>
                                <a:lnTo>
                                  <a:pt x="0" y="359470"/>
                                </a:lnTo>
                                <a:lnTo>
                                  <a:pt x="0" y="0"/>
                                </a:lnTo>
                              </a:path>
                            </a:pathLst>
                          </a:custGeom>
                          <a:solidFill>
                            <a:srgbClr val="E2F0D9"/>
                          </a:solidFill>
                          <a:ln w="0" cap="flat">
                            <a:noFill/>
                            <a:miter lim="127000"/>
                          </a:ln>
                          <a:effectLst/>
                        </wps:spPr>
                        <wps:bodyPr/>
                      </wps:wsp>
                      <wps:wsp>
                        <wps:cNvPr id="38785" name="Shape 38785"/>
                        <wps:cNvSpPr/>
                        <wps:spPr>
                          <a:xfrm>
                            <a:off x="3227608" y="1055565"/>
                            <a:ext cx="1079931" cy="359470"/>
                          </a:xfrm>
                          <a:custGeom>
                            <a:avLst/>
                            <a:gdLst/>
                            <a:ahLst/>
                            <a:cxnLst/>
                            <a:rect l="0" t="0" r="0" b="0"/>
                            <a:pathLst>
                              <a:path w="1079931" h="359470">
                                <a:moveTo>
                                  <a:pt x="0" y="359470"/>
                                </a:moveTo>
                                <a:lnTo>
                                  <a:pt x="1079931" y="359470"/>
                                </a:lnTo>
                                <a:lnTo>
                                  <a:pt x="1079931" y="0"/>
                                </a:lnTo>
                                <a:lnTo>
                                  <a:pt x="0" y="0"/>
                                </a:lnTo>
                                <a:close/>
                              </a:path>
                            </a:pathLst>
                          </a:custGeom>
                          <a:noFill/>
                          <a:ln w="19801" cap="flat" cmpd="sng" algn="ctr">
                            <a:solidFill>
                              <a:srgbClr val="000000"/>
                            </a:solidFill>
                            <a:prstDash val="solid"/>
                            <a:miter lim="127000"/>
                          </a:ln>
                          <a:effectLst/>
                        </wps:spPr>
                        <wps:bodyPr/>
                      </wps:wsp>
                      <wps:wsp>
                        <wps:cNvPr id="38786" name="Shape 38786"/>
                        <wps:cNvSpPr/>
                        <wps:spPr>
                          <a:xfrm>
                            <a:off x="28942" y="865162"/>
                            <a:ext cx="262108" cy="76162"/>
                          </a:xfrm>
                          <a:custGeom>
                            <a:avLst/>
                            <a:gdLst/>
                            <a:ahLst/>
                            <a:cxnLst/>
                            <a:rect l="0" t="0" r="0" b="0"/>
                            <a:pathLst>
                              <a:path w="262108" h="76162">
                                <a:moveTo>
                                  <a:pt x="185946" y="0"/>
                                </a:moveTo>
                                <a:lnTo>
                                  <a:pt x="262108" y="38074"/>
                                </a:lnTo>
                                <a:lnTo>
                                  <a:pt x="185946" y="76162"/>
                                </a:lnTo>
                                <a:lnTo>
                                  <a:pt x="185946" y="47980"/>
                                </a:lnTo>
                                <a:lnTo>
                                  <a:pt x="0" y="47980"/>
                                </a:lnTo>
                                <a:lnTo>
                                  <a:pt x="0" y="28181"/>
                                </a:lnTo>
                                <a:lnTo>
                                  <a:pt x="185946" y="28181"/>
                                </a:lnTo>
                                <a:lnTo>
                                  <a:pt x="185946" y="0"/>
                                </a:lnTo>
                                <a:close/>
                              </a:path>
                            </a:pathLst>
                          </a:custGeom>
                          <a:solidFill>
                            <a:srgbClr val="000000"/>
                          </a:solidFill>
                          <a:ln w="0" cap="flat">
                            <a:noFill/>
                            <a:miter lim="127000"/>
                          </a:ln>
                          <a:effectLst/>
                        </wps:spPr>
                        <wps:bodyPr/>
                      </wps:wsp>
                      <wps:wsp>
                        <wps:cNvPr id="38787" name="Shape 38787"/>
                        <wps:cNvSpPr/>
                        <wps:spPr>
                          <a:xfrm>
                            <a:off x="1316029" y="848665"/>
                            <a:ext cx="538188" cy="76162"/>
                          </a:xfrm>
                          <a:custGeom>
                            <a:avLst/>
                            <a:gdLst/>
                            <a:ahLst/>
                            <a:cxnLst/>
                            <a:rect l="0" t="0" r="0" b="0"/>
                            <a:pathLst>
                              <a:path w="538188" h="76162">
                                <a:moveTo>
                                  <a:pt x="461899" y="0"/>
                                </a:moveTo>
                                <a:lnTo>
                                  <a:pt x="538188" y="37821"/>
                                </a:lnTo>
                                <a:lnTo>
                                  <a:pt x="462026" y="76162"/>
                                </a:lnTo>
                                <a:lnTo>
                                  <a:pt x="461979" y="47891"/>
                                </a:lnTo>
                                <a:lnTo>
                                  <a:pt x="0" y="49250"/>
                                </a:lnTo>
                                <a:lnTo>
                                  <a:pt x="0" y="29439"/>
                                </a:lnTo>
                                <a:lnTo>
                                  <a:pt x="461946" y="28091"/>
                                </a:lnTo>
                                <a:lnTo>
                                  <a:pt x="461899" y="0"/>
                                </a:lnTo>
                                <a:close/>
                              </a:path>
                            </a:pathLst>
                          </a:custGeom>
                          <a:solidFill>
                            <a:srgbClr val="000000"/>
                          </a:solidFill>
                          <a:ln w="0" cap="flat">
                            <a:noFill/>
                            <a:miter lim="127000"/>
                          </a:ln>
                          <a:effectLst/>
                        </wps:spPr>
                        <wps:bodyPr/>
                      </wps:wsp>
                      <wps:wsp>
                        <wps:cNvPr id="38788" name="Shape 38788"/>
                        <wps:cNvSpPr/>
                        <wps:spPr>
                          <a:xfrm>
                            <a:off x="2609206" y="876579"/>
                            <a:ext cx="618528" cy="395656"/>
                          </a:xfrm>
                          <a:custGeom>
                            <a:avLst/>
                            <a:gdLst/>
                            <a:ahLst/>
                            <a:cxnLst/>
                            <a:rect l="0" t="0" r="0" b="0"/>
                            <a:pathLst>
                              <a:path w="618528" h="395656">
                                <a:moveTo>
                                  <a:pt x="0" y="0"/>
                                </a:moveTo>
                                <a:lnTo>
                                  <a:pt x="319227" y="0"/>
                                </a:lnTo>
                                <a:lnTo>
                                  <a:pt x="319227" y="347675"/>
                                </a:lnTo>
                                <a:lnTo>
                                  <a:pt x="542379" y="347675"/>
                                </a:lnTo>
                                <a:lnTo>
                                  <a:pt x="542379" y="319494"/>
                                </a:lnTo>
                                <a:lnTo>
                                  <a:pt x="618528" y="357569"/>
                                </a:lnTo>
                                <a:lnTo>
                                  <a:pt x="542379" y="395656"/>
                                </a:lnTo>
                                <a:lnTo>
                                  <a:pt x="542379" y="367475"/>
                                </a:lnTo>
                                <a:lnTo>
                                  <a:pt x="299428" y="367475"/>
                                </a:lnTo>
                                <a:lnTo>
                                  <a:pt x="299428" y="19813"/>
                                </a:lnTo>
                                <a:lnTo>
                                  <a:pt x="0" y="19813"/>
                                </a:lnTo>
                                <a:lnTo>
                                  <a:pt x="0" y="0"/>
                                </a:lnTo>
                                <a:close/>
                              </a:path>
                            </a:pathLst>
                          </a:custGeom>
                          <a:solidFill>
                            <a:srgbClr val="000000"/>
                          </a:solidFill>
                          <a:ln w="0" cap="flat">
                            <a:noFill/>
                            <a:miter lim="127000"/>
                          </a:ln>
                          <a:effectLst/>
                        </wps:spPr>
                        <wps:bodyPr/>
                      </wps:wsp>
                      <wps:wsp>
                        <wps:cNvPr id="38790" name="Shape 38790"/>
                        <wps:cNvSpPr/>
                        <wps:spPr>
                          <a:xfrm>
                            <a:off x="5041714" y="333580"/>
                            <a:ext cx="735692" cy="396022"/>
                          </a:xfrm>
                          <a:custGeom>
                            <a:avLst/>
                            <a:gdLst/>
                            <a:ahLst/>
                            <a:cxnLst/>
                            <a:rect l="0" t="0" r="0" b="0"/>
                            <a:pathLst>
                              <a:path w="735692" h="396022">
                                <a:moveTo>
                                  <a:pt x="0" y="396022"/>
                                </a:moveTo>
                                <a:lnTo>
                                  <a:pt x="735692" y="396022"/>
                                </a:lnTo>
                                <a:lnTo>
                                  <a:pt x="735692" y="0"/>
                                </a:lnTo>
                                <a:lnTo>
                                  <a:pt x="0" y="0"/>
                                </a:lnTo>
                                <a:close/>
                              </a:path>
                            </a:pathLst>
                          </a:custGeom>
                          <a:noFill/>
                          <a:ln w="19801" cap="flat" cmpd="sng" algn="ctr">
                            <a:solidFill>
                              <a:srgbClr val="000000"/>
                            </a:solidFill>
                            <a:prstDash val="solid"/>
                            <a:miter lim="127000"/>
                          </a:ln>
                          <a:effectLst/>
                        </wps:spPr>
                        <wps:bodyPr/>
                      </wps:wsp>
                      <wps:wsp>
                        <wps:cNvPr id="38791" name="Shape 38791"/>
                        <wps:cNvSpPr/>
                        <wps:spPr>
                          <a:xfrm>
                            <a:off x="4307539" y="493001"/>
                            <a:ext cx="735063" cy="76149"/>
                          </a:xfrm>
                          <a:custGeom>
                            <a:avLst/>
                            <a:gdLst/>
                            <a:ahLst/>
                            <a:cxnLst/>
                            <a:rect l="0" t="0" r="0" b="0"/>
                            <a:pathLst>
                              <a:path w="735063" h="76149">
                                <a:moveTo>
                                  <a:pt x="659156" y="0"/>
                                </a:moveTo>
                                <a:lnTo>
                                  <a:pt x="735063" y="38329"/>
                                </a:lnTo>
                                <a:lnTo>
                                  <a:pt x="658787" y="76149"/>
                                </a:lnTo>
                                <a:lnTo>
                                  <a:pt x="658924" y="47933"/>
                                </a:lnTo>
                                <a:lnTo>
                                  <a:pt x="0" y="45441"/>
                                </a:lnTo>
                                <a:lnTo>
                                  <a:pt x="0" y="25641"/>
                                </a:lnTo>
                                <a:lnTo>
                                  <a:pt x="659019" y="28133"/>
                                </a:lnTo>
                                <a:lnTo>
                                  <a:pt x="659156" y="0"/>
                                </a:lnTo>
                                <a:close/>
                              </a:path>
                            </a:pathLst>
                          </a:custGeom>
                          <a:solidFill>
                            <a:srgbClr val="000000"/>
                          </a:solidFill>
                          <a:ln w="0" cap="flat">
                            <a:noFill/>
                            <a:miter lim="127000"/>
                          </a:ln>
                          <a:effectLst/>
                        </wps:spPr>
                        <wps:bodyPr/>
                      </wps:wsp>
                      <wps:wsp>
                        <wps:cNvPr id="38800" name="Rectangle 38800"/>
                        <wps:cNvSpPr/>
                        <wps:spPr>
                          <a:xfrm>
                            <a:off x="372672" y="751058"/>
                            <a:ext cx="1181762" cy="168258"/>
                          </a:xfrm>
                          <a:prstGeom prst="rect">
                            <a:avLst/>
                          </a:prstGeom>
                          <a:ln>
                            <a:noFill/>
                          </a:ln>
                        </wps:spPr>
                        <wps:txbx>
                          <w:txbxContent>
                            <w:p w14:paraId="30534583" w14:textId="77777777" w:rsidR="008275B2" w:rsidRDefault="008275B2" w:rsidP="008275B2">
                              <w:pPr>
                                <w:spacing w:after="160" w:line="259" w:lineRule="auto"/>
                                <w:ind w:firstLine="0"/>
                                <w:jc w:val="left"/>
                              </w:pPr>
                              <w:r>
                                <w:rPr>
                                  <w:b/>
                                  <w:sz w:val="18"/>
                                </w:rPr>
                                <w:t xml:space="preserve">Диагноз МКБ 10 </w:t>
                              </w:r>
                            </w:p>
                          </w:txbxContent>
                        </wps:txbx>
                        <wps:bodyPr horzOverflow="overflow" vert="horz" lIns="0" tIns="0" rIns="0" bIns="0" rtlCol="0">
                          <a:noAutofit/>
                        </wps:bodyPr>
                      </wps:wsp>
                      <wps:wsp>
                        <wps:cNvPr id="38801" name="Rectangle 38801"/>
                        <wps:cNvSpPr/>
                        <wps:spPr>
                          <a:xfrm>
                            <a:off x="413799" y="897282"/>
                            <a:ext cx="1037268" cy="168258"/>
                          </a:xfrm>
                          <a:prstGeom prst="rect">
                            <a:avLst/>
                          </a:prstGeom>
                          <a:ln>
                            <a:noFill/>
                          </a:ln>
                        </wps:spPr>
                        <wps:txbx>
                          <w:txbxContent>
                            <w:p w14:paraId="2C8A0023" w14:textId="77777777" w:rsidR="008275B2" w:rsidRDefault="008275B2" w:rsidP="008275B2">
                              <w:pPr>
                                <w:spacing w:after="160" w:line="259" w:lineRule="auto"/>
                                <w:ind w:firstLine="0"/>
                                <w:jc w:val="left"/>
                              </w:pPr>
                              <w:r>
                                <w:rPr>
                                  <w:b/>
                                  <w:sz w:val="18"/>
                                </w:rPr>
                                <w:t>или код услуги</w:t>
                              </w:r>
                            </w:p>
                          </w:txbxContent>
                        </wps:txbx>
                        <wps:bodyPr horzOverflow="overflow" vert="horz" lIns="0" tIns="0" rIns="0" bIns="0" rtlCol="0">
                          <a:noAutofit/>
                        </wps:bodyPr>
                      </wps:wsp>
                      <wps:wsp>
                        <wps:cNvPr id="38802" name="Rectangle 38802"/>
                        <wps:cNvSpPr/>
                        <wps:spPr>
                          <a:xfrm>
                            <a:off x="1193662" y="897282"/>
                            <a:ext cx="37984" cy="168258"/>
                          </a:xfrm>
                          <a:prstGeom prst="rect">
                            <a:avLst/>
                          </a:prstGeom>
                          <a:ln>
                            <a:noFill/>
                          </a:ln>
                        </wps:spPr>
                        <wps:txbx>
                          <w:txbxContent>
                            <w:p w14:paraId="78C76677"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38803" name="Rectangle 38803"/>
                        <wps:cNvSpPr/>
                        <wps:spPr>
                          <a:xfrm>
                            <a:off x="2028740" y="822635"/>
                            <a:ext cx="540285" cy="168258"/>
                          </a:xfrm>
                          <a:prstGeom prst="rect">
                            <a:avLst/>
                          </a:prstGeom>
                          <a:ln>
                            <a:noFill/>
                          </a:ln>
                        </wps:spPr>
                        <wps:txbx>
                          <w:txbxContent>
                            <w:p w14:paraId="2B874532" w14:textId="77777777" w:rsidR="008275B2" w:rsidRDefault="008275B2" w:rsidP="008275B2">
                              <w:pPr>
                                <w:spacing w:after="160" w:line="259" w:lineRule="auto"/>
                                <w:ind w:firstLine="0"/>
                                <w:jc w:val="left"/>
                              </w:pPr>
                              <w:r>
                                <w:rPr>
                                  <w:b/>
                                  <w:sz w:val="18"/>
                                </w:rPr>
                                <w:t>Возраст</w:t>
                              </w:r>
                            </w:p>
                          </w:txbxContent>
                        </wps:txbx>
                        <wps:bodyPr horzOverflow="overflow" vert="horz" lIns="0" tIns="0" rIns="0" bIns="0" rtlCol="0">
                          <a:noAutofit/>
                        </wps:bodyPr>
                      </wps:wsp>
                      <wps:wsp>
                        <wps:cNvPr id="38804" name="Rectangle 38804"/>
                        <wps:cNvSpPr/>
                        <wps:spPr>
                          <a:xfrm>
                            <a:off x="2435428" y="822635"/>
                            <a:ext cx="37984" cy="168258"/>
                          </a:xfrm>
                          <a:prstGeom prst="rect">
                            <a:avLst/>
                          </a:prstGeom>
                          <a:ln>
                            <a:noFill/>
                          </a:ln>
                        </wps:spPr>
                        <wps:txbx>
                          <w:txbxContent>
                            <w:p w14:paraId="7BE685B2"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482045" name="Rectangle 482045"/>
                        <wps:cNvSpPr/>
                        <wps:spPr>
                          <a:xfrm>
                            <a:off x="3562836" y="464698"/>
                            <a:ext cx="86604" cy="168258"/>
                          </a:xfrm>
                          <a:prstGeom prst="rect">
                            <a:avLst/>
                          </a:prstGeom>
                          <a:ln>
                            <a:noFill/>
                          </a:ln>
                        </wps:spPr>
                        <wps:txbx>
                          <w:txbxContent>
                            <w:p w14:paraId="1062F2FC" w14:textId="77777777" w:rsidR="008275B2" w:rsidRDefault="008275B2" w:rsidP="008275B2">
                              <w:pPr>
                                <w:spacing w:after="160" w:line="259" w:lineRule="auto"/>
                                <w:ind w:firstLine="0"/>
                                <w:jc w:val="left"/>
                              </w:pPr>
                              <w:r>
                                <w:rPr>
                                  <w:b/>
                                  <w:sz w:val="18"/>
                                </w:rPr>
                                <w:t>&gt;</w:t>
                              </w:r>
                            </w:p>
                          </w:txbxContent>
                        </wps:txbx>
                        <wps:bodyPr horzOverflow="overflow" vert="horz" lIns="0" tIns="0" rIns="0" bIns="0" rtlCol="0">
                          <a:noAutofit/>
                        </wps:bodyPr>
                      </wps:wsp>
                      <wps:wsp>
                        <wps:cNvPr id="482047" name="Rectangle 482047"/>
                        <wps:cNvSpPr/>
                        <wps:spPr>
                          <a:xfrm>
                            <a:off x="3628182" y="464698"/>
                            <a:ext cx="454907" cy="168258"/>
                          </a:xfrm>
                          <a:prstGeom prst="rect">
                            <a:avLst/>
                          </a:prstGeom>
                          <a:ln>
                            <a:noFill/>
                          </a:ln>
                        </wps:spPr>
                        <wps:txbx>
                          <w:txbxContent>
                            <w:p w14:paraId="71951E4A" w14:textId="77777777" w:rsidR="008275B2" w:rsidRDefault="008275B2" w:rsidP="008275B2">
                              <w:pPr>
                                <w:spacing w:after="160" w:line="259" w:lineRule="auto"/>
                                <w:ind w:firstLine="0"/>
                                <w:jc w:val="left"/>
                              </w:pPr>
                              <w:r>
                                <w:rPr>
                                  <w:b/>
                                  <w:sz w:val="18"/>
                                </w:rPr>
                                <w:t xml:space="preserve"> 18 лет</w:t>
                              </w:r>
                            </w:p>
                          </w:txbxContent>
                        </wps:txbx>
                        <wps:bodyPr horzOverflow="overflow" vert="horz" lIns="0" tIns="0" rIns="0" bIns="0" rtlCol="0">
                          <a:noAutofit/>
                        </wps:bodyPr>
                      </wps:wsp>
                      <wps:wsp>
                        <wps:cNvPr id="38806" name="Rectangle 38806"/>
                        <wps:cNvSpPr/>
                        <wps:spPr>
                          <a:xfrm>
                            <a:off x="3969524" y="464699"/>
                            <a:ext cx="37984" cy="168258"/>
                          </a:xfrm>
                          <a:prstGeom prst="rect">
                            <a:avLst/>
                          </a:prstGeom>
                          <a:ln>
                            <a:noFill/>
                          </a:ln>
                        </wps:spPr>
                        <wps:txbx>
                          <w:txbxContent>
                            <w:p w14:paraId="2C7AF1EB"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38807" name="Rectangle 38807"/>
                        <wps:cNvSpPr/>
                        <wps:spPr>
                          <a:xfrm>
                            <a:off x="3564360" y="1169929"/>
                            <a:ext cx="540140" cy="168258"/>
                          </a:xfrm>
                          <a:prstGeom prst="rect">
                            <a:avLst/>
                          </a:prstGeom>
                          <a:ln>
                            <a:noFill/>
                          </a:ln>
                        </wps:spPr>
                        <wps:txbx>
                          <w:txbxContent>
                            <w:p w14:paraId="19B126E5" w14:textId="77777777" w:rsidR="008275B2" w:rsidRDefault="008275B2" w:rsidP="008275B2">
                              <w:pPr>
                                <w:spacing w:after="160" w:line="259" w:lineRule="auto"/>
                                <w:ind w:firstLine="0"/>
                                <w:jc w:val="left"/>
                              </w:pPr>
                              <w:r>
                                <w:rPr>
                                  <w:b/>
                                  <w:sz w:val="18"/>
                                </w:rPr>
                                <w:t>≤ 18 лет</w:t>
                              </w:r>
                            </w:p>
                          </w:txbxContent>
                        </wps:txbx>
                        <wps:bodyPr horzOverflow="overflow" vert="horz" lIns="0" tIns="0" rIns="0" bIns="0" rtlCol="0">
                          <a:noAutofit/>
                        </wps:bodyPr>
                      </wps:wsp>
                      <wps:wsp>
                        <wps:cNvPr id="38808" name="Rectangle 38808"/>
                        <wps:cNvSpPr/>
                        <wps:spPr>
                          <a:xfrm>
                            <a:off x="3969524" y="1169929"/>
                            <a:ext cx="37984" cy="168258"/>
                          </a:xfrm>
                          <a:prstGeom prst="rect">
                            <a:avLst/>
                          </a:prstGeom>
                          <a:ln>
                            <a:noFill/>
                          </a:ln>
                        </wps:spPr>
                        <wps:txbx>
                          <w:txbxContent>
                            <w:p w14:paraId="44F92BBA"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38809" name="Rectangle 38809"/>
                        <wps:cNvSpPr/>
                        <wps:spPr>
                          <a:xfrm>
                            <a:off x="5171698" y="394633"/>
                            <a:ext cx="669734" cy="168258"/>
                          </a:xfrm>
                          <a:prstGeom prst="rect">
                            <a:avLst/>
                          </a:prstGeom>
                          <a:ln>
                            <a:noFill/>
                          </a:ln>
                        </wps:spPr>
                        <wps:txbx>
                          <w:txbxContent>
                            <w:p w14:paraId="384088FA" w14:textId="77777777" w:rsidR="008275B2" w:rsidRDefault="008275B2" w:rsidP="008275B2">
                              <w:pPr>
                                <w:spacing w:after="160" w:line="259" w:lineRule="auto"/>
                                <w:ind w:firstLine="0"/>
                                <w:jc w:val="left"/>
                              </w:pPr>
                              <w:r>
                                <w:rPr>
                                  <w:b/>
                                  <w:sz w:val="18"/>
                                </w:rPr>
                                <w:t xml:space="preserve">Взрослая </w:t>
                              </w:r>
                            </w:p>
                          </w:txbxContent>
                        </wps:txbx>
                        <wps:bodyPr horzOverflow="overflow" vert="horz" lIns="0" tIns="0" rIns="0" bIns="0" rtlCol="0">
                          <a:noAutofit/>
                        </wps:bodyPr>
                      </wps:wsp>
                      <wps:wsp>
                        <wps:cNvPr id="38810" name="Rectangle 38810"/>
                        <wps:cNvSpPr/>
                        <wps:spPr>
                          <a:xfrm>
                            <a:off x="5290507" y="537815"/>
                            <a:ext cx="315726" cy="168258"/>
                          </a:xfrm>
                          <a:prstGeom prst="rect">
                            <a:avLst/>
                          </a:prstGeom>
                          <a:ln>
                            <a:noFill/>
                          </a:ln>
                        </wps:spPr>
                        <wps:txbx>
                          <w:txbxContent>
                            <w:p w14:paraId="3B90DADE" w14:textId="77777777" w:rsidR="008275B2" w:rsidRDefault="008275B2" w:rsidP="008275B2">
                              <w:pPr>
                                <w:spacing w:after="160" w:line="259" w:lineRule="auto"/>
                                <w:ind w:firstLine="0"/>
                                <w:jc w:val="left"/>
                              </w:pPr>
                              <w:r>
                                <w:rPr>
                                  <w:b/>
                                  <w:sz w:val="18"/>
                                </w:rPr>
                                <w:t>КСГ</w:t>
                              </w:r>
                            </w:p>
                          </w:txbxContent>
                        </wps:txbx>
                        <wps:bodyPr horzOverflow="overflow" vert="horz" lIns="0" tIns="0" rIns="0" bIns="0" rtlCol="0">
                          <a:noAutofit/>
                        </wps:bodyPr>
                      </wps:wsp>
                      <wps:wsp>
                        <wps:cNvPr id="38811" name="Rectangle 38811"/>
                        <wps:cNvSpPr/>
                        <wps:spPr>
                          <a:xfrm>
                            <a:off x="5528121" y="537815"/>
                            <a:ext cx="37984" cy="168258"/>
                          </a:xfrm>
                          <a:prstGeom prst="rect">
                            <a:avLst/>
                          </a:prstGeom>
                          <a:ln>
                            <a:noFill/>
                          </a:ln>
                        </wps:spPr>
                        <wps:txbx>
                          <w:txbxContent>
                            <w:p w14:paraId="2FF03259"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38813" name="Shape 38813"/>
                        <wps:cNvSpPr/>
                        <wps:spPr>
                          <a:xfrm>
                            <a:off x="5043237" y="1019006"/>
                            <a:ext cx="735692" cy="394504"/>
                          </a:xfrm>
                          <a:custGeom>
                            <a:avLst/>
                            <a:gdLst/>
                            <a:ahLst/>
                            <a:cxnLst/>
                            <a:rect l="0" t="0" r="0" b="0"/>
                            <a:pathLst>
                              <a:path w="735692" h="394504">
                                <a:moveTo>
                                  <a:pt x="0" y="394504"/>
                                </a:moveTo>
                                <a:lnTo>
                                  <a:pt x="735692" y="394504"/>
                                </a:lnTo>
                                <a:lnTo>
                                  <a:pt x="735692" y="0"/>
                                </a:lnTo>
                                <a:lnTo>
                                  <a:pt x="0" y="0"/>
                                </a:lnTo>
                                <a:close/>
                              </a:path>
                            </a:pathLst>
                          </a:custGeom>
                          <a:noFill/>
                          <a:ln w="19801" cap="flat" cmpd="sng" algn="ctr">
                            <a:solidFill>
                              <a:srgbClr val="000000"/>
                            </a:solidFill>
                            <a:prstDash val="solid"/>
                            <a:miter lim="127000"/>
                          </a:ln>
                          <a:effectLst/>
                        </wps:spPr>
                        <wps:bodyPr/>
                      </wps:wsp>
                      <wps:wsp>
                        <wps:cNvPr id="38814" name="Rectangle 38814"/>
                        <wps:cNvSpPr/>
                        <wps:spPr>
                          <a:xfrm>
                            <a:off x="5066593" y="1151641"/>
                            <a:ext cx="912685" cy="168258"/>
                          </a:xfrm>
                          <a:prstGeom prst="rect">
                            <a:avLst/>
                          </a:prstGeom>
                          <a:ln>
                            <a:noFill/>
                          </a:ln>
                        </wps:spPr>
                        <wps:txbx>
                          <w:txbxContent>
                            <w:p w14:paraId="1DA276E0" w14:textId="77777777" w:rsidR="008275B2" w:rsidRDefault="008275B2" w:rsidP="008275B2">
                              <w:pPr>
                                <w:spacing w:after="160" w:line="259" w:lineRule="auto"/>
                                <w:ind w:firstLine="0"/>
                                <w:jc w:val="left"/>
                              </w:pPr>
                              <w:r>
                                <w:rPr>
                                  <w:b/>
                                  <w:sz w:val="18"/>
                                </w:rPr>
                                <w:t>Детская КСГ</w:t>
                              </w:r>
                            </w:p>
                          </w:txbxContent>
                        </wps:txbx>
                        <wps:bodyPr horzOverflow="overflow" vert="horz" lIns="0" tIns="0" rIns="0" bIns="0" rtlCol="0">
                          <a:noAutofit/>
                        </wps:bodyPr>
                      </wps:wsp>
                      <wps:wsp>
                        <wps:cNvPr id="38815" name="Rectangle 38815"/>
                        <wps:cNvSpPr/>
                        <wps:spPr>
                          <a:xfrm>
                            <a:off x="5753542" y="1151641"/>
                            <a:ext cx="37984" cy="168258"/>
                          </a:xfrm>
                          <a:prstGeom prst="rect">
                            <a:avLst/>
                          </a:prstGeom>
                          <a:ln>
                            <a:noFill/>
                          </a:ln>
                        </wps:spPr>
                        <wps:txbx>
                          <w:txbxContent>
                            <w:p w14:paraId="18D4F5F7"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38816" name="Shape 38816"/>
                        <wps:cNvSpPr/>
                        <wps:spPr>
                          <a:xfrm>
                            <a:off x="4307539" y="1184262"/>
                            <a:ext cx="734936" cy="76162"/>
                          </a:xfrm>
                          <a:custGeom>
                            <a:avLst/>
                            <a:gdLst/>
                            <a:ahLst/>
                            <a:cxnLst/>
                            <a:rect l="0" t="0" r="0" b="0"/>
                            <a:pathLst>
                              <a:path w="734936" h="76162">
                                <a:moveTo>
                                  <a:pt x="658902" y="0"/>
                                </a:moveTo>
                                <a:lnTo>
                                  <a:pt x="734936" y="38341"/>
                                </a:lnTo>
                                <a:lnTo>
                                  <a:pt x="658648" y="76162"/>
                                </a:lnTo>
                                <a:lnTo>
                                  <a:pt x="658742" y="47950"/>
                                </a:lnTo>
                                <a:lnTo>
                                  <a:pt x="0" y="45695"/>
                                </a:lnTo>
                                <a:lnTo>
                                  <a:pt x="0" y="25908"/>
                                </a:lnTo>
                                <a:lnTo>
                                  <a:pt x="658808" y="28138"/>
                                </a:lnTo>
                                <a:lnTo>
                                  <a:pt x="658902" y="0"/>
                                </a:lnTo>
                                <a:close/>
                              </a:path>
                            </a:pathLst>
                          </a:custGeom>
                          <a:solidFill>
                            <a:srgbClr val="000000"/>
                          </a:solidFill>
                          <a:ln w="0" cap="flat">
                            <a:noFill/>
                            <a:miter lim="127000"/>
                          </a:ln>
                          <a:effectLst/>
                        </wps:spPr>
                        <wps:bodyPr/>
                      </wps:wsp>
                    </wpg:wgp>
                  </a:graphicData>
                </a:graphic>
              </wp:inline>
            </w:drawing>
          </mc:Choice>
          <mc:Fallback>
            <w:pict>
              <v:group w14:anchorId="6C518924" id="Группа 488842" o:spid="_x0000_s1132" style="width:473.55pt;height:115.4pt;mso-position-horizontal-relative:char;mso-position-vertical-relative:line" coordsize="60143,14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">
                <v:rect id="Rectangle 38691" o:spid="_x0000_s1133" style="position:absolute;left:59698;top:12682;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" filled="f" stroked="f">
                  <v:textbox inset="0,0,0,0">
                    <w:txbxContent>
                      <w:p w14:paraId="3E460944" w14:textId="77777777" w:rsidR="008275B2" w:rsidRDefault="008275B2" w:rsidP="008275B2">
                        <w:pPr>
                          <w:spacing w:after="160" w:line="259" w:lineRule="auto"/>
                          <w:ind w:firstLine="0"/>
                          <w:jc w:val="left"/>
                        </w:pPr>
                        <w:r>
                          <w:t xml:space="preserve"> </w:t>
                        </w:r>
                      </w:p>
                    </w:txbxContent>
                  </v:textbox>
                </v:rect>
                <v:shape id="Shape 38773" o:spid="_x0000_s1134" style="position:absolute;left:26092;top:4904;width:6185;height:4063;visibility:visible;mso-wrap-style:square;v-text-anchor:top" coordsize="618528,406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" path="m542379,r76149,38074l542379,76162r,-28181l319227,47981r,358331l,406312,,386512r299428,l299428,28181r242951,l542379,xe" fillcolor="black" stroked="f" strokeweight="0">
                  <v:stroke miterlimit="83231f" joinstyle="miter"/>
                  <v:path arrowok="t" textboxrect="0,0,618528,406312"/>
                </v:shape>
                <v:shape id="Shape 38777" o:spid="_x0000_s1135" style="position:absolute;width:59515;height:237;visibility:visible;mso-wrap-style:square;v-text-anchor:top" coordsize="5951567,23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" path="m,23736l5951567,e" filled="f" strokeweight=".55003mm">
                  <v:stroke miterlimit="83231f" joinstyle="miter"/>
                  <v:path arrowok="t" textboxrect="0,0,5951567,23736"/>
                </v:shape>
                <v:shape id="Shape 570907" o:spid="_x0000_s1136" style="position:absolute;left:2909;top:6915;width:10251;height:3945;visibility:visible;mso-wrap-style:square;v-text-anchor:top" coordsize="1025098,3944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" path="m,l1025098,r,394499l,394499,,e" fillcolor="#e2f0d9" stroked="f" strokeweight="0">
                  <v:stroke miterlimit="83231f" joinstyle="miter"/>
                  <v:path arrowok="t" textboxrect="0,0,1025098,394499"/>
                </v:shape>
                <v:shape id="Shape 38779" o:spid="_x0000_s1137" style="position:absolute;left:2909;top:6915;width:10251;height:3945;visibility:visible;mso-wrap-style:square;v-text-anchor:top" coordsize="1025098,3944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" path="m,394499r1025098,l1025098,,,,,394499xe" filled="f" strokeweight=".55003mm">
                  <v:stroke miterlimit="83231f" joinstyle="miter"/>
                  <v:path arrowok="t" textboxrect="0,0,1025098,394499"/>
                </v:shape>
                <v:shape id="Shape 570908" o:spid="_x0000_s1138" style="position:absolute;left:18537;top:6900;width:7555;height:3945;visibility:visible;mso-wrap-style:square;v-text-anchor:top" coordsize="755496,3944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" path="m,l755496,r,394499l,394499,,e" fillcolor="#e2f0d9" stroked="f" strokeweight="0">
                  <v:stroke miterlimit="83231f" joinstyle="miter"/>
                  <v:path arrowok="t" textboxrect="0,0,755496,394499"/>
                </v:shape>
                <v:shape id="Shape 38781" o:spid="_x0000_s1139" style="position:absolute;left:18537;top:6900;width:7555;height:3945;visibility:visible;mso-wrap-style:square;v-text-anchor:top" coordsize="755496,3944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" path="m,394499r755496,l755496,,,,,394499xe" filled="f" strokeweight=".55003mm">
                  <v:stroke miterlimit="83231f" joinstyle="miter"/>
                  <v:path arrowok="t" textboxrect="0,0,755496,394499"/>
                </v:shape>
                <v:shape id="Shape 570909" o:spid="_x0000_s1140" style="position:absolute;left:32276;top:3488;width:10799;height:3594;visibility:visible;mso-wrap-style:square;v-text-anchor:top" coordsize="1079931,359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" path="m,l1079931,r,359470l,359470,,e" fillcolor="#e2f0d9" stroked="f" strokeweight="0">
                  <v:stroke miterlimit="83231f" joinstyle="miter"/>
                  <v:path arrowok="t" textboxrect="0,0,1079931,359470"/>
                </v:shape>
                <v:shape id="Shape 38783" o:spid="_x0000_s1141" style="position:absolute;left:32276;top:3488;width:10799;height:3594;visibility:visible;mso-wrap-style:square;v-text-anchor:top" coordsize="1079931,359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" path="m,359470r1079931,l1079931,,,,,359470xe" filled="f" strokeweight=".55003mm">
                  <v:stroke miterlimit="83231f" joinstyle="miter"/>
                  <v:path arrowok="t" textboxrect="0,0,1079931,359470"/>
                </v:shape>
                <v:shape id="Shape 570910" o:spid="_x0000_s1142" style="position:absolute;left:32276;top:10555;width:10799;height:3595;visibility:visible;mso-wrap-style:square;v-text-anchor:top" coordsize="1079931,359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" path="m,l1079931,r,359470l,359470,,e" fillcolor="#e2f0d9" stroked="f" strokeweight="0">
                  <v:stroke miterlimit="83231f" joinstyle="miter"/>
                  <v:path arrowok="t" textboxrect="0,0,1079931,359470"/>
                </v:shape>
                <v:shape id="Shape 38785" o:spid="_x0000_s1143" style="position:absolute;left:32276;top:10555;width:10799;height:3595;visibility:visible;mso-wrap-style:square;v-text-anchor:top" coordsize="1079931,359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" path="m,359470r1079931,l1079931,,,,,359470xe" filled="f" strokeweight=".55003mm">
                  <v:stroke miterlimit="83231f" joinstyle="miter"/>
                  <v:path arrowok="t" textboxrect="0,0,1079931,359470"/>
                </v:shape>
                <v:shape id="Shape 38786" o:spid="_x0000_s1144" style="position:absolute;left:289;top:8651;width:2621;height:762;visibility:visible;mso-wrap-style:square;v-text-anchor:top" coordsize="262108,76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" path="m185946,r76162,38074l185946,76162r,-28182l,47980,,28181r185946,l185946,xe" fillcolor="black" stroked="f" strokeweight="0">
                  <v:stroke miterlimit="83231f" joinstyle="miter"/>
                  <v:path arrowok="t" textboxrect="0,0,262108,76162"/>
                </v:shape>
                <v:shape id="Shape 38787" o:spid="_x0000_s1145" style="position:absolute;left:13160;top:8486;width:5382;height:762;visibility:visible;mso-wrap-style:square;v-text-anchor:top" coordsize="538188,76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" path="m461899,r76289,37821l462026,76162r-47,-28271l,49250,,29439,461946,28091,461899,xe" fillcolor="black" stroked="f" strokeweight="0">
                  <v:stroke miterlimit="83231f" joinstyle="miter"/>
                  <v:path arrowok="t" textboxrect="0,0,538188,76162"/>
                </v:shape>
                <v:shape id="Shape 38788" o:spid="_x0000_s1146" style="position:absolute;left:26092;top:8765;width:6185;height:3957;visibility:visible;mso-wrap-style:square;v-text-anchor:top" coordsize="618528,395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" path="m,l319227,r,347675l542379,347675r,-28181l618528,357569r-76149,38087l542379,367475r-242951,l299428,19813,,19813,,xe" fillcolor="black" stroked="f" strokeweight="0">
                  <v:stroke miterlimit="83231f" joinstyle="miter"/>
                  <v:path arrowok="t" textboxrect="0,0,618528,395656"/>
                </v:shape>
                <v:shape id="Shape 38790" o:spid="_x0000_s1147" style="position:absolute;left:50417;top:3335;width:7357;height:3961;visibility:visible;mso-wrap-style:square;v-text-anchor:top" coordsize="735692,396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" path="m,396022r735692,l735692,,,,,396022xe" filled="f" strokeweight=".55003mm">
                  <v:stroke miterlimit="83231f" joinstyle="miter"/>
                  <v:path arrowok="t" textboxrect="0,0,735692,396022"/>
                </v:shape>
                <v:shape id="Shape 38791" o:spid="_x0000_s1148" style="position:absolute;left:43075;top:4930;width:7351;height:761;visibility:visible;mso-wrap-style:square;v-text-anchor:top" coordsize="735063,76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" path="m659156,r75907,38329l658787,76149r137,-28216l,45441,,25641r659019,2492l659156,xe" fillcolor="black" stroked="f" strokeweight="0">
                  <v:stroke miterlimit="83231f" joinstyle="miter"/>
                  <v:path arrowok="t" textboxrect="0,0,735063,76149"/>
                </v:shape>
                <v:rect id="Rectangle 38800" o:spid="_x0000_s1149" style="position:absolute;left:3726;top:7510;width:11818;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" filled="f" stroked="f">
                  <v:textbox inset="0,0,0,0">
                    <w:txbxContent>
                      <w:p w14:paraId="30534583" w14:textId="77777777" w:rsidR="008275B2" w:rsidRDefault="008275B2" w:rsidP="008275B2">
                        <w:pPr>
                          <w:spacing w:after="160" w:line="259" w:lineRule="auto"/>
                          <w:ind w:firstLine="0"/>
                          <w:jc w:val="left"/>
                        </w:pPr>
                        <w:r>
                          <w:rPr>
                            <w:b/>
                            <w:sz w:val="18"/>
                          </w:rPr>
                          <w:t xml:space="preserve">Диагноз МКБ 10 </w:t>
                        </w:r>
                      </w:p>
                    </w:txbxContent>
                  </v:textbox>
                </v:rect>
                <v:rect id="Rectangle 38801" o:spid="_x0000_s1150" style="position:absolute;left:4137;top:8972;width:10373;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" filled="f" stroked="f">
                  <v:textbox inset="0,0,0,0">
                    <w:txbxContent>
                      <w:p w14:paraId="2C8A0023" w14:textId="77777777" w:rsidR="008275B2" w:rsidRDefault="008275B2" w:rsidP="008275B2">
                        <w:pPr>
                          <w:spacing w:after="160" w:line="259" w:lineRule="auto"/>
                          <w:ind w:firstLine="0"/>
                          <w:jc w:val="left"/>
                        </w:pPr>
                        <w:r>
                          <w:rPr>
                            <w:b/>
                            <w:sz w:val="18"/>
                          </w:rPr>
                          <w:t>или код услуги</w:t>
                        </w:r>
                      </w:p>
                    </w:txbxContent>
                  </v:textbox>
                </v:rect>
                <v:rect id="Rectangle 38802" o:spid="_x0000_s1151" style="position:absolute;left:11936;top:8972;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" filled="f" stroked="f">
                  <v:textbox inset="0,0,0,0">
                    <w:txbxContent>
                      <w:p w14:paraId="78C76677" w14:textId="77777777" w:rsidR="008275B2" w:rsidRDefault="008275B2" w:rsidP="008275B2">
                        <w:pPr>
                          <w:spacing w:after="160" w:line="259" w:lineRule="auto"/>
                          <w:ind w:firstLine="0"/>
                          <w:jc w:val="left"/>
                        </w:pPr>
                        <w:r>
                          <w:rPr>
                            <w:b/>
                            <w:sz w:val="18"/>
                          </w:rPr>
                          <w:t xml:space="preserve"> </w:t>
                        </w:r>
                      </w:p>
                    </w:txbxContent>
                  </v:textbox>
                </v:rect>
                <v:rect id="Rectangle 38803" o:spid="_x0000_s1152" style="position:absolute;left:20287;top:8226;width:5403;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" filled="f" stroked="f">
                  <v:textbox inset="0,0,0,0">
                    <w:txbxContent>
                      <w:p w14:paraId="2B874532" w14:textId="77777777" w:rsidR="008275B2" w:rsidRDefault="008275B2" w:rsidP="008275B2">
                        <w:pPr>
                          <w:spacing w:after="160" w:line="259" w:lineRule="auto"/>
                          <w:ind w:firstLine="0"/>
                          <w:jc w:val="left"/>
                        </w:pPr>
                        <w:r>
                          <w:rPr>
                            <w:b/>
                            <w:sz w:val="18"/>
                          </w:rPr>
                          <w:t>Возраст</w:t>
                        </w:r>
                      </w:p>
                    </w:txbxContent>
                  </v:textbox>
                </v:rect>
                <v:rect id="Rectangle 38804" o:spid="_x0000_s1153" style="position:absolute;left:24354;top:8226;width:380;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" filled="f" stroked="f">
                  <v:textbox inset="0,0,0,0">
                    <w:txbxContent>
                      <w:p w14:paraId="7BE685B2" w14:textId="77777777" w:rsidR="008275B2" w:rsidRDefault="008275B2" w:rsidP="008275B2">
                        <w:pPr>
                          <w:spacing w:after="160" w:line="259" w:lineRule="auto"/>
                          <w:ind w:firstLine="0"/>
                          <w:jc w:val="left"/>
                        </w:pPr>
                        <w:r>
                          <w:rPr>
                            <w:b/>
                            <w:sz w:val="18"/>
                          </w:rPr>
                          <w:t xml:space="preserve"> </w:t>
                        </w:r>
                      </w:p>
                    </w:txbxContent>
                  </v:textbox>
                </v:rect>
                <v:rect id="Rectangle 482045" o:spid="_x0000_s1154" style="position:absolute;left:35628;top:4646;width:866;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" filled="f" stroked="f">
                  <v:textbox inset="0,0,0,0">
                    <w:txbxContent>
                      <w:p w14:paraId="1062F2FC" w14:textId="77777777" w:rsidR="008275B2" w:rsidRDefault="008275B2" w:rsidP="008275B2">
                        <w:pPr>
                          <w:spacing w:after="160" w:line="259" w:lineRule="auto"/>
                          <w:ind w:firstLine="0"/>
                          <w:jc w:val="left"/>
                        </w:pPr>
                        <w:r>
                          <w:rPr>
                            <w:b/>
                            <w:sz w:val="18"/>
                          </w:rPr>
                          <w:t>&gt;</w:t>
                        </w:r>
                      </w:p>
                    </w:txbxContent>
                  </v:textbox>
                </v:rect>
                <v:rect id="Rectangle 482047" o:spid="_x0000_s1155" style="position:absolute;left:36281;top:4646;width:4549;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" filled="f" stroked="f">
                  <v:textbox inset="0,0,0,0">
                    <w:txbxContent>
                      <w:p w14:paraId="71951E4A" w14:textId="77777777" w:rsidR="008275B2" w:rsidRDefault="008275B2" w:rsidP="008275B2">
                        <w:pPr>
                          <w:spacing w:after="160" w:line="259" w:lineRule="auto"/>
                          <w:ind w:firstLine="0"/>
                          <w:jc w:val="left"/>
                        </w:pPr>
                        <w:r>
                          <w:rPr>
                            <w:b/>
                            <w:sz w:val="18"/>
                          </w:rPr>
                          <w:t xml:space="preserve"> 18 лет</w:t>
                        </w:r>
                      </w:p>
                    </w:txbxContent>
                  </v:textbox>
                </v:rect>
                <v:rect id="Rectangle 38806" o:spid="_x0000_s1156" style="position:absolute;left:39695;top:4646;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" filled="f" stroked="f">
                  <v:textbox inset="0,0,0,0">
                    <w:txbxContent>
                      <w:p w14:paraId="2C7AF1EB" w14:textId="77777777" w:rsidR="008275B2" w:rsidRDefault="008275B2" w:rsidP="008275B2">
                        <w:pPr>
                          <w:spacing w:after="160" w:line="259" w:lineRule="auto"/>
                          <w:ind w:firstLine="0"/>
                          <w:jc w:val="left"/>
                        </w:pPr>
                        <w:r>
                          <w:rPr>
                            <w:b/>
                            <w:sz w:val="18"/>
                          </w:rPr>
                          <w:t xml:space="preserve"> </w:t>
                        </w:r>
                      </w:p>
                    </w:txbxContent>
                  </v:textbox>
                </v:rect>
                <v:rect id="Rectangle 38807" o:spid="_x0000_s1157" style="position:absolute;left:35643;top:11699;width:5402;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" filled="f" stroked="f">
                  <v:textbox inset="0,0,0,0">
                    <w:txbxContent>
                      <w:p w14:paraId="19B126E5" w14:textId="77777777" w:rsidR="008275B2" w:rsidRDefault="008275B2" w:rsidP="008275B2">
                        <w:pPr>
                          <w:spacing w:after="160" w:line="259" w:lineRule="auto"/>
                          <w:ind w:firstLine="0"/>
                          <w:jc w:val="left"/>
                        </w:pPr>
                        <w:r>
                          <w:rPr>
                            <w:b/>
                            <w:sz w:val="18"/>
                          </w:rPr>
                          <w:t>≤ 18 лет</w:t>
                        </w:r>
                      </w:p>
                    </w:txbxContent>
                  </v:textbox>
                </v:rect>
                <v:rect id="Rectangle 38808" o:spid="_x0000_s1158" style="position:absolute;left:39695;top:11699;width:380;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" filled="f" stroked="f">
                  <v:textbox inset="0,0,0,0">
                    <w:txbxContent>
                      <w:p w14:paraId="44F92BBA" w14:textId="77777777" w:rsidR="008275B2" w:rsidRDefault="008275B2" w:rsidP="008275B2">
                        <w:pPr>
                          <w:spacing w:after="160" w:line="259" w:lineRule="auto"/>
                          <w:ind w:firstLine="0"/>
                          <w:jc w:val="left"/>
                        </w:pPr>
                        <w:r>
                          <w:rPr>
                            <w:b/>
                            <w:sz w:val="18"/>
                          </w:rPr>
                          <w:t xml:space="preserve"> </w:t>
                        </w:r>
                      </w:p>
                    </w:txbxContent>
                  </v:textbox>
                </v:rect>
                <v:rect id="Rectangle 38809" o:spid="_x0000_s1159" style="position:absolute;left:51716;top:3946;width:6698;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" filled="f" stroked="f">
                  <v:textbox inset="0,0,0,0">
                    <w:txbxContent>
                      <w:p w14:paraId="384088FA" w14:textId="77777777" w:rsidR="008275B2" w:rsidRDefault="008275B2" w:rsidP="008275B2">
                        <w:pPr>
                          <w:spacing w:after="160" w:line="259" w:lineRule="auto"/>
                          <w:ind w:firstLine="0"/>
                          <w:jc w:val="left"/>
                        </w:pPr>
                        <w:r>
                          <w:rPr>
                            <w:b/>
                            <w:sz w:val="18"/>
                          </w:rPr>
                          <w:t xml:space="preserve">Взрослая </w:t>
                        </w:r>
                      </w:p>
                    </w:txbxContent>
                  </v:textbox>
                </v:rect>
                <v:rect id="Rectangle 38810" o:spid="_x0000_s1160" style="position:absolute;left:52905;top:5378;width:3157;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" filled="f" stroked="f">
                  <v:textbox inset="0,0,0,0">
                    <w:txbxContent>
                      <w:p w14:paraId="3B90DADE" w14:textId="77777777" w:rsidR="008275B2" w:rsidRDefault="008275B2" w:rsidP="008275B2">
                        <w:pPr>
                          <w:spacing w:after="160" w:line="259" w:lineRule="auto"/>
                          <w:ind w:firstLine="0"/>
                          <w:jc w:val="left"/>
                        </w:pPr>
                        <w:r>
                          <w:rPr>
                            <w:b/>
                            <w:sz w:val="18"/>
                          </w:rPr>
                          <w:t>КСГ</w:t>
                        </w:r>
                      </w:p>
                    </w:txbxContent>
                  </v:textbox>
                </v:rect>
                <v:rect id="Rectangle 38811" o:spid="_x0000_s1161" style="position:absolute;left:55281;top:5378;width:380;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" filled="f" stroked="f">
                  <v:textbox inset="0,0,0,0">
                    <w:txbxContent>
                      <w:p w14:paraId="2FF03259" w14:textId="77777777" w:rsidR="008275B2" w:rsidRDefault="008275B2" w:rsidP="008275B2">
                        <w:pPr>
                          <w:spacing w:after="160" w:line="259" w:lineRule="auto"/>
                          <w:ind w:firstLine="0"/>
                          <w:jc w:val="left"/>
                        </w:pPr>
                        <w:r>
                          <w:rPr>
                            <w:b/>
                            <w:sz w:val="18"/>
                          </w:rPr>
                          <w:t xml:space="preserve"> </w:t>
                        </w:r>
                      </w:p>
                    </w:txbxContent>
                  </v:textbox>
                </v:rect>
                <v:shape id="Shape 38813" o:spid="_x0000_s1162" style="position:absolute;left:50432;top:10190;width:7357;height:3945;visibility:visible;mso-wrap-style:square;v-text-anchor:top" coordsize="735692,39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" path="m,394504r735692,l735692,,,,,394504xe" filled="f" strokeweight=".55003mm">
                  <v:stroke miterlimit="83231f" joinstyle="miter"/>
                  <v:path arrowok="t" textboxrect="0,0,735692,394504"/>
                </v:shape>
                <v:rect id="Rectangle 38814" o:spid="_x0000_s1163" style="position:absolute;left:50665;top:11516;width:9127;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" filled="f" stroked="f">
                  <v:textbox inset="0,0,0,0">
                    <w:txbxContent>
                      <w:p w14:paraId="1DA276E0" w14:textId="77777777" w:rsidR="008275B2" w:rsidRDefault="008275B2" w:rsidP="008275B2">
                        <w:pPr>
                          <w:spacing w:after="160" w:line="259" w:lineRule="auto"/>
                          <w:ind w:firstLine="0"/>
                          <w:jc w:val="left"/>
                        </w:pPr>
                        <w:r>
                          <w:rPr>
                            <w:b/>
                            <w:sz w:val="18"/>
                          </w:rPr>
                          <w:t>Детская КСГ</w:t>
                        </w:r>
                      </w:p>
                    </w:txbxContent>
                  </v:textbox>
                </v:rect>
                <v:rect id="Rectangle 38815" o:spid="_x0000_s1164" style="position:absolute;left:57535;top:11516;width:380;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" filled="f" stroked="f">
                  <v:textbox inset="0,0,0,0">
                    <w:txbxContent>
                      <w:p w14:paraId="18D4F5F7" w14:textId="77777777" w:rsidR="008275B2" w:rsidRDefault="008275B2" w:rsidP="008275B2">
                        <w:pPr>
                          <w:spacing w:after="160" w:line="259" w:lineRule="auto"/>
                          <w:ind w:firstLine="0"/>
                          <w:jc w:val="left"/>
                        </w:pPr>
                        <w:r>
                          <w:rPr>
                            <w:b/>
                            <w:sz w:val="18"/>
                          </w:rPr>
                          <w:t xml:space="preserve"> </w:t>
                        </w:r>
                      </w:p>
                    </w:txbxContent>
                  </v:textbox>
                </v:rect>
                <v:shape id="Shape 38816" o:spid="_x0000_s1165" style="position:absolute;left:43075;top:11842;width:7349;height:762;visibility:visible;mso-wrap-style:square;v-text-anchor:top" coordsize="734936,76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" path="m658902,r76034,38341l658648,76162r94,-28212l,45695,,25908r658808,2230l658902,xe" fillcolor="black" stroked="f" strokeweight="0">
                  <v:stroke miterlimit="83231f" joinstyle="miter"/>
                  <v:path arrowok="t" textboxrect="0,0,734936,76162"/>
                </v:shape>
                <w10:anchorlock/>
              </v:group>
            </w:pict>
          </mc:Fallback>
        </mc:AlternateContent>
      </w:r>
    </w:p>
    <w:p w14:paraId="77C485FF" w14:textId="77777777" w:rsidR="008275B2" w:rsidRPr="008275B2" w:rsidRDefault="008275B2" w:rsidP="008275B2">
      <w:pPr>
        <w:spacing w:line="259" w:lineRule="auto"/>
        <w:ind w:firstLine="0"/>
        <w:jc w:val="left"/>
        <w:rPr>
          <w:rFonts w:eastAsia="Times New Roman" w:cs="Times New Roman"/>
          <w:color w:val="000000"/>
          <w:sz w:val="28"/>
        </w:rPr>
      </w:pPr>
      <w:r w:rsidRPr="008275B2">
        <w:rPr>
          <w:rFonts w:eastAsia="Times New Roman" w:cs="Times New Roman"/>
          <w:color w:val="000000"/>
          <w:sz w:val="28"/>
        </w:rPr>
        <w:t xml:space="preserve"> </w:t>
      </w:r>
    </w:p>
    <w:p w14:paraId="7C8154FE" w14:textId="77777777" w:rsidR="00933C3E" w:rsidRPr="006C358A" w:rsidRDefault="00933C3E" w:rsidP="00933C3E">
      <w:pPr>
        <w:widowControl w:val="0"/>
        <w:autoSpaceDE w:val="0"/>
        <w:autoSpaceDN w:val="0"/>
        <w:spacing w:line="240" w:lineRule="auto"/>
        <w:ind w:firstLine="0"/>
        <w:jc w:val="left"/>
        <w:rPr>
          <w:rFonts w:eastAsia="Calibri" w:cs="Times New Roman"/>
          <w:color w:val="000000"/>
          <w:sz w:val="28"/>
        </w:rPr>
      </w:pPr>
    </w:p>
    <w:p w14:paraId="08A690F5" w14:textId="791764D8" w:rsidR="00933C3E" w:rsidRPr="006C358A" w:rsidRDefault="008275B2" w:rsidP="00933C3E">
      <w:pPr>
        <w:keepNext/>
        <w:keepLines/>
        <w:spacing w:before="40" w:line="259" w:lineRule="auto"/>
        <w:ind w:firstLine="0"/>
        <w:jc w:val="center"/>
        <w:outlineLvl w:val="2"/>
        <w:rPr>
          <w:rFonts w:eastAsia="Times New Roman" w:cs="Times New Roman"/>
          <w:b/>
          <w:color w:val="000000"/>
          <w:sz w:val="28"/>
          <w:szCs w:val="24"/>
        </w:rPr>
      </w:pPr>
      <w:r w:rsidRPr="008275B2">
        <w:rPr>
          <w:rFonts w:eastAsia="Times New Roman" w:cs="Times New Roman"/>
          <w:b/>
          <w:color w:val="000000"/>
          <w:sz w:val="28"/>
          <w:szCs w:val="24"/>
        </w:rPr>
        <w:t>3</w:t>
      </w:r>
      <w:r>
        <w:rPr>
          <w:rFonts w:eastAsia="Times New Roman" w:cs="Times New Roman"/>
          <w:b/>
          <w:color w:val="000000"/>
          <w:sz w:val="28"/>
          <w:szCs w:val="24"/>
        </w:rPr>
        <w:t>.2</w:t>
      </w:r>
      <w:r w:rsidR="00933C3E" w:rsidRPr="006C358A">
        <w:rPr>
          <w:rFonts w:eastAsia="Times New Roman" w:cs="Times New Roman"/>
          <w:b/>
          <w:color w:val="000000"/>
          <w:sz w:val="28"/>
          <w:szCs w:val="24"/>
        </w:rPr>
        <w:t>. Группы, формируемые с учетом пола</w:t>
      </w:r>
    </w:p>
    <w:p w14:paraId="7913C411" w14:textId="77777777" w:rsidR="00933C3E" w:rsidRPr="006C358A" w:rsidRDefault="00933C3E" w:rsidP="00933C3E">
      <w:pPr>
        <w:widowControl w:val="0"/>
        <w:autoSpaceDE w:val="0"/>
        <w:autoSpaceDN w:val="0"/>
        <w:spacing w:line="240" w:lineRule="auto"/>
        <w:ind w:firstLine="0"/>
        <w:jc w:val="left"/>
        <w:rPr>
          <w:rFonts w:eastAsia="Calibri" w:cs="Times New Roman"/>
          <w:color w:val="000000"/>
          <w:sz w:val="28"/>
        </w:rPr>
      </w:pPr>
    </w:p>
    <w:p w14:paraId="6A9A4B7D" w14:textId="77777777" w:rsidR="008275B2" w:rsidRPr="008275B2" w:rsidRDefault="008275B2" w:rsidP="008275B2">
      <w:pPr>
        <w:spacing w:after="5" w:line="249" w:lineRule="auto"/>
        <w:ind w:left="-15" w:right="15" w:firstLine="556"/>
        <w:rPr>
          <w:rFonts w:eastAsia="Times New Roman" w:cs="Times New Roman"/>
          <w:color w:val="000000"/>
          <w:sz w:val="28"/>
        </w:rPr>
      </w:pPr>
      <w:r w:rsidRPr="008275B2">
        <w:rPr>
          <w:rFonts w:eastAsia="Times New Roman" w:cs="Times New Roman"/>
          <w:color w:val="000000"/>
          <w:sz w:val="28"/>
        </w:rPr>
        <w:t xml:space="preserve">Формирование КСГ в зависимости от пола осуществляется применительно к следующим КСГ: </w:t>
      </w:r>
    </w:p>
    <w:p w14:paraId="3C4EEC9A" w14:textId="77777777" w:rsidR="008275B2" w:rsidRPr="008275B2" w:rsidRDefault="008275B2" w:rsidP="008275B2">
      <w:pPr>
        <w:spacing w:line="259" w:lineRule="auto"/>
        <w:ind w:firstLine="0"/>
        <w:jc w:val="left"/>
        <w:rPr>
          <w:rFonts w:eastAsia="Times New Roman" w:cs="Times New Roman"/>
          <w:color w:val="000000"/>
          <w:sz w:val="28"/>
        </w:rPr>
      </w:pPr>
      <w:r w:rsidRPr="008275B2">
        <w:rPr>
          <w:rFonts w:eastAsia="Times New Roman" w:cs="Times New Roman"/>
          <w:color w:val="000000"/>
          <w:sz w:val="28"/>
        </w:rPr>
        <w:lastRenderedPageBreak/>
        <w:t xml:space="preserve"> </w:t>
      </w:r>
    </w:p>
    <w:tbl>
      <w:tblPr>
        <w:tblW w:w="9342" w:type="dxa"/>
        <w:tblInd w:w="5" w:type="dxa"/>
        <w:tblCellMar>
          <w:top w:w="84" w:type="dxa"/>
          <w:left w:w="201" w:type="dxa"/>
          <w:right w:w="115" w:type="dxa"/>
        </w:tblCellMar>
        <w:tblLook w:val="04A0" w:firstRow="1" w:lastRow="0" w:firstColumn="1" w:lastColumn="0" w:noHBand="0" w:noVBand="1"/>
      </w:tblPr>
      <w:tblGrid>
        <w:gridCol w:w="1226"/>
        <w:gridCol w:w="8116"/>
      </w:tblGrid>
      <w:tr w:rsidR="008275B2" w:rsidRPr="008275B2" w14:paraId="3A2B32C0" w14:textId="77777777" w:rsidTr="00300B6B">
        <w:trPr>
          <w:trHeight w:val="662"/>
        </w:trPr>
        <w:tc>
          <w:tcPr>
            <w:tcW w:w="12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7A2E4" w14:textId="77777777" w:rsidR="008275B2" w:rsidRPr="008275B2" w:rsidRDefault="008275B2" w:rsidP="008275B2">
            <w:pPr>
              <w:spacing w:line="259" w:lineRule="auto"/>
              <w:ind w:left="10" w:firstLine="0"/>
              <w:jc w:val="left"/>
              <w:rPr>
                <w:rFonts w:eastAsia="Times New Roman" w:cs="Times New Roman"/>
                <w:color w:val="000000"/>
                <w:sz w:val="28"/>
                <w:lang w:val="en-US"/>
              </w:rPr>
            </w:pPr>
            <w:r w:rsidRPr="008275B2">
              <w:rPr>
                <w:rFonts w:eastAsia="Times New Roman" w:cs="Times New Roman"/>
                <w:b/>
                <w:color w:val="000000"/>
                <w:lang w:val="en-US"/>
              </w:rPr>
              <w:t xml:space="preserve">№ КСГ </w:t>
            </w:r>
          </w:p>
        </w:tc>
        <w:tc>
          <w:tcPr>
            <w:tcW w:w="8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90E196" w14:textId="77777777" w:rsidR="008275B2" w:rsidRPr="008275B2" w:rsidRDefault="008275B2" w:rsidP="008275B2">
            <w:pPr>
              <w:spacing w:line="259" w:lineRule="auto"/>
              <w:ind w:right="86" w:firstLine="0"/>
              <w:jc w:val="center"/>
              <w:rPr>
                <w:rFonts w:eastAsia="Times New Roman" w:cs="Times New Roman"/>
                <w:color w:val="000000"/>
                <w:sz w:val="28"/>
                <w:lang w:val="en-US"/>
              </w:rPr>
            </w:pPr>
            <w:proofErr w:type="spellStart"/>
            <w:r w:rsidRPr="008275B2">
              <w:rPr>
                <w:rFonts w:eastAsia="Times New Roman" w:cs="Times New Roman"/>
                <w:b/>
                <w:color w:val="000000"/>
                <w:lang w:val="en-US"/>
              </w:rPr>
              <w:t>Наименование</w:t>
            </w:r>
            <w:proofErr w:type="spellEnd"/>
            <w:r w:rsidRPr="008275B2">
              <w:rPr>
                <w:rFonts w:eastAsia="Times New Roman" w:cs="Times New Roman"/>
                <w:b/>
                <w:color w:val="000000"/>
                <w:lang w:val="en-US"/>
              </w:rPr>
              <w:t xml:space="preserve"> КСГ </w:t>
            </w:r>
          </w:p>
        </w:tc>
      </w:tr>
      <w:tr w:rsidR="008275B2" w:rsidRPr="008275B2" w14:paraId="10D81E97" w14:textId="77777777" w:rsidTr="00300B6B">
        <w:trPr>
          <w:trHeight w:val="765"/>
        </w:trPr>
        <w:tc>
          <w:tcPr>
            <w:tcW w:w="12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6C1F3" w14:textId="77777777" w:rsidR="008275B2" w:rsidRPr="008275B2" w:rsidRDefault="008275B2" w:rsidP="008275B2">
            <w:pPr>
              <w:spacing w:line="259" w:lineRule="auto"/>
              <w:ind w:right="89" w:firstLine="0"/>
              <w:jc w:val="center"/>
              <w:rPr>
                <w:rFonts w:eastAsia="Times New Roman" w:cs="Times New Roman"/>
                <w:color w:val="000000"/>
                <w:sz w:val="28"/>
                <w:lang w:val="en-US"/>
              </w:rPr>
            </w:pPr>
            <w:r w:rsidRPr="008275B2">
              <w:rPr>
                <w:rFonts w:eastAsia="Times New Roman" w:cs="Times New Roman"/>
                <w:color w:val="000000"/>
                <w:lang w:val="en-US"/>
              </w:rPr>
              <w:t xml:space="preserve">st02.009 </w:t>
            </w:r>
          </w:p>
        </w:tc>
        <w:tc>
          <w:tcPr>
            <w:tcW w:w="8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B44B9" w14:textId="77777777" w:rsidR="008275B2" w:rsidRPr="008275B2" w:rsidRDefault="008275B2" w:rsidP="008275B2">
            <w:pPr>
              <w:spacing w:line="259" w:lineRule="auto"/>
              <w:ind w:firstLine="0"/>
              <w:jc w:val="center"/>
              <w:rPr>
                <w:rFonts w:eastAsia="Times New Roman" w:cs="Times New Roman"/>
                <w:color w:val="000000"/>
                <w:sz w:val="28"/>
              </w:rPr>
            </w:pPr>
            <w:r w:rsidRPr="008275B2">
              <w:rPr>
                <w:rFonts w:eastAsia="Times New Roman" w:cs="Times New Roman"/>
                <w:color w:val="000000"/>
              </w:rPr>
              <w:t xml:space="preserve">Другие болезни, врожденные аномалии, повреждения женских половых органов </w:t>
            </w:r>
          </w:p>
        </w:tc>
      </w:tr>
      <w:tr w:rsidR="008275B2" w:rsidRPr="008275B2" w14:paraId="4BD2D157" w14:textId="77777777" w:rsidTr="00300B6B">
        <w:trPr>
          <w:trHeight w:val="717"/>
        </w:trPr>
        <w:tc>
          <w:tcPr>
            <w:tcW w:w="12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A2EDE" w14:textId="77777777" w:rsidR="008275B2" w:rsidRPr="008275B2" w:rsidRDefault="008275B2" w:rsidP="008275B2">
            <w:pPr>
              <w:spacing w:line="259" w:lineRule="auto"/>
              <w:ind w:right="89" w:firstLine="0"/>
              <w:jc w:val="center"/>
              <w:rPr>
                <w:rFonts w:eastAsia="Times New Roman" w:cs="Times New Roman"/>
                <w:color w:val="000000"/>
                <w:sz w:val="28"/>
                <w:lang w:val="en-US"/>
              </w:rPr>
            </w:pPr>
            <w:r w:rsidRPr="008275B2">
              <w:rPr>
                <w:rFonts w:eastAsia="Times New Roman" w:cs="Times New Roman"/>
                <w:color w:val="000000"/>
                <w:lang w:val="en-US"/>
              </w:rPr>
              <w:t xml:space="preserve">st30.005 </w:t>
            </w:r>
          </w:p>
        </w:tc>
        <w:tc>
          <w:tcPr>
            <w:tcW w:w="8116" w:type="dxa"/>
            <w:tcBorders>
              <w:top w:val="single" w:sz="4" w:space="0" w:color="000000"/>
              <w:left w:val="single" w:sz="4" w:space="0" w:color="000000"/>
              <w:bottom w:val="single" w:sz="4" w:space="0" w:color="000000"/>
              <w:right w:val="single" w:sz="4" w:space="0" w:color="000000"/>
            </w:tcBorders>
            <w:shd w:val="clear" w:color="auto" w:fill="auto"/>
          </w:tcPr>
          <w:p w14:paraId="5D84D456" w14:textId="77777777" w:rsidR="008275B2" w:rsidRPr="008275B2" w:rsidRDefault="008275B2" w:rsidP="008275B2">
            <w:pPr>
              <w:spacing w:line="259" w:lineRule="auto"/>
              <w:ind w:firstLine="0"/>
              <w:jc w:val="center"/>
              <w:rPr>
                <w:rFonts w:eastAsia="Times New Roman" w:cs="Times New Roman"/>
                <w:color w:val="000000"/>
                <w:sz w:val="28"/>
              </w:rPr>
            </w:pPr>
            <w:r w:rsidRPr="008275B2">
              <w:rPr>
                <w:rFonts w:eastAsia="Times New Roman" w:cs="Times New Roman"/>
                <w:color w:val="000000"/>
              </w:rPr>
              <w:t xml:space="preserve">Другие болезни, врожденные аномалии, повреждения мочевой системы и мужских половых органов </w:t>
            </w:r>
          </w:p>
        </w:tc>
      </w:tr>
    </w:tbl>
    <w:p w14:paraId="71B5D83C" w14:textId="77777777" w:rsidR="008275B2" w:rsidRPr="008275B2" w:rsidRDefault="008275B2" w:rsidP="008275B2">
      <w:pPr>
        <w:spacing w:line="259" w:lineRule="auto"/>
        <w:ind w:firstLine="0"/>
        <w:jc w:val="left"/>
        <w:rPr>
          <w:rFonts w:eastAsia="Times New Roman" w:cs="Times New Roman"/>
          <w:color w:val="000000"/>
          <w:sz w:val="28"/>
        </w:rPr>
      </w:pPr>
      <w:r w:rsidRPr="008275B2">
        <w:rPr>
          <w:rFonts w:eastAsia="Times New Roman" w:cs="Times New Roman"/>
          <w:color w:val="000000"/>
          <w:sz w:val="28"/>
        </w:rPr>
        <w:t xml:space="preserve"> </w:t>
      </w:r>
    </w:p>
    <w:p w14:paraId="30DAC22E" w14:textId="0642759D" w:rsidR="008275B2" w:rsidRPr="008275B2" w:rsidRDefault="008275B2" w:rsidP="008275B2">
      <w:pPr>
        <w:spacing w:after="5" w:line="249" w:lineRule="auto"/>
        <w:ind w:left="-15" w:right="15" w:firstLine="556"/>
        <w:rPr>
          <w:rFonts w:eastAsia="Times New Roman" w:cs="Times New Roman"/>
          <w:color w:val="000000"/>
          <w:sz w:val="28"/>
        </w:rPr>
      </w:pPr>
      <w:r w:rsidRPr="008275B2">
        <w:rPr>
          <w:rFonts w:eastAsia="Times New Roman" w:cs="Times New Roman"/>
          <w:color w:val="000000"/>
          <w:sz w:val="28"/>
        </w:rPr>
        <w:t xml:space="preserve">Классификационным критерием группировки также является пол (мужской, женский). </w:t>
      </w:r>
    </w:p>
    <w:p w14:paraId="7ACBE766" w14:textId="15099AD7" w:rsidR="008275B2" w:rsidRPr="008275B2" w:rsidRDefault="008275B2" w:rsidP="008275B2">
      <w:pPr>
        <w:spacing w:line="259" w:lineRule="auto"/>
        <w:ind w:firstLine="0"/>
        <w:jc w:val="left"/>
        <w:rPr>
          <w:rFonts w:eastAsia="Times New Roman" w:cs="Times New Roman"/>
          <w:color w:val="000000"/>
          <w:sz w:val="28"/>
        </w:rPr>
      </w:pPr>
    </w:p>
    <w:p w14:paraId="7B7937A0" w14:textId="77777777" w:rsidR="008275B2" w:rsidRPr="008275B2" w:rsidRDefault="008275B2" w:rsidP="008275B2">
      <w:pPr>
        <w:spacing w:after="10" w:line="248" w:lineRule="auto"/>
        <w:ind w:left="10" w:right="9" w:hanging="10"/>
        <w:jc w:val="center"/>
        <w:rPr>
          <w:rFonts w:eastAsia="Times New Roman" w:cs="Times New Roman"/>
          <w:color w:val="000000"/>
          <w:sz w:val="28"/>
        </w:rPr>
      </w:pPr>
      <w:r w:rsidRPr="008275B2">
        <w:rPr>
          <w:rFonts w:eastAsia="Times New Roman" w:cs="Times New Roman"/>
          <w:b/>
          <w:color w:val="000000"/>
          <w:sz w:val="28"/>
        </w:rPr>
        <w:t xml:space="preserve">Алгоритм формирования групп с учетом пола: </w:t>
      </w:r>
    </w:p>
    <w:p w14:paraId="7457F3D3" w14:textId="77777777" w:rsidR="008275B2" w:rsidRPr="008275B2" w:rsidRDefault="008275B2" w:rsidP="008275B2">
      <w:pPr>
        <w:spacing w:after="10" w:line="259" w:lineRule="auto"/>
        <w:ind w:firstLine="0"/>
        <w:jc w:val="left"/>
        <w:rPr>
          <w:rFonts w:eastAsia="Times New Roman" w:cs="Times New Roman"/>
          <w:color w:val="000000"/>
          <w:sz w:val="28"/>
        </w:rPr>
      </w:pPr>
      <w:r w:rsidRPr="008275B2">
        <w:rPr>
          <w:rFonts w:eastAsia="Times New Roman" w:cs="Times New Roman"/>
          <w:color w:val="000000"/>
          <w:sz w:val="28"/>
        </w:rPr>
        <w:t xml:space="preserve"> </w:t>
      </w:r>
    </w:p>
    <w:p w14:paraId="6D31EBD9" w14:textId="77777777" w:rsidR="008275B2" w:rsidRPr="008275B2" w:rsidRDefault="008275B2" w:rsidP="008275B2">
      <w:pPr>
        <w:tabs>
          <w:tab w:val="center" w:pos="6177"/>
          <w:tab w:val="center" w:pos="8543"/>
        </w:tabs>
        <w:spacing w:line="259" w:lineRule="auto"/>
        <w:ind w:firstLine="0"/>
        <w:jc w:val="left"/>
        <w:rPr>
          <w:rFonts w:eastAsia="Times New Roman" w:cs="Times New Roman"/>
          <w:color w:val="000000"/>
          <w:sz w:val="28"/>
          <w:lang w:val="en-US"/>
        </w:rPr>
      </w:pPr>
      <w:r w:rsidRPr="008275B2">
        <w:rPr>
          <w:rFonts w:ascii="Calibri" w:eastAsia="Calibri" w:hAnsi="Calibri" w:cs="Calibri"/>
          <w:color w:val="000000"/>
          <w:sz w:val="22"/>
        </w:rPr>
        <w:tab/>
      </w:r>
      <w:proofErr w:type="spellStart"/>
      <w:r w:rsidRPr="008275B2">
        <w:rPr>
          <w:rFonts w:eastAsia="Times New Roman" w:cs="Times New Roman"/>
          <w:b/>
          <w:color w:val="000000"/>
          <w:sz w:val="20"/>
          <w:lang w:val="en-US"/>
        </w:rPr>
        <w:t>Алгоритм</w:t>
      </w:r>
      <w:proofErr w:type="spellEnd"/>
      <w:r w:rsidRPr="008275B2">
        <w:rPr>
          <w:rFonts w:eastAsia="Times New Roman" w:cs="Times New Roman"/>
          <w:b/>
          <w:color w:val="000000"/>
          <w:sz w:val="20"/>
          <w:lang w:val="en-US"/>
        </w:rPr>
        <w:t xml:space="preserve"> </w:t>
      </w:r>
      <w:r w:rsidRPr="008275B2">
        <w:rPr>
          <w:rFonts w:eastAsia="Times New Roman" w:cs="Times New Roman"/>
          <w:b/>
          <w:color w:val="000000"/>
          <w:sz w:val="20"/>
          <w:lang w:val="en-US"/>
        </w:rPr>
        <w:tab/>
      </w:r>
      <w:proofErr w:type="spellStart"/>
      <w:r w:rsidRPr="008275B2">
        <w:rPr>
          <w:rFonts w:eastAsia="Times New Roman" w:cs="Times New Roman"/>
          <w:b/>
          <w:color w:val="000000"/>
          <w:sz w:val="20"/>
          <w:lang w:val="en-US"/>
        </w:rPr>
        <w:t>Итог</w:t>
      </w:r>
      <w:proofErr w:type="spellEnd"/>
      <w:r w:rsidRPr="008275B2">
        <w:rPr>
          <w:rFonts w:eastAsia="Times New Roman" w:cs="Times New Roman"/>
          <w:b/>
          <w:color w:val="000000"/>
          <w:sz w:val="20"/>
          <w:lang w:val="en-US"/>
        </w:rPr>
        <w:t xml:space="preserve"> </w:t>
      </w:r>
    </w:p>
    <w:p w14:paraId="18B0CBEB" w14:textId="05AC5810" w:rsidR="00933C3E" w:rsidRPr="006C358A" w:rsidRDefault="008275B2" w:rsidP="008275B2">
      <w:pPr>
        <w:widowControl w:val="0"/>
        <w:autoSpaceDE w:val="0"/>
        <w:autoSpaceDN w:val="0"/>
        <w:spacing w:line="240" w:lineRule="auto"/>
        <w:ind w:firstLine="0"/>
        <w:jc w:val="left"/>
        <w:rPr>
          <w:rFonts w:eastAsia="Calibri" w:cs="Times New Roman"/>
          <w:color w:val="000000"/>
          <w:sz w:val="28"/>
        </w:rPr>
      </w:pPr>
      <w:r w:rsidRPr="008275B2">
        <w:rPr>
          <w:rFonts w:eastAsia="Times New Roman" w:cs="Times New Roman"/>
          <w:noProof/>
          <w:color w:val="000000"/>
          <w:sz w:val="28"/>
          <w:lang w:val="en-US"/>
        </w:rPr>
        <mc:AlternateContent>
          <mc:Choice Requires="wpg">
            <w:drawing>
              <wp:inline distT="0" distB="0" distL="0" distR="0" wp14:anchorId="4EE96150" wp14:editId="6DD7AA47">
                <wp:extent cx="6024245" cy="1826895"/>
                <wp:effectExtent l="0" t="0" r="0" b="0"/>
                <wp:docPr id="503093" name="Группа 5030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24245" cy="1826895"/>
                          <a:chOff x="0" y="0"/>
                          <a:chExt cx="6023990" cy="1827073"/>
                        </a:xfrm>
                      </wpg:grpSpPr>
                      <wps:wsp>
                        <wps:cNvPr id="38839" name="Rectangle 38839"/>
                        <wps:cNvSpPr/>
                        <wps:spPr>
                          <a:xfrm>
                            <a:off x="5979436" y="1467881"/>
                            <a:ext cx="59256" cy="262483"/>
                          </a:xfrm>
                          <a:prstGeom prst="rect">
                            <a:avLst/>
                          </a:prstGeom>
                          <a:ln>
                            <a:noFill/>
                          </a:ln>
                        </wps:spPr>
                        <wps:txbx>
                          <w:txbxContent>
                            <w:p w14:paraId="46B3357B" w14:textId="77777777" w:rsidR="008275B2" w:rsidRDefault="008275B2" w:rsidP="008275B2">
                              <w:pPr>
                                <w:spacing w:after="160" w:line="259" w:lineRule="auto"/>
                                <w:ind w:firstLine="0"/>
                                <w:jc w:val="left"/>
                              </w:pPr>
                              <w:r>
                                <w:t xml:space="preserve"> </w:t>
                              </w:r>
                            </w:p>
                          </w:txbxContent>
                        </wps:txbx>
                        <wps:bodyPr horzOverflow="overflow" vert="horz" lIns="0" tIns="0" rIns="0" bIns="0" rtlCol="0">
                          <a:noAutofit/>
                        </wps:bodyPr>
                      </wps:wsp>
                      <wps:wsp>
                        <wps:cNvPr id="38840" name="Rectangle 38840"/>
                        <wps:cNvSpPr/>
                        <wps:spPr>
                          <a:xfrm>
                            <a:off x="0" y="1629718"/>
                            <a:ext cx="59255" cy="262483"/>
                          </a:xfrm>
                          <a:prstGeom prst="rect">
                            <a:avLst/>
                          </a:prstGeom>
                          <a:ln>
                            <a:noFill/>
                          </a:ln>
                        </wps:spPr>
                        <wps:txbx>
                          <w:txbxContent>
                            <w:p w14:paraId="64179C41" w14:textId="77777777" w:rsidR="008275B2" w:rsidRDefault="008275B2" w:rsidP="008275B2">
                              <w:pPr>
                                <w:spacing w:after="160" w:line="259" w:lineRule="auto"/>
                                <w:ind w:firstLine="0"/>
                                <w:jc w:val="left"/>
                              </w:pPr>
                              <w:r>
                                <w:t xml:space="preserve"> </w:t>
                              </w:r>
                            </w:p>
                          </w:txbxContent>
                        </wps:txbx>
                        <wps:bodyPr horzOverflow="overflow" vert="horz" lIns="0" tIns="0" rIns="0" bIns="0" rtlCol="0">
                          <a:noAutofit/>
                        </wps:bodyPr>
                      </wps:wsp>
                      <wps:wsp>
                        <wps:cNvPr id="39034" name="Shape 39034"/>
                        <wps:cNvSpPr/>
                        <wps:spPr>
                          <a:xfrm>
                            <a:off x="2618801" y="734613"/>
                            <a:ext cx="618528" cy="388277"/>
                          </a:xfrm>
                          <a:custGeom>
                            <a:avLst/>
                            <a:gdLst/>
                            <a:ahLst/>
                            <a:cxnLst/>
                            <a:rect l="0" t="0" r="0" b="0"/>
                            <a:pathLst>
                              <a:path w="618528" h="388277">
                                <a:moveTo>
                                  <a:pt x="542379" y="0"/>
                                </a:moveTo>
                                <a:lnTo>
                                  <a:pt x="618528" y="38074"/>
                                </a:lnTo>
                                <a:lnTo>
                                  <a:pt x="542379" y="76162"/>
                                </a:lnTo>
                                <a:lnTo>
                                  <a:pt x="542379" y="47981"/>
                                </a:lnTo>
                                <a:lnTo>
                                  <a:pt x="319227" y="47981"/>
                                </a:lnTo>
                                <a:lnTo>
                                  <a:pt x="319227" y="388277"/>
                                </a:lnTo>
                                <a:lnTo>
                                  <a:pt x="0" y="388277"/>
                                </a:lnTo>
                                <a:lnTo>
                                  <a:pt x="0" y="368478"/>
                                </a:lnTo>
                                <a:lnTo>
                                  <a:pt x="299428" y="368478"/>
                                </a:lnTo>
                                <a:lnTo>
                                  <a:pt x="299428" y="28181"/>
                                </a:lnTo>
                                <a:lnTo>
                                  <a:pt x="542379" y="28181"/>
                                </a:lnTo>
                                <a:lnTo>
                                  <a:pt x="542379" y="0"/>
                                </a:lnTo>
                                <a:close/>
                              </a:path>
                            </a:pathLst>
                          </a:custGeom>
                          <a:solidFill>
                            <a:srgbClr val="000000"/>
                          </a:solidFill>
                          <a:ln w="0" cap="flat">
                            <a:noFill/>
                            <a:miter lim="127000"/>
                          </a:ln>
                          <a:effectLst/>
                        </wps:spPr>
                        <wps:bodyPr/>
                      </wps:wsp>
                      <wps:wsp>
                        <wps:cNvPr id="39038" name="Shape 39038"/>
                        <wps:cNvSpPr/>
                        <wps:spPr>
                          <a:xfrm>
                            <a:off x="9595" y="270047"/>
                            <a:ext cx="5951567" cy="22593"/>
                          </a:xfrm>
                          <a:custGeom>
                            <a:avLst/>
                            <a:gdLst/>
                            <a:ahLst/>
                            <a:cxnLst/>
                            <a:rect l="0" t="0" r="0" b="0"/>
                            <a:pathLst>
                              <a:path w="5951567" h="22593">
                                <a:moveTo>
                                  <a:pt x="0" y="22593"/>
                                </a:moveTo>
                                <a:lnTo>
                                  <a:pt x="5951567" y="0"/>
                                </a:lnTo>
                              </a:path>
                            </a:pathLst>
                          </a:custGeom>
                          <a:noFill/>
                          <a:ln w="19801" cap="flat" cmpd="sng" algn="ctr">
                            <a:solidFill>
                              <a:srgbClr val="000000"/>
                            </a:solidFill>
                            <a:custDash>
                              <a:ds d="1247330" sp="467747"/>
                            </a:custDash>
                            <a:miter lim="127000"/>
                          </a:ln>
                          <a:effectLst/>
                        </wps:spPr>
                        <wps:bodyPr/>
                      </wps:wsp>
                      <wps:wsp>
                        <wps:cNvPr id="570917" name="Shape 570917"/>
                        <wps:cNvSpPr/>
                        <wps:spPr>
                          <a:xfrm>
                            <a:off x="300518" y="926536"/>
                            <a:ext cx="1099736" cy="374700"/>
                          </a:xfrm>
                          <a:custGeom>
                            <a:avLst/>
                            <a:gdLst/>
                            <a:ahLst/>
                            <a:cxnLst/>
                            <a:rect l="0" t="0" r="0" b="0"/>
                            <a:pathLst>
                              <a:path w="1099736" h="374700">
                                <a:moveTo>
                                  <a:pt x="0" y="0"/>
                                </a:moveTo>
                                <a:lnTo>
                                  <a:pt x="1099736" y="0"/>
                                </a:lnTo>
                                <a:lnTo>
                                  <a:pt x="1099736" y="374700"/>
                                </a:lnTo>
                                <a:lnTo>
                                  <a:pt x="0" y="374700"/>
                                </a:lnTo>
                                <a:lnTo>
                                  <a:pt x="0" y="0"/>
                                </a:lnTo>
                              </a:path>
                            </a:pathLst>
                          </a:custGeom>
                          <a:solidFill>
                            <a:srgbClr val="E2F0D9"/>
                          </a:solidFill>
                          <a:ln w="0" cap="flat">
                            <a:noFill/>
                            <a:custDash>
                              <a:ds d="1247330" sp="467747"/>
                            </a:custDash>
                            <a:miter lim="127000"/>
                          </a:ln>
                          <a:effectLst/>
                        </wps:spPr>
                        <wps:bodyPr/>
                      </wps:wsp>
                      <wps:wsp>
                        <wps:cNvPr id="39040" name="Shape 39040"/>
                        <wps:cNvSpPr/>
                        <wps:spPr>
                          <a:xfrm>
                            <a:off x="300518" y="926536"/>
                            <a:ext cx="1099736" cy="374700"/>
                          </a:xfrm>
                          <a:custGeom>
                            <a:avLst/>
                            <a:gdLst/>
                            <a:ahLst/>
                            <a:cxnLst/>
                            <a:rect l="0" t="0" r="0" b="0"/>
                            <a:pathLst>
                              <a:path w="1099736" h="374700">
                                <a:moveTo>
                                  <a:pt x="0" y="374700"/>
                                </a:moveTo>
                                <a:lnTo>
                                  <a:pt x="1099736" y="374700"/>
                                </a:lnTo>
                                <a:lnTo>
                                  <a:pt x="1099736" y="0"/>
                                </a:lnTo>
                                <a:lnTo>
                                  <a:pt x="0" y="0"/>
                                </a:lnTo>
                                <a:close/>
                              </a:path>
                            </a:pathLst>
                          </a:custGeom>
                          <a:noFill/>
                          <a:ln w="19801" cap="flat" cmpd="sng" algn="ctr">
                            <a:solidFill>
                              <a:srgbClr val="000000"/>
                            </a:solidFill>
                            <a:prstDash val="solid"/>
                            <a:miter lim="127000"/>
                          </a:ln>
                          <a:effectLst/>
                        </wps:spPr>
                        <wps:bodyPr/>
                      </wps:wsp>
                      <wps:wsp>
                        <wps:cNvPr id="570918" name="Shape 570918"/>
                        <wps:cNvSpPr/>
                        <wps:spPr>
                          <a:xfrm>
                            <a:off x="1863304" y="925013"/>
                            <a:ext cx="755496" cy="374700"/>
                          </a:xfrm>
                          <a:custGeom>
                            <a:avLst/>
                            <a:gdLst/>
                            <a:ahLst/>
                            <a:cxnLst/>
                            <a:rect l="0" t="0" r="0" b="0"/>
                            <a:pathLst>
                              <a:path w="755496" h="374700">
                                <a:moveTo>
                                  <a:pt x="0" y="0"/>
                                </a:moveTo>
                                <a:lnTo>
                                  <a:pt x="755496" y="0"/>
                                </a:lnTo>
                                <a:lnTo>
                                  <a:pt x="755496" y="374700"/>
                                </a:lnTo>
                                <a:lnTo>
                                  <a:pt x="0" y="374700"/>
                                </a:lnTo>
                                <a:lnTo>
                                  <a:pt x="0" y="0"/>
                                </a:lnTo>
                              </a:path>
                            </a:pathLst>
                          </a:custGeom>
                          <a:solidFill>
                            <a:srgbClr val="E2F0D9"/>
                          </a:solidFill>
                          <a:ln w="0" cap="flat">
                            <a:noFill/>
                            <a:miter lim="127000"/>
                          </a:ln>
                          <a:effectLst/>
                        </wps:spPr>
                        <wps:bodyPr/>
                      </wps:wsp>
                      <wps:wsp>
                        <wps:cNvPr id="39042" name="Shape 39042"/>
                        <wps:cNvSpPr/>
                        <wps:spPr>
                          <a:xfrm>
                            <a:off x="1863304" y="925013"/>
                            <a:ext cx="755496" cy="374700"/>
                          </a:xfrm>
                          <a:custGeom>
                            <a:avLst/>
                            <a:gdLst/>
                            <a:ahLst/>
                            <a:cxnLst/>
                            <a:rect l="0" t="0" r="0" b="0"/>
                            <a:pathLst>
                              <a:path w="755496" h="374700">
                                <a:moveTo>
                                  <a:pt x="0" y="374700"/>
                                </a:moveTo>
                                <a:lnTo>
                                  <a:pt x="755496" y="374700"/>
                                </a:lnTo>
                                <a:lnTo>
                                  <a:pt x="755496" y="0"/>
                                </a:lnTo>
                                <a:lnTo>
                                  <a:pt x="0" y="0"/>
                                </a:lnTo>
                                <a:close/>
                              </a:path>
                            </a:pathLst>
                          </a:custGeom>
                          <a:noFill/>
                          <a:ln w="19801" cap="flat" cmpd="sng" algn="ctr">
                            <a:solidFill>
                              <a:srgbClr val="000000"/>
                            </a:solidFill>
                            <a:prstDash val="solid"/>
                            <a:miter lim="127000"/>
                          </a:ln>
                          <a:effectLst/>
                        </wps:spPr>
                        <wps:bodyPr/>
                      </wps:wsp>
                      <wps:wsp>
                        <wps:cNvPr id="570919" name="Shape 570919"/>
                        <wps:cNvSpPr/>
                        <wps:spPr>
                          <a:xfrm>
                            <a:off x="3237203" y="602099"/>
                            <a:ext cx="1349540" cy="341188"/>
                          </a:xfrm>
                          <a:custGeom>
                            <a:avLst/>
                            <a:gdLst/>
                            <a:ahLst/>
                            <a:cxnLst/>
                            <a:rect l="0" t="0" r="0" b="0"/>
                            <a:pathLst>
                              <a:path w="1349540" h="341188">
                                <a:moveTo>
                                  <a:pt x="0" y="0"/>
                                </a:moveTo>
                                <a:lnTo>
                                  <a:pt x="1349540" y="0"/>
                                </a:lnTo>
                                <a:lnTo>
                                  <a:pt x="1349540" y="341188"/>
                                </a:lnTo>
                                <a:lnTo>
                                  <a:pt x="0" y="341188"/>
                                </a:lnTo>
                                <a:lnTo>
                                  <a:pt x="0" y="0"/>
                                </a:lnTo>
                              </a:path>
                            </a:pathLst>
                          </a:custGeom>
                          <a:solidFill>
                            <a:srgbClr val="E2F0D9"/>
                          </a:solidFill>
                          <a:ln w="0" cap="flat">
                            <a:noFill/>
                            <a:miter lim="127000"/>
                          </a:ln>
                          <a:effectLst/>
                        </wps:spPr>
                        <wps:bodyPr/>
                      </wps:wsp>
                      <wps:wsp>
                        <wps:cNvPr id="39044" name="Shape 39044"/>
                        <wps:cNvSpPr/>
                        <wps:spPr>
                          <a:xfrm>
                            <a:off x="3237203" y="602099"/>
                            <a:ext cx="1349540" cy="341188"/>
                          </a:xfrm>
                          <a:custGeom>
                            <a:avLst/>
                            <a:gdLst/>
                            <a:ahLst/>
                            <a:cxnLst/>
                            <a:rect l="0" t="0" r="0" b="0"/>
                            <a:pathLst>
                              <a:path w="1349540" h="341188">
                                <a:moveTo>
                                  <a:pt x="0" y="341188"/>
                                </a:moveTo>
                                <a:lnTo>
                                  <a:pt x="1349540" y="341188"/>
                                </a:lnTo>
                                <a:lnTo>
                                  <a:pt x="1349540" y="0"/>
                                </a:lnTo>
                                <a:lnTo>
                                  <a:pt x="0" y="0"/>
                                </a:lnTo>
                                <a:close/>
                              </a:path>
                            </a:pathLst>
                          </a:custGeom>
                          <a:noFill/>
                          <a:ln w="19801" cap="flat" cmpd="sng" algn="ctr">
                            <a:solidFill>
                              <a:srgbClr val="000000"/>
                            </a:solidFill>
                            <a:prstDash val="solid"/>
                            <a:miter lim="127000"/>
                          </a:ln>
                          <a:effectLst/>
                        </wps:spPr>
                        <wps:bodyPr/>
                      </wps:wsp>
                      <wps:wsp>
                        <wps:cNvPr id="570920" name="Shape 570920"/>
                        <wps:cNvSpPr/>
                        <wps:spPr>
                          <a:xfrm>
                            <a:off x="3237203" y="1272297"/>
                            <a:ext cx="1341920" cy="341194"/>
                          </a:xfrm>
                          <a:custGeom>
                            <a:avLst/>
                            <a:gdLst/>
                            <a:ahLst/>
                            <a:cxnLst/>
                            <a:rect l="0" t="0" r="0" b="0"/>
                            <a:pathLst>
                              <a:path w="1341920" h="341194">
                                <a:moveTo>
                                  <a:pt x="0" y="0"/>
                                </a:moveTo>
                                <a:lnTo>
                                  <a:pt x="1341920" y="0"/>
                                </a:lnTo>
                                <a:lnTo>
                                  <a:pt x="1341920" y="341194"/>
                                </a:lnTo>
                                <a:lnTo>
                                  <a:pt x="0" y="341194"/>
                                </a:lnTo>
                                <a:lnTo>
                                  <a:pt x="0" y="0"/>
                                </a:lnTo>
                              </a:path>
                            </a:pathLst>
                          </a:custGeom>
                          <a:solidFill>
                            <a:srgbClr val="E2F0D9"/>
                          </a:solidFill>
                          <a:ln w="0" cap="flat">
                            <a:noFill/>
                            <a:miter lim="127000"/>
                          </a:ln>
                          <a:effectLst/>
                        </wps:spPr>
                        <wps:bodyPr/>
                      </wps:wsp>
                      <wps:wsp>
                        <wps:cNvPr id="39046" name="Shape 39046"/>
                        <wps:cNvSpPr/>
                        <wps:spPr>
                          <a:xfrm>
                            <a:off x="3237203" y="1272297"/>
                            <a:ext cx="1341920" cy="341194"/>
                          </a:xfrm>
                          <a:custGeom>
                            <a:avLst/>
                            <a:gdLst/>
                            <a:ahLst/>
                            <a:cxnLst/>
                            <a:rect l="0" t="0" r="0" b="0"/>
                            <a:pathLst>
                              <a:path w="1341920" h="341194">
                                <a:moveTo>
                                  <a:pt x="0" y="341194"/>
                                </a:moveTo>
                                <a:lnTo>
                                  <a:pt x="1341920" y="341194"/>
                                </a:lnTo>
                                <a:lnTo>
                                  <a:pt x="1341920" y="0"/>
                                </a:lnTo>
                                <a:lnTo>
                                  <a:pt x="0" y="0"/>
                                </a:lnTo>
                                <a:close/>
                              </a:path>
                            </a:pathLst>
                          </a:custGeom>
                          <a:noFill/>
                          <a:ln w="19801" cap="flat" cmpd="sng" algn="ctr">
                            <a:solidFill>
                              <a:srgbClr val="000000"/>
                            </a:solidFill>
                            <a:prstDash val="solid"/>
                            <a:miter lim="127000"/>
                          </a:ln>
                          <a:effectLst/>
                        </wps:spPr>
                        <wps:bodyPr/>
                      </wps:wsp>
                      <wps:wsp>
                        <wps:cNvPr id="39047" name="Shape 39047"/>
                        <wps:cNvSpPr/>
                        <wps:spPr>
                          <a:xfrm>
                            <a:off x="38537" y="1089514"/>
                            <a:ext cx="262108" cy="76162"/>
                          </a:xfrm>
                          <a:custGeom>
                            <a:avLst/>
                            <a:gdLst/>
                            <a:ahLst/>
                            <a:cxnLst/>
                            <a:rect l="0" t="0" r="0" b="0"/>
                            <a:pathLst>
                              <a:path w="262108" h="76162">
                                <a:moveTo>
                                  <a:pt x="185946" y="0"/>
                                </a:moveTo>
                                <a:lnTo>
                                  <a:pt x="262108" y="38075"/>
                                </a:lnTo>
                                <a:lnTo>
                                  <a:pt x="185946" y="76162"/>
                                </a:lnTo>
                                <a:lnTo>
                                  <a:pt x="185946" y="47981"/>
                                </a:lnTo>
                                <a:lnTo>
                                  <a:pt x="0" y="47981"/>
                                </a:lnTo>
                                <a:lnTo>
                                  <a:pt x="0" y="28181"/>
                                </a:lnTo>
                                <a:lnTo>
                                  <a:pt x="185946" y="28181"/>
                                </a:lnTo>
                                <a:lnTo>
                                  <a:pt x="185946" y="0"/>
                                </a:lnTo>
                                <a:close/>
                              </a:path>
                            </a:pathLst>
                          </a:custGeom>
                          <a:solidFill>
                            <a:srgbClr val="000000"/>
                          </a:solidFill>
                          <a:ln w="0" cap="flat">
                            <a:noFill/>
                            <a:miter lim="127000"/>
                          </a:ln>
                          <a:effectLst/>
                        </wps:spPr>
                        <wps:bodyPr/>
                      </wps:wsp>
                      <wps:wsp>
                        <wps:cNvPr id="39048" name="Shape 39048"/>
                        <wps:cNvSpPr/>
                        <wps:spPr>
                          <a:xfrm>
                            <a:off x="1400249" y="1074541"/>
                            <a:ext cx="463690" cy="76161"/>
                          </a:xfrm>
                          <a:custGeom>
                            <a:avLst/>
                            <a:gdLst/>
                            <a:ahLst/>
                            <a:cxnLst/>
                            <a:rect l="0" t="0" r="0" b="0"/>
                            <a:pathLst>
                              <a:path w="463690" h="76161">
                                <a:moveTo>
                                  <a:pt x="387401" y="0"/>
                                </a:moveTo>
                                <a:lnTo>
                                  <a:pt x="463690" y="37820"/>
                                </a:lnTo>
                                <a:lnTo>
                                  <a:pt x="387655" y="76161"/>
                                </a:lnTo>
                                <a:lnTo>
                                  <a:pt x="387561" y="48016"/>
                                </a:lnTo>
                                <a:lnTo>
                                  <a:pt x="0" y="49123"/>
                                </a:lnTo>
                                <a:lnTo>
                                  <a:pt x="0" y="29324"/>
                                </a:lnTo>
                                <a:lnTo>
                                  <a:pt x="387495" y="28205"/>
                                </a:lnTo>
                                <a:lnTo>
                                  <a:pt x="387401" y="0"/>
                                </a:lnTo>
                                <a:close/>
                              </a:path>
                            </a:pathLst>
                          </a:custGeom>
                          <a:solidFill>
                            <a:srgbClr val="000000"/>
                          </a:solidFill>
                          <a:ln w="0" cap="flat">
                            <a:noFill/>
                            <a:miter lim="127000"/>
                          </a:ln>
                          <a:effectLst/>
                        </wps:spPr>
                        <wps:bodyPr/>
                      </wps:wsp>
                      <wps:wsp>
                        <wps:cNvPr id="39049" name="Shape 39049"/>
                        <wps:cNvSpPr/>
                        <wps:spPr>
                          <a:xfrm>
                            <a:off x="2618801" y="1102456"/>
                            <a:ext cx="618528" cy="378256"/>
                          </a:xfrm>
                          <a:custGeom>
                            <a:avLst/>
                            <a:gdLst/>
                            <a:ahLst/>
                            <a:cxnLst/>
                            <a:rect l="0" t="0" r="0" b="0"/>
                            <a:pathLst>
                              <a:path w="618528" h="378256">
                                <a:moveTo>
                                  <a:pt x="0" y="0"/>
                                </a:moveTo>
                                <a:lnTo>
                                  <a:pt x="319227" y="0"/>
                                </a:lnTo>
                                <a:lnTo>
                                  <a:pt x="319227" y="330276"/>
                                </a:lnTo>
                                <a:lnTo>
                                  <a:pt x="542379" y="330276"/>
                                </a:lnTo>
                                <a:lnTo>
                                  <a:pt x="542379" y="302107"/>
                                </a:lnTo>
                                <a:lnTo>
                                  <a:pt x="618528" y="340182"/>
                                </a:lnTo>
                                <a:lnTo>
                                  <a:pt x="542379" y="378256"/>
                                </a:lnTo>
                                <a:lnTo>
                                  <a:pt x="542379" y="350087"/>
                                </a:lnTo>
                                <a:lnTo>
                                  <a:pt x="299428" y="350087"/>
                                </a:lnTo>
                                <a:lnTo>
                                  <a:pt x="299428" y="19812"/>
                                </a:lnTo>
                                <a:lnTo>
                                  <a:pt x="0" y="19812"/>
                                </a:lnTo>
                                <a:lnTo>
                                  <a:pt x="0" y="0"/>
                                </a:lnTo>
                                <a:close/>
                              </a:path>
                            </a:pathLst>
                          </a:custGeom>
                          <a:solidFill>
                            <a:srgbClr val="000000"/>
                          </a:solidFill>
                          <a:ln w="0" cap="flat">
                            <a:noFill/>
                            <a:miter lim="127000"/>
                          </a:ln>
                          <a:effectLst/>
                        </wps:spPr>
                        <wps:bodyPr/>
                      </wps:wsp>
                      <wps:wsp>
                        <wps:cNvPr id="39051" name="Shape 39051"/>
                        <wps:cNvSpPr/>
                        <wps:spPr>
                          <a:xfrm>
                            <a:off x="5051309" y="586871"/>
                            <a:ext cx="735692" cy="376227"/>
                          </a:xfrm>
                          <a:custGeom>
                            <a:avLst/>
                            <a:gdLst/>
                            <a:ahLst/>
                            <a:cxnLst/>
                            <a:rect l="0" t="0" r="0" b="0"/>
                            <a:pathLst>
                              <a:path w="735692" h="376227">
                                <a:moveTo>
                                  <a:pt x="0" y="376227"/>
                                </a:moveTo>
                                <a:lnTo>
                                  <a:pt x="735692" y="376227"/>
                                </a:lnTo>
                                <a:lnTo>
                                  <a:pt x="735692" y="0"/>
                                </a:lnTo>
                                <a:lnTo>
                                  <a:pt x="0" y="0"/>
                                </a:lnTo>
                                <a:close/>
                              </a:path>
                            </a:pathLst>
                          </a:custGeom>
                          <a:noFill/>
                          <a:ln w="19801" cap="flat" cmpd="sng" algn="ctr">
                            <a:solidFill>
                              <a:srgbClr val="000000"/>
                            </a:solidFill>
                            <a:prstDash val="solid"/>
                            <a:miter lim="127000"/>
                          </a:ln>
                          <a:effectLst/>
                        </wps:spPr>
                        <wps:bodyPr/>
                      </wps:wsp>
                      <wps:wsp>
                        <wps:cNvPr id="39052" name="Shape 39052"/>
                        <wps:cNvSpPr/>
                        <wps:spPr>
                          <a:xfrm>
                            <a:off x="4586742" y="736772"/>
                            <a:ext cx="464439" cy="76161"/>
                          </a:xfrm>
                          <a:custGeom>
                            <a:avLst/>
                            <a:gdLst/>
                            <a:ahLst/>
                            <a:cxnLst/>
                            <a:rect l="0" t="0" r="0" b="0"/>
                            <a:pathLst>
                              <a:path w="464439" h="76161">
                                <a:moveTo>
                                  <a:pt x="388544" y="0"/>
                                </a:moveTo>
                                <a:lnTo>
                                  <a:pt x="464439" y="38595"/>
                                </a:lnTo>
                                <a:lnTo>
                                  <a:pt x="388150" y="76161"/>
                                </a:lnTo>
                                <a:lnTo>
                                  <a:pt x="388295" y="48035"/>
                                </a:lnTo>
                                <a:lnTo>
                                  <a:pt x="0" y="45821"/>
                                </a:lnTo>
                                <a:lnTo>
                                  <a:pt x="0" y="26022"/>
                                </a:lnTo>
                                <a:lnTo>
                                  <a:pt x="388398" y="28236"/>
                                </a:lnTo>
                                <a:lnTo>
                                  <a:pt x="388544" y="0"/>
                                </a:lnTo>
                                <a:close/>
                              </a:path>
                            </a:pathLst>
                          </a:custGeom>
                          <a:solidFill>
                            <a:srgbClr val="000000"/>
                          </a:solidFill>
                          <a:ln w="0" cap="flat">
                            <a:noFill/>
                            <a:miter lim="127000"/>
                          </a:ln>
                          <a:effectLst/>
                        </wps:spPr>
                        <wps:bodyPr/>
                      </wps:wsp>
                      <wps:wsp>
                        <wps:cNvPr id="39053" name="Rectangle 39053"/>
                        <wps:cNvSpPr/>
                        <wps:spPr>
                          <a:xfrm>
                            <a:off x="887956" y="0"/>
                            <a:ext cx="1813424" cy="186205"/>
                          </a:xfrm>
                          <a:prstGeom prst="rect">
                            <a:avLst/>
                          </a:prstGeom>
                          <a:ln>
                            <a:noFill/>
                          </a:ln>
                        </wps:spPr>
                        <wps:txbx>
                          <w:txbxContent>
                            <w:p w14:paraId="78D24B04" w14:textId="77777777" w:rsidR="008275B2" w:rsidRDefault="008275B2" w:rsidP="008275B2">
                              <w:pPr>
                                <w:spacing w:after="160" w:line="259" w:lineRule="auto"/>
                                <w:ind w:firstLine="0"/>
                                <w:jc w:val="left"/>
                              </w:pPr>
                              <w:r>
                                <w:rPr>
                                  <w:b/>
                                  <w:sz w:val="20"/>
                                </w:rPr>
                                <w:t>Критерии группировки</w:t>
                              </w:r>
                            </w:p>
                          </w:txbxContent>
                        </wps:txbx>
                        <wps:bodyPr horzOverflow="overflow" vert="horz" lIns="0" tIns="0" rIns="0" bIns="0" rtlCol="0">
                          <a:noAutofit/>
                        </wps:bodyPr>
                      </wps:wsp>
                      <wps:wsp>
                        <wps:cNvPr id="39054" name="Rectangle 39054"/>
                        <wps:cNvSpPr/>
                        <wps:spPr>
                          <a:xfrm>
                            <a:off x="2251580" y="0"/>
                            <a:ext cx="42036" cy="186205"/>
                          </a:xfrm>
                          <a:prstGeom prst="rect">
                            <a:avLst/>
                          </a:prstGeom>
                          <a:ln>
                            <a:noFill/>
                          </a:ln>
                        </wps:spPr>
                        <wps:txbx>
                          <w:txbxContent>
                            <w:p w14:paraId="3694DDC0" w14:textId="77777777" w:rsidR="008275B2" w:rsidRDefault="008275B2" w:rsidP="008275B2">
                              <w:pPr>
                                <w:spacing w:after="160" w:line="259" w:lineRule="auto"/>
                                <w:ind w:firstLine="0"/>
                                <w:jc w:val="left"/>
                              </w:pPr>
                              <w:r>
                                <w:rPr>
                                  <w:b/>
                                  <w:sz w:val="20"/>
                                </w:rPr>
                                <w:t xml:space="preserve"> </w:t>
                              </w:r>
                            </w:p>
                          </w:txbxContent>
                        </wps:txbx>
                        <wps:bodyPr horzOverflow="overflow" vert="horz" lIns="0" tIns="0" rIns="0" bIns="0" rtlCol="0">
                          <a:noAutofit/>
                        </wps:bodyPr>
                      </wps:wsp>
                      <wps:wsp>
                        <wps:cNvPr id="39056" name="Rectangle 39056"/>
                        <wps:cNvSpPr/>
                        <wps:spPr>
                          <a:xfrm>
                            <a:off x="3541975" y="60928"/>
                            <a:ext cx="1009696" cy="186205"/>
                          </a:xfrm>
                          <a:prstGeom prst="rect">
                            <a:avLst/>
                          </a:prstGeom>
                          <a:ln>
                            <a:noFill/>
                          </a:ln>
                        </wps:spPr>
                        <wps:txbx>
                          <w:txbxContent>
                            <w:p w14:paraId="080BEDFD" w14:textId="77777777" w:rsidR="008275B2" w:rsidRDefault="008275B2" w:rsidP="008275B2">
                              <w:pPr>
                                <w:spacing w:after="160" w:line="259" w:lineRule="auto"/>
                                <w:ind w:firstLine="0"/>
                                <w:jc w:val="left"/>
                              </w:pPr>
                              <w:r>
                                <w:rPr>
                                  <w:b/>
                                  <w:sz w:val="20"/>
                                </w:rPr>
                                <w:t>группировки</w:t>
                              </w:r>
                            </w:p>
                          </w:txbxContent>
                        </wps:txbx>
                        <wps:bodyPr horzOverflow="overflow" vert="horz" lIns="0" tIns="0" rIns="0" bIns="0" rtlCol="0">
                          <a:noAutofit/>
                        </wps:bodyPr>
                      </wps:wsp>
                      <wps:wsp>
                        <wps:cNvPr id="39057" name="Rectangle 39057"/>
                        <wps:cNvSpPr/>
                        <wps:spPr>
                          <a:xfrm>
                            <a:off x="4302041" y="60928"/>
                            <a:ext cx="42036" cy="186205"/>
                          </a:xfrm>
                          <a:prstGeom prst="rect">
                            <a:avLst/>
                          </a:prstGeom>
                          <a:ln>
                            <a:noFill/>
                          </a:ln>
                        </wps:spPr>
                        <wps:txbx>
                          <w:txbxContent>
                            <w:p w14:paraId="4CB5B137" w14:textId="77777777" w:rsidR="008275B2" w:rsidRDefault="008275B2" w:rsidP="008275B2">
                              <w:pPr>
                                <w:spacing w:after="160" w:line="259" w:lineRule="auto"/>
                                <w:ind w:firstLine="0"/>
                                <w:jc w:val="left"/>
                              </w:pPr>
                              <w:r>
                                <w:rPr>
                                  <w:b/>
                                  <w:sz w:val="20"/>
                                </w:rPr>
                                <w:t xml:space="preserve"> </w:t>
                              </w:r>
                            </w:p>
                          </w:txbxContent>
                        </wps:txbx>
                        <wps:bodyPr horzOverflow="overflow" vert="horz" lIns="0" tIns="0" rIns="0" bIns="0" rtlCol="0">
                          <a:noAutofit/>
                        </wps:bodyPr>
                      </wps:wsp>
                      <wps:wsp>
                        <wps:cNvPr id="39059" name="Rectangle 39059"/>
                        <wps:cNvSpPr/>
                        <wps:spPr>
                          <a:xfrm>
                            <a:off x="5045722" y="44172"/>
                            <a:ext cx="1009697" cy="186205"/>
                          </a:xfrm>
                          <a:prstGeom prst="rect">
                            <a:avLst/>
                          </a:prstGeom>
                          <a:ln>
                            <a:noFill/>
                          </a:ln>
                        </wps:spPr>
                        <wps:txbx>
                          <w:txbxContent>
                            <w:p w14:paraId="715C6E8F" w14:textId="77777777" w:rsidR="008275B2" w:rsidRDefault="008275B2" w:rsidP="008275B2">
                              <w:pPr>
                                <w:spacing w:after="160" w:line="259" w:lineRule="auto"/>
                                <w:ind w:firstLine="0"/>
                                <w:jc w:val="left"/>
                              </w:pPr>
                              <w:r>
                                <w:rPr>
                                  <w:b/>
                                  <w:sz w:val="20"/>
                                </w:rPr>
                                <w:t>группировки</w:t>
                              </w:r>
                            </w:p>
                          </w:txbxContent>
                        </wps:txbx>
                        <wps:bodyPr horzOverflow="overflow" vert="horz" lIns="0" tIns="0" rIns="0" bIns="0" rtlCol="0">
                          <a:noAutofit/>
                        </wps:bodyPr>
                      </wps:wsp>
                      <wps:wsp>
                        <wps:cNvPr id="39060" name="Rectangle 39060"/>
                        <wps:cNvSpPr/>
                        <wps:spPr>
                          <a:xfrm>
                            <a:off x="5805788" y="44172"/>
                            <a:ext cx="42036" cy="186205"/>
                          </a:xfrm>
                          <a:prstGeom prst="rect">
                            <a:avLst/>
                          </a:prstGeom>
                          <a:ln>
                            <a:noFill/>
                          </a:ln>
                        </wps:spPr>
                        <wps:txbx>
                          <w:txbxContent>
                            <w:p w14:paraId="020A4D27" w14:textId="77777777" w:rsidR="008275B2" w:rsidRDefault="008275B2" w:rsidP="008275B2">
                              <w:pPr>
                                <w:spacing w:after="160" w:line="259" w:lineRule="auto"/>
                                <w:ind w:firstLine="0"/>
                                <w:jc w:val="left"/>
                              </w:pPr>
                              <w:r>
                                <w:rPr>
                                  <w:b/>
                                  <w:sz w:val="20"/>
                                </w:rPr>
                                <w:t xml:space="preserve"> </w:t>
                              </w:r>
                            </w:p>
                          </w:txbxContent>
                        </wps:txbx>
                        <wps:bodyPr horzOverflow="overflow" vert="horz" lIns="0" tIns="0" rIns="0" bIns="0" rtlCol="0">
                          <a:noAutofit/>
                        </wps:bodyPr>
                      </wps:wsp>
                      <wps:wsp>
                        <wps:cNvPr id="39061" name="Rectangle 39061"/>
                        <wps:cNvSpPr/>
                        <wps:spPr>
                          <a:xfrm>
                            <a:off x="420342" y="1051192"/>
                            <a:ext cx="1144839" cy="168258"/>
                          </a:xfrm>
                          <a:prstGeom prst="rect">
                            <a:avLst/>
                          </a:prstGeom>
                          <a:ln>
                            <a:noFill/>
                          </a:ln>
                        </wps:spPr>
                        <wps:txbx>
                          <w:txbxContent>
                            <w:p w14:paraId="603E858B" w14:textId="77777777" w:rsidR="008275B2" w:rsidRDefault="008275B2" w:rsidP="008275B2">
                              <w:pPr>
                                <w:spacing w:after="160" w:line="259" w:lineRule="auto"/>
                                <w:ind w:firstLine="0"/>
                                <w:jc w:val="left"/>
                              </w:pPr>
                              <w:r>
                                <w:rPr>
                                  <w:b/>
                                  <w:sz w:val="18"/>
                                </w:rPr>
                                <w:t>Диагноз МКБ 10</w:t>
                              </w:r>
                            </w:p>
                          </w:txbxContent>
                        </wps:txbx>
                        <wps:bodyPr horzOverflow="overflow" vert="horz" lIns="0" tIns="0" rIns="0" bIns="0" rtlCol="0">
                          <a:noAutofit/>
                        </wps:bodyPr>
                      </wps:wsp>
                      <wps:wsp>
                        <wps:cNvPr id="39062" name="Rectangle 39062"/>
                        <wps:cNvSpPr/>
                        <wps:spPr>
                          <a:xfrm>
                            <a:off x="1280936" y="1051192"/>
                            <a:ext cx="37984" cy="168258"/>
                          </a:xfrm>
                          <a:prstGeom prst="rect">
                            <a:avLst/>
                          </a:prstGeom>
                          <a:ln>
                            <a:noFill/>
                          </a:ln>
                        </wps:spPr>
                        <wps:txbx>
                          <w:txbxContent>
                            <w:p w14:paraId="5995FE10"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39063" name="Rectangle 39063"/>
                        <wps:cNvSpPr/>
                        <wps:spPr>
                          <a:xfrm>
                            <a:off x="2135820" y="1048131"/>
                            <a:ext cx="277590" cy="168258"/>
                          </a:xfrm>
                          <a:prstGeom prst="rect">
                            <a:avLst/>
                          </a:prstGeom>
                          <a:ln>
                            <a:noFill/>
                          </a:ln>
                        </wps:spPr>
                        <wps:txbx>
                          <w:txbxContent>
                            <w:p w14:paraId="4A0BF58D" w14:textId="77777777" w:rsidR="008275B2" w:rsidRDefault="008275B2" w:rsidP="008275B2">
                              <w:pPr>
                                <w:spacing w:after="160" w:line="259" w:lineRule="auto"/>
                                <w:ind w:firstLine="0"/>
                                <w:jc w:val="left"/>
                              </w:pPr>
                              <w:r>
                                <w:rPr>
                                  <w:b/>
                                  <w:sz w:val="18"/>
                                </w:rPr>
                                <w:t>Пол</w:t>
                              </w:r>
                            </w:p>
                          </w:txbxContent>
                        </wps:txbx>
                        <wps:bodyPr horzOverflow="overflow" vert="horz" lIns="0" tIns="0" rIns="0" bIns="0" rtlCol="0">
                          <a:noAutofit/>
                        </wps:bodyPr>
                      </wps:wsp>
                      <wps:wsp>
                        <wps:cNvPr id="39064" name="Rectangle 39064"/>
                        <wps:cNvSpPr/>
                        <wps:spPr>
                          <a:xfrm>
                            <a:off x="2346020" y="1048131"/>
                            <a:ext cx="37984" cy="168258"/>
                          </a:xfrm>
                          <a:prstGeom prst="rect">
                            <a:avLst/>
                          </a:prstGeom>
                          <a:ln>
                            <a:noFill/>
                          </a:ln>
                        </wps:spPr>
                        <wps:txbx>
                          <w:txbxContent>
                            <w:p w14:paraId="471B3EE3"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39065" name="Rectangle 39065"/>
                        <wps:cNvSpPr/>
                        <wps:spPr>
                          <a:xfrm>
                            <a:off x="3270844" y="635355"/>
                            <a:ext cx="1738786" cy="168258"/>
                          </a:xfrm>
                          <a:prstGeom prst="rect">
                            <a:avLst/>
                          </a:prstGeom>
                          <a:ln>
                            <a:noFill/>
                          </a:ln>
                        </wps:spPr>
                        <wps:txbx>
                          <w:txbxContent>
                            <w:p w14:paraId="20DE514C" w14:textId="77777777" w:rsidR="008275B2" w:rsidRDefault="008275B2" w:rsidP="008275B2">
                              <w:pPr>
                                <w:spacing w:after="160" w:line="259" w:lineRule="auto"/>
                                <w:ind w:firstLine="0"/>
                                <w:jc w:val="left"/>
                              </w:pPr>
                              <w:r>
                                <w:rPr>
                                  <w:b/>
                                  <w:sz w:val="18"/>
                                </w:rPr>
                                <w:t xml:space="preserve">S38.0, S38.2, Т19.9, Т19.8, </w:t>
                              </w:r>
                            </w:p>
                          </w:txbxContent>
                        </wps:txbx>
                        <wps:bodyPr horzOverflow="overflow" vert="horz" lIns="0" tIns="0" rIns="0" bIns="0" rtlCol="0">
                          <a:noAutofit/>
                        </wps:bodyPr>
                      </wps:wsp>
                      <wps:wsp>
                        <wps:cNvPr id="39066" name="Rectangle 39066"/>
                        <wps:cNvSpPr/>
                        <wps:spPr>
                          <a:xfrm>
                            <a:off x="3581573" y="780056"/>
                            <a:ext cx="878205" cy="168258"/>
                          </a:xfrm>
                          <a:prstGeom prst="rect">
                            <a:avLst/>
                          </a:prstGeom>
                          <a:ln>
                            <a:noFill/>
                          </a:ln>
                        </wps:spPr>
                        <wps:txbx>
                          <w:txbxContent>
                            <w:p w14:paraId="695AE635" w14:textId="77777777" w:rsidR="008275B2" w:rsidRDefault="008275B2" w:rsidP="008275B2">
                              <w:pPr>
                                <w:spacing w:after="160" w:line="259" w:lineRule="auto"/>
                                <w:ind w:firstLine="0"/>
                                <w:jc w:val="left"/>
                              </w:pPr>
                              <w:r>
                                <w:rPr>
                                  <w:b/>
                                  <w:sz w:val="18"/>
                                </w:rPr>
                                <w:t>S30.2 + 1 (Ж)</w:t>
                              </w:r>
                            </w:p>
                          </w:txbxContent>
                        </wps:txbx>
                        <wps:bodyPr horzOverflow="overflow" vert="horz" lIns="0" tIns="0" rIns="0" bIns="0" rtlCol="0">
                          <a:noAutofit/>
                        </wps:bodyPr>
                      </wps:wsp>
                      <wps:wsp>
                        <wps:cNvPr id="39067" name="Rectangle 39067"/>
                        <wps:cNvSpPr/>
                        <wps:spPr>
                          <a:xfrm>
                            <a:off x="4242628" y="780056"/>
                            <a:ext cx="37984" cy="168258"/>
                          </a:xfrm>
                          <a:prstGeom prst="rect">
                            <a:avLst/>
                          </a:prstGeom>
                          <a:ln>
                            <a:noFill/>
                          </a:ln>
                        </wps:spPr>
                        <wps:txbx>
                          <w:txbxContent>
                            <w:p w14:paraId="7B114428"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39068" name="Rectangle 39068"/>
                        <wps:cNvSpPr/>
                        <wps:spPr>
                          <a:xfrm>
                            <a:off x="3249521" y="1305560"/>
                            <a:ext cx="1787558" cy="168258"/>
                          </a:xfrm>
                          <a:prstGeom prst="rect">
                            <a:avLst/>
                          </a:prstGeom>
                          <a:ln>
                            <a:noFill/>
                          </a:ln>
                        </wps:spPr>
                        <wps:txbx>
                          <w:txbxContent>
                            <w:p w14:paraId="5D4F3602" w14:textId="77777777" w:rsidR="008275B2" w:rsidRDefault="008275B2" w:rsidP="008275B2">
                              <w:pPr>
                                <w:spacing w:after="160" w:line="259" w:lineRule="auto"/>
                                <w:ind w:firstLine="0"/>
                                <w:jc w:val="left"/>
                              </w:pPr>
                              <w:r>
                                <w:rPr>
                                  <w:b/>
                                  <w:sz w:val="18"/>
                                </w:rPr>
                                <w:t xml:space="preserve">S30.2, S38.2, Т19.8 Т19.9 + </w:t>
                              </w:r>
                            </w:p>
                          </w:txbxContent>
                        </wps:txbx>
                        <wps:bodyPr horzOverflow="overflow" vert="horz" lIns="0" tIns="0" rIns="0" bIns="0" rtlCol="0">
                          <a:noAutofit/>
                        </wps:bodyPr>
                      </wps:wsp>
                      <wps:wsp>
                        <wps:cNvPr id="482119" name="Rectangle 482119"/>
                        <wps:cNvSpPr/>
                        <wps:spPr>
                          <a:xfrm>
                            <a:off x="3773495" y="1448736"/>
                            <a:ext cx="75968" cy="168258"/>
                          </a:xfrm>
                          <a:prstGeom prst="rect">
                            <a:avLst/>
                          </a:prstGeom>
                          <a:ln>
                            <a:noFill/>
                          </a:ln>
                        </wps:spPr>
                        <wps:txbx>
                          <w:txbxContent>
                            <w:p w14:paraId="6F0C2D43" w14:textId="77777777" w:rsidR="008275B2" w:rsidRDefault="008275B2" w:rsidP="008275B2">
                              <w:pPr>
                                <w:spacing w:after="160" w:line="259" w:lineRule="auto"/>
                                <w:ind w:firstLine="0"/>
                                <w:jc w:val="left"/>
                              </w:pPr>
                              <w:r>
                                <w:rPr>
                                  <w:b/>
                                  <w:sz w:val="18"/>
                                </w:rPr>
                                <w:t>2</w:t>
                              </w:r>
                            </w:p>
                          </w:txbxContent>
                        </wps:txbx>
                        <wps:bodyPr horzOverflow="overflow" vert="horz" lIns="0" tIns="0" rIns="0" bIns="0" rtlCol="0">
                          <a:noAutofit/>
                        </wps:bodyPr>
                      </wps:wsp>
                      <wps:wsp>
                        <wps:cNvPr id="482121" name="Rectangle 482121"/>
                        <wps:cNvSpPr/>
                        <wps:spPr>
                          <a:xfrm>
                            <a:off x="3831300" y="1448736"/>
                            <a:ext cx="230338" cy="168258"/>
                          </a:xfrm>
                          <a:prstGeom prst="rect">
                            <a:avLst/>
                          </a:prstGeom>
                          <a:ln>
                            <a:noFill/>
                          </a:ln>
                        </wps:spPr>
                        <wps:txbx>
                          <w:txbxContent>
                            <w:p w14:paraId="1C381A87" w14:textId="77777777" w:rsidR="008275B2" w:rsidRDefault="008275B2" w:rsidP="008275B2">
                              <w:pPr>
                                <w:spacing w:after="160" w:line="259" w:lineRule="auto"/>
                                <w:ind w:firstLine="0"/>
                                <w:jc w:val="left"/>
                              </w:pPr>
                              <w:r>
                                <w:rPr>
                                  <w:b/>
                                  <w:sz w:val="18"/>
                                </w:rPr>
                                <w:t xml:space="preserve"> (М</w:t>
                              </w:r>
                            </w:p>
                          </w:txbxContent>
                        </wps:txbx>
                        <wps:bodyPr horzOverflow="overflow" vert="horz" lIns="0" tIns="0" rIns="0" bIns="0" rtlCol="0">
                          <a:noAutofit/>
                        </wps:bodyPr>
                      </wps:wsp>
                      <wps:wsp>
                        <wps:cNvPr id="482120" name="Rectangle 482120"/>
                        <wps:cNvSpPr/>
                        <wps:spPr>
                          <a:xfrm>
                            <a:off x="4006198" y="1448736"/>
                            <a:ext cx="50595" cy="168258"/>
                          </a:xfrm>
                          <a:prstGeom prst="rect">
                            <a:avLst/>
                          </a:prstGeom>
                          <a:ln>
                            <a:noFill/>
                          </a:ln>
                        </wps:spPr>
                        <wps:txbx>
                          <w:txbxContent>
                            <w:p w14:paraId="54CEA749" w14:textId="77777777" w:rsidR="008275B2" w:rsidRDefault="008275B2" w:rsidP="008275B2">
                              <w:pPr>
                                <w:spacing w:after="160" w:line="259" w:lineRule="auto"/>
                                <w:ind w:firstLine="0"/>
                                <w:jc w:val="left"/>
                              </w:pPr>
                              <w:r>
                                <w:rPr>
                                  <w:b/>
                                  <w:sz w:val="18"/>
                                </w:rPr>
                                <w:t>)</w:t>
                              </w:r>
                            </w:p>
                          </w:txbxContent>
                        </wps:txbx>
                        <wps:bodyPr horzOverflow="overflow" vert="horz" lIns="0" tIns="0" rIns="0" bIns="0" rtlCol="0">
                          <a:noAutofit/>
                        </wps:bodyPr>
                      </wps:wsp>
                      <wps:wsp>
                        <wps:cNvPr id="39070" name="Rectangle 39070"/>
                        <wps:cNvSpPr/>
                        <wps:spPr>
                          <a:xfrm>
                            <a:off x="4043097" y="1448737"/>
                            <a:ext cx="37984" cy="168258"/>
                          </a:xfrm>
                          <a:prstGeom prst="rect">
                            <a:avLst/>
                          </a:prstGeom>
                          <a:ln>
                            <a:noFill/>
                          </a:ln>
                        </wps:spPr>
                        <wps:txbx>
                          <w:txbxContent>
                            <w:p w14:paraId="3DFBDCED"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39071" name="Rectangle 39071"/>
                        <wps:cNvSpPr/>
                        <wps:spPr>
                          <a:xfrm>
                            <a:off x="5086855" y="709993"/>
                            <a:ext cx="881697" cy="168258"/>
                          </a:xfrm>
                          <a:prstGeom prst="rect">
                            <a:avLst/>
                          </a:prstGeom>
                          <a:ln>
                            <a:noFill/>
                          </a:ln>
                        </wps:spPr>
                        <wps:txbx>
                          <w:txbxContent>
                            <w:p w14:paraId="6A4EE743" w14:textId="77777777" w:rsidR="008275B2" w:rsidRDefault="008275B2" w:rsidP="008275B2">
                              <w:pPr>
                                <w:spacing w:after="160" w:line="259" w:lineRule="auto"/>
                                <w:ind w:firstLine="0"/>
                                <w:jc w:val="left"/>
                              </w:pPr>
                              <w:r>
                                <w:rPr>
                                  <w:b/>
                                  <w:sz w:val="18"/>
                                </w:rPr>
                                <w:t>КСГ st02.009</w:t>
                              </w:r>
                            </w:p>
                          </w:txbxContent>
                        </wps:txbx>
                        <wps:bodyPr horzOverflow="overflow" vert="horz" lIns="0" tIns="0" rIns="0" bIns="0" rtlCol="0">
                          <a:noAutofit/>
                        </wps:bodyPr>
                      </wps:wsp>
                      <wps:wsp>
                        <wps:cNvPr id="39072" name="Rectangle 39072"/>
                        <wps:cNvSpPr/>
                        <wps:spPr>
                          <a:xfrm>
                            <a:off x="5749438" y="709993"/>
                            <a:ext cx="37984" cy="168258"/>
                          </a:xfrm>
                          <a:prstGeom prst="rect">
                            <a:avLst/>
                          </a:prstGeom>
                          <a:ln>
                            <a:noFill/>
                          </a:ln>
                        </wps:spPr>
                        <wps:txbx>
                          <w:txbxContent>
                            <w:p w14:paraId="6CA93EA1"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39074" name="Shape 39074"/>
                        <wps:cNvSpPr/>
                        <wps:spPr>
                          <a:xfrm>
                            <a:off x="5042177" y="1330176"/>
                            <a:ext cx="734170" cy="396027"/>
                          </a:xfrm>
                          <a:custGeom>
                            <a:avLst/>
                            <a:gdLst/>
                            <a:ahLst/>
                            <a:cxnLst/>
                            <a:rect l="0" t="0" r="0" b="0"/>
                            <a:pathLst>
                              <a:path w="734170" h="396027">
                                <a:moveTo>
                                  <a:pt x="0" y="396027"/>
                                </a:moveTo>
                                <a:lnTo>
                                  <a:pt x="734170" y="396027"/>
                                </a:lnTo>
                                <a:lnTo>
                                  <a:pt x="734170" y="0"/>
                                </a:lnTo>
                                <a:lnTo>
                                  <a:pt x="0" y="0"/>
                                </a:lnTo>
                                <a:close/>
                              </a:path>
                            </a:pathLst>
                          </a:custGeom>
                          <a:noFill/>
                          <a:ln w="19801" cap="flat" cmpd="sng" algn="ctr">
                            <a:solidFill>
                              <a:srgbClr val="000000"/>
                            </a:solidFill>
                            <a:prstDash val="solid"/>
                            <a:miter lim="127000"/>
                          </a:ln>
                          <a:effectLst/>
                        </wps:spPr>
                        <wps:bodyPr/>
                      </wps:wsp>
                      <wps:wsp>
                        <wps:cNvPr id="39075" name="Rectangle 39075"/>
                        <wps:cNvSpPr/>
                        <wps:spPr>
                          <a:xfrm>
                            <a:off x="5077711" y="1462443"/>
                            <a:ext cx="881697" cy="168258"/>
                          </a:xfrm>
                          <a:prstGeom prst="rect">
                            <a:avLst/>
                          </a:prstGeom>
                          <a:ln>
                            <a:noFill/>
                          </a:ln>
                        </wps:spPr>
                        <wps:txbx>
                          <w:txbxContent>
                            <w:p w14:paraId="7E6DB8AB" w14:textId="77777777" w:rsidR="008275B2" w:rsidRDefault="008275B2" w:rsidP="008275B2">
                              <w:pPr>
                                <w:spacing w:after="160" w:line="259" w:lineRule="auto"/>
                                <w:ind w:firstLine="0"/>
                                <w:jc w:val="left"/>
                              </w:pPr>
                              <w:r>
                                <w:rPr>
                                  <w:b/>
                                  <w:sz w:val="18"/>
                                </w:rPr>
                                <w:t>КСГ st30.005</w:t>
                              </w:r>
                            </w:p>
                          </w:txbxContent>
                        </wps:txbx>
                        <wps:bodyPr horzOverflow="overflow" vert="horz" lIns="0" tIns="0" rIns="0" bIns="0" rtlCol="0">
                          <a:noAutofit/>
                        </wps:bodyPr>
                      </wps:wsp>
                      <wps:wsp>
                        <wps:cNvPr id="39076" name="Rectangle 39076"/>
                        <wps:cNvSpPr/>
                        <wps:spPr>
                          <a:xfrm>
                            <a:off x="5740294" y="1462443"/>
                            <a:ext cx="37984" cy="168258"/>
                          </a:xfrm>
                          <a:prstGeom prst="rect">
                            <a:avLst/>
                          </a:prstGeom>
                          <a:ln>
                            <a:noFill/>
                          </a:ln>
                        </wps:spPr>
                        <wps:txbx>
                          <w:txbxContent>
                            <w:p w14:paraId="3ECB11E6" w14:textId="77777777" w:rsidR="008275B2" w:rsidRDefault="008275B2" w:rsidP="008275B2">
                              <w:pPr>
                                <w:spacing w:after="160" w:line="259" w:lineRule="auto"/>
                                <w:ind w:firstLine="0"/>
                                <w:jc w:val="left"/>
                              </w:pPr>
                              <w:r>
                                <w:rPr>
                                  <w:b/>
                                  <w:sz w:val="18"/>
                                </w:rPr>
                                <w:t xml:space="preserve"> </w:t>
                              </w:r>
                            </w:p>
                          </w:txbxContent>
                        </wps:txbx>
                        <wps:bodyPr horzOverflow="overflow" vert="horz" lIns="0" tIns="0" rIns="0" bIns="0" rtlCol="0">
                          <a:noAutofit/>
                        </wps:bodyPr>
                      </wps:wsp>
                      <wps:wsp>
                        <wps:cNvPr id="39077" name="Shape 39077"/>
                        <wps:cNvSpPr/>
                        <wps:spPr>
                          <a:xfrm>
                            <a:off x="4579122" y="1484650"/>
                            <a:ext cx="464579" cy="76161"/>
                          </a:xfrm>
                          <a:custGeom>
                            <a:avLst/>
                            <a:gdLst/>
                            <a:ahLst/>
                            <a:cxnLst/>
                            <a:rect l="0" t="0" r="0" b="0"/>
                            <a:pathLst>
                              <a:path w="464579" h="76161">
                                <a:moveTo>
                                  <a:pt x="388671" y="0"/>
                                </a:moveTo>
                                <a:lnTo>
                                  <a:pt x="464579" y="38468"/>
                                </a:lnTo>
                                <a:lnTo>
                                  <a:pt x="388163" y="76161"/>
                                </a:lnTo>
                                <a:lnTo>
                                  <a:pt x="388352" y="47911"/>
                                </a:lnTo>
                                <a:lnTo>
                                  <a:pt x="0" y="45821"/>
                                </a:lnTo>
                                <a:lnTo>
                                  <a:pt x="0" y="26022"/>
                                </a:lnTo>
                                <a:lnTo>
                                  <a:pt x="388483" y="28113"/>
                                </a:lnTo>
                                <a:lnTo>
                                  <a:pt x="388671" y="0"/>
                                </a:lnTo>
                                <a:close/>
                              </a:path>
                            </a:pathLst>
                          </a:custGeom>
                          <a:solidFill>
                            <a:srgbClr val="000000"/>
                          </a:solidFill>
                          <a:ln w="0" cap="flat">
                            <a:noFill/>
                            <a:miter lim="127000"/>
                          </a:ln>
                          <a:effectLst/>
                        </wps:spPr>
                        <wps:bodyPr/>
                      </wps:wsp>
                    </wpg:wgp>
                  </a:graphicData>
                </a:graphic>
              </wp:inline>
            </w:drawing>
          </mc:Choice>
          <mc:Fallback>
            <w:pict>
              <v:group w14:anchorId="4EE96150" id="Группа 503093" o:spid="_x0000_s1166" style="width:474.35pt;height:143.85pt;mso-position-horizontal-relative:char;mso-position-vertical-relative:line" coordsize="60239,18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">
                <v:rect id="Rectangle 38839" o:spid="_x0000_s1167" style="position:absolute;left:59794;top:14678;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" filled="f" stroked="f">
                  <v:textbox inset="0,0,0,0">
                    <w:txbxContent>
                      <w:p w14:paraId="46B3357B" w14:textId="77777777" w:rsidR="008275B2" w:rsidRDefault="008275B2" w:rsidP="008275B2">
                        <w:pPr>
                          <w:spacing w:after="160" w:line="259" w:lineRule="auto"/>
                          <w:ind w:firstLine="0"/>
                          <w:jc w:val="left"/>
                        </w:pPr>
                        <w:r>
                          <w:t xml:space="preserve"> </w:t>
                        </w:r>
                      </w:p>
                    </w:txbxContent>
                  </v:textbox>
                </v:rect>
                <v:rect id="Rectangle 38840" o:spid="_x0000_s1168" style="position:absolute;top:16297;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" filled="f" stroked="f">
                  <v:textbox inset="0,0,0,0">
                    <w:txbxContent>
                      <w:p w14:paraId="64179C41" w14:textId="77777777" w:rsidR="008275B2" w:rsidRDefault="008275B2" w:rsidP="008275B2">
                        <w:pPr>
                          <w:spacing w:after="160" w:line="259" w:lineRule="auto"/>
                          <w:ind w:firstLine="0"/>
                          <w:jc w:val="left"/>
                        </w:pPr>
                        <w:r>
                          <w:t xml:space="preserve"> </w:t>
                        </w:r>
                      </w:p>
                    </w:txbxContent>
                  </v:textbox>
                </v:rect>
                <v:shape id="Shape 39034" o:spid="_x0000_s1169" style="position:absolute;left:26188;top:7346;width:6185;height:3882;visibility:visible;mso-wrap-style:square;v-text-anchor:top" coordsize="618528,388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" path="m542379,r76149,38074l542379,76162r,-28181l319227,47981r,340296l,388277,,368478r299428,l299428,28181r242951,l542379,xe" fillcolor="black" stroked="f" strokeweight="0">
                  <v:stroke miterlimit="83231f" joinstyle="miter"/>
                  <v:path arrowok="t" textboxrect="0,0,618528,388277"/>
                </v:shape>
                <v:shape id="Shape 39038" o:spid="_x0000_s1170" style="position:absolute;left:95;top:2700;width:59516;height:226;visibility:visible;mso-wrap-style:square;v-text-anchor:top" coordsize="5951567,22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" path="m,22593l5951567,e" filled="f" strokeweight=".55003mm">
                  <v:stroke miterlimit="83231f" joinstyle="miter"/>
                  <v:path arrowok="t" textboxrect="0,0,5951567,22593"/>
                </v:shape>
                <v:shape id="Shape 570917" o:spid="_x0000_s1171" style="position:absolute;left:3005;top:9265;width:10997;height:3747;visibility:visible;mso-wrap-style:square;v-text-anchor:top" coordsize="1099736,374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" path="m,l1099736,r,374700l,374700,,e" fillcolor="#e2f0d9" stroked="f" strokeweight="0">
                  <v:stroke miterlimit="83231f" joinstyle="miter"/>
                  <v:path arrowok="t" textboxrect="0,0,1099736,374700"/>
                </v:shape>
                <v:shape id="Shape 39040" o:spid="_x0000_s1172" style="position:absolute;left:3005;top:9265;width:10997;height:3747;visibility:visible;mso-wrap-style:square;v-text-anchor:top" coordsize="1099736,374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" path="m,374700r1099736,l1099736,,,,,374700xe" filled="f" strokeweight=".55003mm">
                  <v:stroke miterlimit="83231f" joinstyle="miter"/>
                  <v:path arrowok="t" textboxrect="0,0,1099736,374700"/>
                </v:shape>
                <v:shape id="Shape 570918" o:spid="_x0000_s1173" style="position:absolute;left:18633;top:9250;width:7555;height:3747;visibility:visible;mso-wrap-style:square;v-text-anchor:top" coordsize="755496,374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" path="m,l755496,r,374700l,374700,,e" fillcolor="#e2f0d9" stroked="f" strokeweight="0">
                  <v:stroke miterlimit="83231f" joinstyle="miter"/>
                  <v:path arrowok="t" textboxrect="0,0,755496,374700"/>
                </v:shape>
                <v:shape id="Shape 39042" o:spid="_x0000_s1174" style="position:absolute;left:18633;top:9250;width:7555;height:3747;visibility:visible;mso-wrap-style:square;v-text-anchor:top" coordsize="755496,374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" path="m,374700r755496,l755496,,,,,374700xe" filled="f" strokeweight=".55003mm">
                  <v:stroke miterlimit="83231f" joinstyle="miter"/>
                  <v:path arrowok="t" textboxrect="0,0,755496,374700"/>
                </v:shape>
                <v:shape id="Shape 570919" o:spid="_x0000_s1175" style="position:absolute;left:32372;top:6020;width:13495;height:3412;visibility:visible;mso-wrap-style:square;v-text-anchor:top" coordsize="1349540,341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" path="m,l1349540,r,341188l,341188,,e" fillcolor="#e2f0d9" stroked="f" strokeweight="0">
                  <v:stroke miterlimit="83231f" joinstyle="miter"/>
                  <v:path arrowok="t" textboxrect="0,0,1349540,341188"/>
                </v:shape>
                <v:shape id="Shape 39044" o:spid="_x0000_s1176" style="position:absolute;left:32372;top:6020;width:13495;height:3412;visibility:visible;mso-wrap-style:square;v-text-anchor:top" coordsize="1349540,341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" path="m,341188r1349540,l1349540,,,,,341188xe" filled="f" strokeweight=".55003mm">
                  <v:stroke miterlimit="83231f" joinstyle="miter"/>
                  <v:path arrowok="t" textboxrect="0,0,1349540,341188"/>
                </v:shape>
                <v:shape id="Shape 570920" o:spid="_x0000_s1177" style="position:absolute;left:32372;top:12722;width:13419;height:3412;visibility:visible;mso-wrap-style:square;v-text-anchor:top" coordsize="1341920,341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" path="m,l1341920,r,341194l,341194,,e" fillcolor="#e2f0d9" stroked="f" strokeweight="0">
                  <v:stroke miterlimit="83231f" joinstyle="miter"/>
                  <v:path arrowok="t" textboxrect="0,0,1341920,341194"/>
                </v:shape>
                <v:shape id="Shape 39046" o:spid="_x0000_s1178" style="position:absolute;left:32372;top:12722;width:13419;height:3412;visibility:visible;mso-wrap-style:square;v-text-anchor:top" coordsize="1341920,341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" path="m,341194r1341920,l1341920,,,,,341194xe" filled="f" strokeweight=".55003mm">
                  <v:stroke miterlimit="83231f" joinstyle="miter"/>
                  <v:path arrowok="t" textboxrect="0,0,1341920,341194"/>
                </v:shape>
                <v:shape id="Shape 39047" o:spid="_x0000_s1179" style="position:absolute;left:385;top:10895;width:2621;height:761;visibility:visible;mso-wrap-style:square;v-text-anchor:top" coordsize="262108,76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" path="m185946,r76162,38075l185946,76162r,-28181l,47981,,28181r185946,l185946,xe" fillcolor="black" stroked="f" strokeweight="0">
                  <v:stroke miterlimit="83231f" joinstyle="miter"/>
                  <v:path arrowok="t" textboxrect="0,0,262108,76162"/>
                </v:shape>
                <v:shape id="Shape 39048" o:spid="_x0000_s1180" style="position:absolute;left:14002;top:10745;width:4637;height:762;visibility:visible;mso-wrap-style:square;v-text-anchor:top" coordsize="463690,7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" path="m387401,r76289,37820l387655,76161r-94,-28145l,49123,,29324,387495,28205,387401,xe" fillcolor="black" stroked="f" strokeweight="0">
                  <v:stroke miterlimit="83231f" joinstyle="miter"/>
                  <v:path arrowok="t" textboxrect="0,0,463690,76161"/>
                </v:shape>
                <v:shape id="Shape 39049" o:spid="_x0000_s1181" style="position:absolute;left:26188;top:11024;width:6185;height:3783;visibility:visible;mso-wrap-style:square;v-text-anchor:top" coordsize="618528,378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" path="m,l319227,r,330276l542379,330276r,-28169l618528,340182r-76149,38074l542379,350087r-242951,l299428,19812,,19812,,xe" fillcolor="black" stroked="f" strokeweight="0">
                  <v:stroke miterlimit="83231f" joinstyle="miter"/>
                  <v:path arrowok="t" textboxrect="0,0,618528,378256"/>
                </v:shape>
                <v:shape id="Shape 39051" o:spid="_x0000_s1182" style="position:absolute;left:50513;top:5868;width:7357;height:3762;visibility:visible;mso-wrap-style:square;v-text-anchor:top" coordsize="735692,376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" path="m,376227r735692,l735692,,,,,376227xe" filled="f" strokeweight=".55003mm">
                  <v:stroke miterlimit="83231f" joinstyle="miter"/>
                  <v:path arrowok="t" textboxrect="0,0,735692,376227"/>
                </v:shape>
                <v:shape id="Shape 39052" o:spid="_x0000_s1183" style="position:absolute;left:45867;top:7367;width:4644;height:762;visibility:visible;mso-wrap-style:square;v-text-anchor:top" coordsize="464439,7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" path="m388544,r75895,38595l388150,76161r145,-28126l,45821,,26022r388398,2214l388544,xe" fillcolor="black" stroked="f" strokeweight="0">
                  <v:stroke miterlimit="83231f" joinstyle="miter"/>
                  <v:path arrowok="t" textboxrect="0,0,464439,76161"/>
                </v:shape>
                <v:rect id="Rectangle 39053" o:spid="_x0000_s1184" style="position:absolute;left:8879;width:18134;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" filled="f" stroked="f">
                  <v:textbox inset="0,0,0,0">
                    <w:txbxContent>
                      <w:p w14:paraId="78D24B04" w14:textId="77777777" w:rsidR="008275B2" w:rsidRDefault="008275B2" w:rsidP="008275B2">
                        <w:pPr>
                          <w:spacing w:after="160" w:line="259" w:lineRule="auto"/>
                          <w:ind w:firstLine="0"/>
                          <w:jc w:val="left"/>
                        </w:pPr>
                        <w:r>
                          <w:rPr>
                            <w:b/>
                            <w:sz w:val="20"/>
                          </w:rPr>
                          <w:t>Критерии группировки</w:t>
                        </w:r>
                      </w:p>
                    </w:txbxContent>
                  </v:textbox>
                </v:rect>
                <v:rect id="Rectangle 39054" o:spid="_x0000_s1185" style="position:absolute;left:22515;width:421;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" filled="f" stroked="f">
                  <v:textbox inset="0,0,0,0">
                    <w:txbxContent>
                      <w:p w14:paraId="3694DDC0" w14:textId="77777777" w:rsidR="008275B2" w:rsidRDefault="008275B2" w:rsidP="008275B2">
                        <w:pPr>
                          <w:spacing w:after="160" w:line="259" w:lineRule="auto"/>
                          <w:ind w:firstLine="0"/>
                          <w:jc w:val="left"/>
                        </w:pPr>
                        <w:r>
                          <w:rPr>
                            <w:b/>
                            <w:sz w:val="20"/>
                          </w:rPr>
                          <w:t xml:space="preserve"> </w:t>
                        </w:r>
                      </w:p>
                    </w:txbxContent>
                  </v:textbox>
                </v:rect>
                <v:rect id="Rectangle 39056" o:spid="_x0000_s1186" style="position:absolute;left:35419;top:609;width:10097;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" filled="f" stroked="f">
                  <v:textbox inset="0,0,0,0">
                    <w:txbxContent>
                      <w:p w14:paraId="080BEDFD" w14:textId="77777777" w:rsidR="008275B2" w:rsidRDefault="008275B2" w:rsidP="008275B2">
                        <w:pPr>
                          <w:spacing w:after="160" w:line="259" w:lineRule="auto"/>
                          <w:ind w:firstLine="0"/>
                          <w:jc w:val="left"/>
                        </w:pPr>
                        <w:r>
                          <w:rPr>
                            <w:b/>
                            <w:sz w:val="20"/>
                          </w:rPr>
                          <w:t>группировки</w:t>
                        </w:r>
                      </w:p>
                    </w:txbxContent>
                  </v:textbox>
                </v:rect>
                <v:rect id="Rectangle 39057" o:spid="_x0000_s1187" style="position:absolute;left:43020;top:609;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" filled="f" stroked="f">
                  <v:textbox inset="0,0,0,0">
                    <w:txbxContent>
                      <w:p w14:paraId="4CB5B137" w14:textId="77777777" w:rsidR="008275B2" w:rsidRDefault="008275B2" w:rsidP="008275B2">
                        <w:pPr>
                          <w:spacing w:after="160" w:line="259" w:lineRule="auto"/>
                          <w:ind w:firstLine="0"/>
                          <w:jc w:val="left"/>
                        </w:pPr>
                        <w:r>
                          <w:rPr>
                            <w:b/>
                            <w:sz w:val="20"/>
                          </w:rPr>
                          <w:t xml:space="preserve"> </w:t>
                        </w:r>
                      </w:p>
                    </w:txbxContent>
                  </v:textbox>
                </v:rect>
                <v:rect id="Rectangle 39059" o:spid="_x0000_s1188" style="position:absolute;left:50457;top:441;width:10097;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" filled="f" stroked="f">
                  <v:textbox inset="0,0,0,0">
                    <w:txbxContent>
                      <w:p w14:paraId="715C6E8F" w14:textId="77777777" w:rsidR="008275B2" w:rsidRDefault="008275B2" w:rsidP="008275B2">
                        <w:pPr>
                          <w:spacing w:after="160" w:line="259" w:lineRule="auto"/>
                          <w:ind w:firstLine="0"/>
                          <w:jc w:val="left"/>
                        </w:pPr>
                        <w:r>
                          <w:rPr>
                            <w:b/>
                            <w:sz w:val="20"/>
                          </w:rPr>
                          <w:t>группировки</w:t>
                        </w:r>
                      </w:p>
                    </w:txbxContent>
                  </v:textbox>
                </v:rect>
                <v:rect id="Rectangle 39060" o:spid="_x0000_s1189" style="position:absolute;left:58057;top:441;width:421;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" filled="f" stroked="f">
                  <v:textbox inset="0,0,0,0">
                    <w:txbxContent>
                      <w:p w14:paraId="020A4D27" w14:textId="77777777" w:rsidR="008275B2" w:rsidRDefault="008275B2" w:rsidP="008275B2">
                        <w:pPr>
                          <w:spacing w:after="160" w:line="259" w:lineRule="auto"/>
                          <w:ind w:firstLine="0"/>
                          <w:jc w:val="left"/>
                        </w:pPr>
                        <w:r>
                          <w:rPr>
                            <w:b/>
                            <w:sz w:val="20"/>
                          </w:rPr>
                          <w:t xml:space="preserve"> </w:t>
                        </w:r>
                      </w:p>
                    </w:txbxContent>
                  </v:textbox>
                </v:rect>
                <v:rect id="Rectangle 39061" o:spid="_x0000_s1190" style="position:absolute;left:4203;top:10511;width:11448;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" filled="f" stroked="f">
                  <v:textbox inset="0,0,0,0">
                    <w:txbxContent>
                      <w:p w14:paraId="603E858B" w14:textId="77777777" w:rsidR="008275B2" w:rsidRDefault="008275B2" w:rsidP="008275B2">
                        <w:pPr>
                          <w:spacing w:after="160" w:line="259" w:lineRule="auto"/>
                          <w:ind w:firstLine="0"/>
                          <w:jc w:val="left"/>
                        </w:pPr>
                        <w:r>
                          <w:rPr>
                            <w:b/>
                            <w:sz w:val="18"/>
                          </w:rPr>
                          <w:t>Диагноз МКБ 10</w:t>
                        </w:r>
                      </w:p>
                    </w:txbxContent>
                  </v:textbox>
                </v:rect>
                <v:rect id="Rectangle 39062" o:spid="_x0000_s1191" style="position:absolute;left:12809;top:10511;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" filled="f" stroked="f">
                  <v:textbox inset="0,0,0,0">
                    <w:txbxContent>
                      <w:p w14:paraId="5995FE10" w14:textId="77777777" w:rsidR="008275B2" w:rsidRDefault="008275B2" w:rsidP="008275B2">
                        <w:pPr>
                          <w:spacing w:after="160" w:line="259" w:lineRule="auto"/>
                          <w:ind w:firstLine="0"/>
                          <w:jc w:val="left"/>
                        </w:pPr>
                        <w:r>
                          <w:rPr>
                            <w:b/>
                            <w:sz w:val="18"/>
                          </w:rPr>
                          <w:t xml:space="preserve"> </w:t>
                        </w:r>
                      </w:p>
                    </w:txbxContent>
                  </v:textbox>
                </v:rect>
                <v:rect id="Rectangle 39063" o:spid="_x0000_s1192" style="position:absolute;left:21358;top:10481;width:2776;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" filled="f" stroked="f">
                  <v:textbox inset="0,0,0,0">
                    <w:txbxContent>
                      <w:p w14:paraId="4A0BF58D" w14:textId="77777777" w:rsidR="008275B2" w:rsidRDefault="008275B2" w:rsidP="008275B2">
                        <w:pPr>
                          <w:spacing w:after="160" w:line="259" w:lineRule="auto"/>
                          <w:ind w:firstLine="0"/>
                          <w:jc w:val="left"/>
                        </w:pPr>
                        <w:r>
                          <w:rPr>
                            <w:b/>
                            <w:sz w:val="18"/>
                          </w:rPr>
                          <w:t>Пол</w:t>
                        </w:r>
                      </w:p>
                    </w:txbxContent>
                  </v:textbox>
                </v:rect>
                <v:rect id="Rectangle 39064" o:spid="_x0000_s1193" style="position:absolute;left:23460;top:10481;width:380;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" filled="f" stroked="f">
                  <v:textbox inset="0,0,0,0">
                    <w:txbxContent>
                      <w:p w14:paraId="471B3EE3" w14:textId="77777777" w:rsidR="008275B2" w:rsidRDefault="008275B2" w:rsidP="008275B2">
                        <w:pPr>
                          <w:spacing w:after="160" w:line="259" w:lineRule="auto"/>
                          <w:ind w:firstLine="0"/>
                          <w:jc w:val="left"/>
                        </w:pPr>
                        <w:r>
                          <w:rPr>
                            <w:b/>
                            <w:sz w:val="18"/>
                          </w:rPr>
                          <w:t xml:space="preserve"> </w:t>
                        </w:r>
                      </w:p>
                    </w:txbxContent>
                  </v:textbox>
                </v:rect>
                <v:rect id="Rectangle 39065" o:spid="_x0000_s1194" style="position:absolute;left:32708;top:6353;width:17388;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" filled="f" stroked="f">
                  <v:textbox inset="0,0,0,0">
                    <w:txbxContent>
                      <w:p w14:paraId="20DE514C" w14:textId="77777777" w:rsidR="008275B2" w:rsidRDefault="008275B2" w:rsidP="008275B2">
                        <w:pPr>
                          <w:spacing w:after="160" w:line="259" w:lineRule="auto"/>
                          <w:ind w:firstLine="0"/>
                          <w:jc w:val="left"/>
                        </w:pPr>
                        <w:r>
                          <w:rPr>
                            <w:b/>
                            <w:sz w:val="18"/>
                          </w:rPr>
                          <w:t xml:space="preserve">S38.0, S38.2, Т19.9, Т19.8, </w:t>
                        </w:r>
                      </w:p>
                    </w:txbxContent>
                  </v:textbox>
                </v:rect>
                <v:rect id="Rectangle 39066" o:spid="_x0000_s1195" style="position:absolute;left:35815;top:7800;width:8782;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" filled="f" stroked="f">
                  <v:textbox inset="0,0,0,0">
                    <w:txbxContent>
                      <w:p w14:paraId="695AE635" w14:textId="77777777" w:rsidR="008275B2" w:rsidRDefault="008275B2" w:rsidP="008275B2">
                        <w:pPr>
                          <w:spacing w:after="160" w:line="259" w:lineRule="auto"/>
                          <w:ind w:firstLine="0"/>
                          <w:jc w:val="left"/>
                        </w:pPr>
                        <w:r>
                          <w:rPr>
                            <w:b/>
                            <w:sz w:val="18"/>
                          </w:rPr>
                          <w:t>S30.2 + 1 (Ж)</w:t>
                        </w:r>
                      </w:p>
                    </w:txbxContent>
                  </v:textbox>
                </v:rect>
                <v:rect id="Rectangle 39067" o:spid="_x0000_s1196" style="position:absolute;left:42426;top:7800;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" filled="f" stroked="f">
                  <v:textbox inset="0,0,0,0">
                    <w:txbxContent>
                      <w:p w14:paraId="7B114428" w14:textId="77777777" w:rsidR="008275B2" w:rsidRDefault="008275B2" w:rsidP="008275B2">
                        <w:pPr>
                          <w:spacing w:after="160" w:line="259" w:lineRule="auto"/>
                          <w:ind w:firstLine="0"/>
                          <w:jc w:val="left"/>
                        </w:pPr>
                        <w:r>
                          <w:rPr>
                            <w:b/>
                            <w:sz w:val="18"/>
                          </w:rPr>
                          <w:t xml:space="preserve"> </w:t>
                        </w:r>
                      </w:p>
                    </w:txbxContent>
                  </v:textbox>
                </v:rect>
                <v:rect id="Rectangle 39068" o:spid="_x0000_s1197" style="position:absolute;left:32495;top:13055;width:17875;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" filled="f" stroked="f">
                  <v:textbox inset="0,0,0,0">
                    <w:txbxContent>
                      <w:p w14:paraId="5D4F3602" w14:textId="77777777" w:rsidR="008275B2" w:rsidRDefault="008275B2" w:rsidP="008275B2">
                        <w:pPr>
                          <w:spacing w:after="160" w:line="259" w:lineRule="auto"/>
                          <w:ind w:firstLine="0"/>
                          <w:jc w:val="left"/>
                        </w:pPr>
                        <w:r>
                          <w:rPr>
                            <w:b/>
                            <w:sz w:val="18"/>
                          </w:rPr>
                          <w:t xml:space="preserve">S30.2, S38.2, Т19.8 Т19.9 + </w:t>
                        </w:r>
                      </w:p>
                    </w:txbxContent>
                  </v:textbox>
                </v:rect>
                <v:rect id="Rectangle 482119" o:spid="_x0000_s1198" style="position:absolute;left:37734;top:14487;width:760;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" filled="f" stroked="f">
                  <v:textbox inset="0,0,0,0">
                    <w:txbxContent>
                      <w:p w14:paraId="6F0C2D43" w14:textId="77777777" w:rsidR="008275B2" w:rsidRDefault="008275B2" w:rsidP="008275B2">
                        <w:pPr>
                          <w:spacing w:after="160" w:line="259" w:lineRule="auto"/>
                          <w:ind w:firstLine="0"/>
                          <w:jc w:val="left"/>
                        </w:pPr>
                        <w:r>
                          <w:rPr>
                            <w:b/>
                            <w:sz w:val="18"/>
                          </w:rPr>
                          <w:t>2</w:t>
                        </w:r>
                      </w:p>
                    </w:txbxContent>
                  </v:textbox>
                </v:rect>
                <v:rect id="Rectangle 482121" o:spid="_x0000_s1199" style="position:absolute;left:38313;top:14487;width:2303;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" filled="f" stroked="f">
                  <v:textbox inset="0,0,0,0">
                    <w:txbxContent>
                      <w:p w14:paraId="1C381A87" w14:textId="77777777" w:rsidR="008275B2" w:rsidRDefault="008275B2" w:rsidP="008275B2">
                        <w:pPr>
                          <w:spacing w:after="160" w:line="259" w:lineRule="auto"/>
                          <w:ind w:firstLine="0"/>
                          <w:jc w:val="left"/>
                        </w:pPr>
                        <w:r>
                          <w:rPr>
                            <w:b/>
                            <w:sz w:val="18"/>
                          </w:rPr>
                          <w:t xml:space="preserve"> (М</w:t>
                        </w:r>
                      </w:p>
                    </w:txbxContent>
                  </v:textbox>
                </v:rect>
                <v:rect id="Rectangle 482120" o:spid="_x0000_s1200" style="position:absolute;left:40061;top:14487;width:506;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" filled="f" stroked="f">
                  <v:textbox inset="0,0,0,0">
                    <w:txbxContent>
                      <w:p w14:paraId="54CEA749" w14:textId="77777777" w:rsidR="008275B2" w:rsidRDefault="008275B2" w:rsidP="008275B2">
                        <w:pPr>
                          <w:spacing w:after="160" w:line="259" w:lineRule="auto"/>
                          <w:ind w:firstLine="0"/>
                          <w:jc w:val="left"/>
                        </w:pPr>
                        <w:r>
                          <w:rPr>
                            <w:b/>
                            <w:sz w:val="18"/>
                          </w:rPr>
                          <w:t>)</w:t>
                        </w:r>
                      </w:p>
                    </w:txbxContent>
                  </v:textbox>
                </v:rect>
                <v:rect id="Rectangle 39070" o:spid="_x0000_s1201" style="position:absolute;left:40430;top:14487;width:380;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" filled="f" stroked="f">
                  <v:textbox inset="0,0,0,0">
                    <w:txbxContent>
                      <w:p w14:paraId="3DFBDCED" w14:textId="77777777" w:rsidR="008275B2" w:rsidRDefault="008275B2" w:rsidP="008275B2">
                        <w:pPr>
                          <w:spacing w:after="160" w:line="259" w:lineRule="auto"/>
                          <w:ind w:firstLine="0"/>
                          <w:jc w:val="left"/>
                        </w:pPr>
                        <w:r>
                          <w:rPr>
                            <w:b/>
                            <w:sz w:val="18"/>
                          </w:rPr>
                          <w:t xml:space="preserve"> </w:t>
                        </w:r>
                      </w:p>
                    </w:txbxContent>
                  </v:textbox>
                </v:rect>
                <v:rect id="Rectangle 39071" o:spid="_x0000_s1202" style="position:absolute;left:50868;top:7099;width:8817;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" filled="f" stroked="f">
                  <v:textbox inset="0,0,0,0">
                    <w:txbxContent>
                      <w:p w14:paraId="6A4EE743" w14:textId="77777777" w:rsidR="008275B2" w:rsidRDefault="008275B2" w:rsidP="008275B2">
                        <w:pPr>
                          <w:spacing w:after="160" w:line="259" w:lineRule="auto"/>
                          <w:ind w:firstLine="0"/>
                          <w:jc w:val="left"/>
                        </w:pPr>
                        <w:r>
                          <w:rPr>
                            <w:b/>
                            <w:sz w:val="18"/>
                          </w:rPr>
                          <w:t>КСГ st02.009</w:t>
                        </w:r>
                      </w:p>
                    </w:txbxContent>
                  </v:textbox>
                </v:rect>
                <v:rect id="Rectangle 39072" o:spid="_x0000_s1203" style="position:absolute;left:57494;top:7099;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" filled="f" stroked="f">
                  <v:textbox inset="0,0,0,0">
                    <w:txbxContent>
                      <w:p w14:paraId="6CA93EA1" w14:textId="77777777" w:rsidR="008275B2" w:rsidRDefault="008275B2" w:rsidP="008275B2">
                        <w:pPr>
                          <w:spacing w:after="160" w:line="259" w:lineRule="auto"/>
                          <w:ind w:firstLine="0"/>
                          <w:jc w:val="left"/>
                        </w:pPr>
                        <w:r>
                          <w:rPr>
                            <w:b/>
                            <w:sz w:val="18"/>
                          </w:rPr>
                          <w:t xml:space="preserve"> </w:t>
                        </w:r>
                      </w:p>
                    </w:txbxContent>
                  </v:textbox>
                </v:rect>
                <v:shape id="Shape 39074" o:spid="_x0000_s1204" style="position:absolute;left:50421;top:13301;width:7342;height:3961;visibility:visible;mso-wrap-style:square;v-text-anchor:top" coordsize="734170,396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" path="m,396027r734170,l734170,,,,,396027xe" filled="f" strokeweight=".55003mm">
                  <v:stroke miterlimit="83231f" joinstyle="miter"/>
                  <v:path arrowok="t" textboxrect="0,0,734170,396027"/>
                </v:shape>
                <v:rect id="Rectangle 39075" o:spid="_x0000_s1205" style="position:absolute;left:50777;top:14624;width:8817;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" filled="f" stroked="f">
                  <v:textbox inset="0,0,0,0">
                    <w:txbxContent>
                      <w:p w14:paraId="7E6DB8AB" w14:textId="77777777" w:rsidR="008275B2" w:rsidRDefault="008275B2" w:rsidP="008275B2">
                        <w:pPr>
                          <w:spacing w:after="160" w:line="259" w:lineRule="auto"/>
                          <w:ind w:firstLine="0"/>
                          <w:jc w:val="left"/>
                        </w:pPr>
                        <w:r>
                          <w:rPr>
                            <w:b/>
                            <w:sz w:val="18"/>
                          </w:rPr>
                          <w:t>КСГ st30.005</w:t>
                        </w:r>
                      </w:p>
                    </w:txbxContent>
                  </v:textbox>
                </v:rect>
                <v:rect id="Rectangle 39076" o:spid="_x0000_s1206" style="position:absolute;left:57402;top:14624;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" filled="f" stroked="f">
                  <v:textbox inset="0,0,0,0">
                    <w:txbxContent>
                      <w:p w14:paraId="3ECB11E6" w14:textId="77777777" w:rsidR="008275B2" w:rsidRDefault="008275B2" w:rsidP="008275B2">
                        <w:pPr>
                          <w:spacing w:after="160" w:line="259" w:lineRule="auto"/>
                          <w:ind w:firstLine="0"/>
                          <w:jc w:val="left"/>
                        </w:pPr>
                        <w:r>
                          <w:rPr>
                            <w:b/>
                            <w:sz w:val="18"/>
                          </w:rPr>
                          <w:t xml:space="preserve"> </w:t>
                        </w:r>
                      </w:p>
                    </w:txbxContent>
                  </v:textbox>
                </v:rect>
                <v:shape id="Shape 39077" o:spid="_x0000_s1207" style="position:absolute;left:45791;top:14846;width:4646;height:762;visibility:visible;mso-wrap-style:square;v-text-anchor:top" coordsize="464579,7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" path="m388671,r75908,38468l388163,76161r189,-28250l,45821,,26022r388483,2091l388671,xe" fillcolor="black" stroked="f" strokeweight="0">
                  <v:stroke miterlimit="83231f" joinstyle="miter"/>
                  <v:path arrowok="t" textboxrect="0,0,464579,76161"/>
                </v:shape>
                <w10:anchorlock/>
              </v:group>
            </w:pict>
          </mc:Fallback>
        </mc:AlternateContent>
      </w:r>
    </w:p>
    <w:p w14:paraId="6418E6F2" w14:textId="77777777" w:rsidR="00933C3E" w:rsidRPr="006C358A" w:rsidRDefault="00933C3E" w:rsidP="00A2047A">
      <w:pPr>
        <w:widowControl w:val="0"/>
        <w:autoSpaceDE w:val="0"/>
        <w:autoSpaceDN w:val="0"/>
        <w:spacing w:line="240" w:lineRule="auto"/>
        <w:jc w:val="center"/>
        <w:rPr>
          <w:rFonts w:eastAsia="Times New Roman" w:cs="Times New Roman"/>
          <w:b/>
          <w:sz w:val="28"/>
          <w:szCs w:val="24"/>
          <w:lang w:eastAsia="ru-RU"/>
        </w:rPr>
      </w:pPr>
    </w:p>
    <w:p w14:paraId="4CDBB7E5" w14:textId="2BE750F1" w:rsidR="00A2047A" w:rsidRPr="006C358A" w:rsidRDefault="00216BC0" w:rsidP="006B5E5A">
      <w:pPr>
        <w:pStyle w:val="3"/>
      </w:pPr>
      <w:r w:rsidRPr="006C358A">
        <w:t>3.3</w:t>
      </w:r>
      <w:r w:rsidR="00A2047A" w:rsidRPr="006C358A">
        <w:t>. Особенности формирования КСГ акушерско-гинекологического профиля</w:t>
      </w:r>
    </w:p>
    <w:p w14:paraId="242AADC0" w14:textId="77777777" w:rsidR="00A2047A" w:rsidRPr="006C358A" w:rsidRDefault="00A2047A" w:rsidP="00A2047A">
      <w:pPr>
        <w:widowControl w:val="0"/>
        <w:autoSpaceDE w:val="0"/>
        <w:autoSpaceDN w:val="0"/>
        <w:spacing w:line="240" w:lineRule="auto"/>
        <w:rPr>
          <w:rFonts w:eastAsia="Times New Roman" w:cs="Times New Roman"/>
          <w:sz w:val="28"/>
          <w:szCs w:val="24"/>
          <w:lang w:eastAsia="ru-RU"/>
        </w:rPr>
      </w:pPr>
    </w:p>
    <w:p w14:paraId="549E91E5" w14:textId="77777777" w:rsidR="008275B2" w:rsidRPr="008275B2" w:rsidRDefault="008275B2" w:rsidP="008275B2">
      <w:pPr>
        <w:spacing w:after="5" w:line="249" w:lineRule="auto"/>
        <w:ind w:left="-15" w:right="15" w:firstLine="556"/>
        <w:rPr>
          <w:rFonts w:eastAsia="Times New Roman" w:cs="Times New Roman"/>
          <w:color w:val="000000"/>
          <w:sz w:val="28"/>
        </w:rPr>
      </w:pPr>
      <w:r w:rsidRPr="008275B2">
        <w:rPr>
          <w:rFonts w:eastAsia="Times New Roman" w:cs="Times New Roman"/>
          <w:color w:val="000000"/>
          <w:sz w:val="28"/>
        </w:rPr>
        <w:t xml:space="preserve">Отнесение к КСГ </w:t>
      </w:r>
      <w:r w:rsidRPr="008275B2">
        <w:rPr>
          <w:rFonts w:eastAsia="Times New Roman" w:cs="Times New Roman"/>
          <w:color w:val="000000"/>
          <w:sz w:val="28"/>
          <w:lang w:val="en-US"/>
        </w:rPr>
        <w:t>st</w:t>
      </w:r>
      <w:r w:rsidRPr="008275B2">
        <w:rPr>
          <w:rFonts w:eastAsia="Times New Roman" w:cs="Times New Roman"/>
          <w:color w:val="000000"/>
          <w:sz w:val="28"/>
        </w:rPr>
        <w:t xml:space="preserve">02.003 «Родоразрешение» при любом основном диагнозе класса </w:t>
      </w:r>
      <w:r w:rsidRPr="008275B2">
        <w:rPr>
          <w:rFonts w:eastAsia="Times New Roman" w:cs="Times New Roman"/>
          <w:color w:val="000000"/>
          <w:sz w:val="28"/>
          <w:lang w:val="en-US"/>
        </w:rPr>
        <w:t>XV</w:t>
      </w:r>
      <w:r w:rsidRPr="008275B2">
        <w:rPr>
          <w:rFonts w:eastAsia="Times New Roman" w:cs="Times New Roman"/>
          <w:color w:val="000000"/>
          <w:sz w:val="28"/>
        </w:rPr>
        <w:t>. Беременность, роды и послеродовой период (</w:t>
      </w:r>
      <w:r w:rsidRPr="008275B2">
        <w:rPr>
          <w:rFonts w:eastAsia="Times New Roman" w:cs="Times New Roman"/>
          <w:color w:val="000000"/>
          <w:sz w:val="28"/>
          <w:lang w:val="en-US"/>
        </w:rPr>
        <w:t>O</w:t>
      </w:r>
      <w:r w:rsidRPr="008275B2">
        <w:rPr>
          <w:rFonts w:eastAsia="Times New Roman" w:cs="Times New Roman"/>
          <w:color w:val="000000"/>
          <w:sz w:val="28"/>
        </w:rPr>
        <w:t>00-</w:t>
      </w:r>
      <w:r w:rsidRPr="008275B2">
        <w:rPr>
          <w:rFonts w:eastAsia="Times New Roman" w:cs="Times New Roman"/>
          <w:color w:val="000000"/>
          <w:sz w:val="28"/>
          <w:lang w:val="en-US"/>
        </w:rPr>
        <w:t>O</w:t>
      </w:r>
      <w:r w:rsidRPr="008275B2">
        <w:rPr>
          <w:rFonts w:eastAsia="Times New Roman" w:cs="Times New Roman"/>
          <w:color w:val="000000"/>
          <w:sz w:val="28"/>
        </w:rPr>
        <w:t xml:space="preserve">99), включенном в данную КСГ, производится при комбинации с </w:t>
      </w:r>
      <w:proofErr w:type="gramStart"/>
      <w:r w:rsidRPr="008275B2">
        <w:rPr>
          <w:rFonts w:eastAsia="Times New Roman" w:cs="Times New Roman"/>
          <w:color w:val="000000"/>
          <w:sz w:val="28"/>
        </w:rPr>
        <w:t>любой  из</w:t>
      </w:r>
      <w:proofErr w:type="gramEnd"/>
      <w:r w:rsidRPr="008275B2">
        <w:rPr>
          <w:rFonts w:eastAsia="Times New Roman" w:cs="Times New Roman"/>
          <w:color w:val="000000"/>
          <w:sz w:val="28"/>
        </w:rPr>
        <w:t xml:space="preserve"> следующих услуг: </w:t>
      </w:r>
    </w:p>
    <w:p w14:paraId="624FEAD6" w14:textId="77777777" w:rsidR="008275B2" w:rsidRPr="008275B2" w:rsidRDefault="008275B2" w:rsidP="008275B2">
      <w:pPr>
        <w:spacing w:line="259" w:lineRule="auto"/>
        <w:ind w:firstLine="0"/>
        <w:jc w:val="left"/>
        <w:rPr>
          <w:rFonts w:eastAsia="Times New Roman" w:cs="Times New Roman"/>
          <w:color w:val="000000"/>
          <w:sz w:val="28"/>
        </w:rPr>
      </w:pPr>
      <w:r w:rsidRPr="008275B2">
        <w:rPr>
          <w:rFonts w:eastAsia="Times New Roman" w:cs="Times New Roman"/>
          <w:color w:val="000000"/>
          <w:sz w:val="28"/>
        </w:rPr>
        <w:t xml:space="preserve"> </w:t>
      </w:r>
    </w:p>
    <w:tbl>
      <w:tblPr>
        <w:tblW w:w="9779" w:type="dxa"/>
        <w:tblInd w:w="-213" w:type="dxa"/>
        <w:tblCellMar>
          <w:top w:w="12" w:type="dxa"/>
          <w:left w:w="115" w:type="dxa"/>
          <w:right w:w="115" w:type="dxa"/>
        </w:tblCellMar>
        <w:tblLook w:val="04A0" w:firstRow="1" w:lastRow="0" w:firstColumn="1" w:lastColumn="0" w:noHBand="0" w:noVBand="1"/>
      </w:tblPr>
      <w:tblGrid>
        <w:gridCol w:w="2267"/>
        <w:gridCol w:w="7512"/>
      </w:tblGrid>
      <w:tr w:rsidR="008275B2" w:rsidRPr="008275B2" w14:paraId="4CED56A6" w14:textId="77777777" w:rsidTr="00300B6B">
        <w:trPr>
          <w:trHeight w:val="297"/>
        </w:trPr>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EF0FC1E" w14:textId="77777777" w:rsidR="008275B2" w:rsidRPr="008275B2" w:rsidRDefault="008275B2" w:rsidP="008275B2">
            <w:pPr>
              <w:spacing w:line="259" w:lineRule="auto"/>
              <w:ind w:firstLine="0"/>
              <w:jc w:val="center"/>
              <w:rPr>
                <w:rFonts w:eastAsia="Times New Roman" w:cs="Times New Roman"/>
                <w:color w:val="000000"/>
                <w:sz w:val="28"/>
                <w:lang w:val="en-US"/>
              </w:rPr>
            </w:pPr>
            <w:r w:rsidRPr="008275B2">
              <w:rPr>
                <w:rFonts w:eastAsia="Times New Roman" w:cs="Times New Roman"/>
                <w:color w:val="000000"/>
                <w:lang w:val="en-US"/>
              </w:rPr>
              <w:t xml:space="preserve">B01.001.006 </w:t>
            </w:r>
          </w:p>
        </w:tc>
        <w:tc>
          <w:tcPr>
            <w:tcW w:w="7512" w:type="dxa"/>
            <w:tcBorders>
              <w:top w:val="single" w:sz="4" w:space="0" w:color="000000"/>
              <w:left w:val="single" w:sz="4" w:space="0" w:color="000000"/>
              <w:bottom w:val="single" w:sz="4" w:space="0" w:color="000000"/>
              <w:right w:val="single" w:sz="4" w:space="0" w:color="000000"/>
            </w:tcBorders>
            <w:shd w:val="clear" w:color="auto" w:fill="auto"/>
          </w:tcPr>
          <w:p w14:paraId="6E04E5B6" w14:textId="77777777" w:rsidR="008275B2" w:rsidRPr="008275B2" w:rsidRDefault="008275B2" w:rsidP="008275B2">
            <w:pPr>
              <w:spacing w:line="259" w:lineRule="auto"/>
              <w:ind w:right="4" w:firstLine="0"/>
              <w:jc w:val="center"/>
              <w:rPr>
                <w:rFonts w:eastAsia="Times New Roman" w:cs="Times New Roman"/>
                <w:color w:val="000000"/>
                <w:sz w:val="28"/>
              </w:rPr>
            </w:pPr>
            <w:r w:rsidRPr="008275B2">
              <w:rPr>
                <w:rFonts w:eastAsia="Times New Roman" w:cs="Times New Roman"/>
                <w:color w:val="000000"/>
              </w:rPr>
              <w:t xml:space="preserve">Ведение патологических родов врачом-акушером-гинекологом </w:t>
            </w:r>
          </w:p>
        </w:tc>
      </w:tr>
      <w:tr w:rsidR="008275B2" w:rsidRPr="008275B2" w14:paraId="5CEC71AF" w14:textId="77777777" w:rsidTr="00300B6B">
        <w:trPr>
          <w:trHeight w:val="297"/>
        </w:trPr>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8220EEC" w14:textId="77777777" w:rsidR="008275B2" w:rsidRPr="008275B2" w:rsidRDefault="008275B2" w:rsidP="008275B2">
            <w:pPr>
              <w:spacing w:line="259" w:lineRule="auto"/>
              <w:ind w:firstLine="0"/>
              <w:jc w:val="center"/>
              <w:rPr>
                <w:rFonts w:eastAsia="Times New Roman" w:cs="Times New Roman"/>
                <w:color w:val="000000"/>
                <w:sz w:val="28"/>
                <w:lang w:val="en-US"/>
              </w:rPr>
            </w:pPr>
            <w:r w:rsidRPr="008275B2">
              <w:rPr>
                <w:rFonts w:eastAsia="Times New Roman" w:cs="Times New Roman"/>
                <w:color w:val="000000"/>
                <w:lang w:val="en-US"/>
              </w:rPr>
              <w:t xml:space="preserve">B01.001.009 </w:t>
            </w:r>
          </w:p>
        </w:tc>
        <w:tc>
          <w:tcPr>
            <w:tcW w:w="7512" w:type="dxa"/>
            <w:tcBorders>
              <w:top w:val="single" w:sz="4" w:space="0" w:color="000000"/>
              <w:left w:val="single" w:sz="4" w:space="0" w:color="000000"/>
              <w:bottom w:val="single" w:sz="4" w:space="0" w:color="000000"/>
              <w:right w:val="single" w:sz="4" w:space="0" w:color="000000"/>
            </w:tcBorders>
            <w:shd w:val="clear" w:color="auto" w:fill="auto"/>
          </w:tcPr>
          <w:p w14:paraId="5DA34DCC" w14:textId="77777777" w:rsidR="008275B2" w:rsidRPr="008275B2" w:rsidRDefault="008275B2" w:rsidP="008275B2">
            <w:pPr>
              <w:spacing w:line="259" w:lineRule="auto"/>
              <w:ind w:right="4" w:firstLine="0"/>
              <w:jc w:val="center"/>
              <w:rPr>
                <w:rFonts w:eastAsia="Times New Roman" w:cs="Times New Roman"/>
                <w:color w:val="000000"/>
                <w:sz w:val="28"/>
              </w:rPr>
            </w:pPr>
            <w:r w:rsidRPr="008275B2">
              <w:rPr>
                <w:rFonts w:eastAsia="Times New Roman" w:cs="Times New Roman"/>
                <w:color w:val="000000"/>
              </w:rPr>
              <w:t xml:space="preserve">Ведение физиологических родов врачом-акушером-гинекологом </w:t>
            </w:r>
          </w:p>
        </w:tc>
      </w:tr>
      <w:tr w:rsidR="008275B2" w:rsidRPr="008275B2" w14:paraId="1E9F4EE5" w14:textId="77777777" w:rsidTr="00300B6B">
        <w:trPr>
          <w:trHeight w:val="298"/>
        </w:trPr>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5D239F6" w14:textId="77777777" w:rsidR="008275B2" w:rsidRPr="008275B2" w:rsidRDefault="008275B2" w:rsidP="008275B2">
            <w:pPr>
              <w:spacing w:line="259" w:lineRule="auto"/>
              <w:ind w:firstLine="0"/>
              <w:jc w:val="center"/>
              <w:rPr>
                <w:rFonts w:eastAsia="Times New Roman" w:cs="Times New Roman"/>
                <w:color w:val="000000"/>
                <w:sz w:val="28"/>
                <w:lang w:val="en-US"/>
              </w:rPr>
            </w:pPr>
            <w:r w:rsidRPr="008275B2">
              <w:rPr>
                <w:rFonts w:eastAsia="Times New Roman" w:cs="Times New Roman"/>
                <w:color w:val="000000"/>
                <w:lang w:val="en-US"/>
              </w:rPr>
              <w:t xml:space="preserve">B02.001.002 </w:t>
            </w:r>
          </w:p>
        </w:tc>
        <w:tc>
          <w:tcPr>
            <w:tcW w:w="7512" w:type="dxa"/>
            <w:tcBorders>
              <w:top w:val="single" w:sz="4" w:space="0" w:color="000000"/>
              <w:left w:val="single" w:sz="4" w:space="0" w:color="000000"/>
              <w:bottom w:val="single" w:sz="4" w:space="0" w:color="000000"/>
              <w:right w:val="single" w:sz="4" w:space="0" w:color="000000"/>
            </w:tcBorders>
            <w:shd w:val="clear" w:color="auto" w:fill="auto"/>
          </w:tcPr>
          <w:p w14:paraId="1D068815" w14:textId="77777777" w:rsidR="008275B2" w:rsidRPr="008275B2" w:rsidRDefault="008275B2" w:rsidP="008275B2">
            <w:pPr>
              <w:spacing w:line="259" w:lineRule="auto"/>
              <w:ind w:right="9" w:firstLine="0"/>
              <w:jc w:val="center"/>
              <w:rPr>
                <w:rFonts w:eastAsia="Times New Roman" w:cs="Times New Roman"/>
                <w:color w:val="000000"/>
                <w:sz w:val="28"/>
                <w:lang w:val="en-US"/>
              </w:rPr>
            </w:pPr>
            <w:proofErr w:type="spellStart"/>
            <w:r w:rsidRPr="008275B2">
              <w:rPr>
                <w:rFonts w:eastAsia="Times New Roman" w:cs="Times New Roman"/>
                <w:color w:val="000000"/>
                <w:lang w:val="en-US"/>
              </w:rPr>
              <w:t>Ведение</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физиологических</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родов</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акушеркой</w:t>
            </w:r>
            <w:proofErr w:type="spellEnd"/>
            <w:r w:rsidRPr="008275B2">
              <w:rPr>
                <w:rFonts w:eastAsia="Times New Roman" w:cs="Times New Roman"/>
                <w:color w:val="000000"/>
                <w:lang w:val="en-US"/>
              </w:rPr>
              <w:t xml:space="preserve"> </w:t>
            </w:r>
          </w:p>
        </w:tc>
      </w:tr>
      <w:tr w:rsidR="008275B2" w:rsidRPr="008275B2" w14:paraId="26413E70" w14:textId="77777777" w:rsidTr="00300B6B">
        <w:trPr>
          <w:trHeight w:val="297"/>
        </w:trPr>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0A262AF" w14:textId="77777777" w:rsidR="008275B2" w:rsidRPr="008275B2" w:rsidRDefault="008275B2" w:rsidP="008275B2">
            <w:pPr>
              <w:spacing w:line="259" w:lineRule="auto"/>
              <w:ind w:right="2" w:firstLine="0"/>
              <w:jc w:val="center"/>
              <w:rPr>
                <w:rFonts w:eastAsia="Times New Roman" w:cs="Times New Roman"/>
                <w:color w:val="000000"/>
                <w:sz w:val="28"/>
                <w:lang w:val="en-US"/>
              </w:rPr>
            </w:pPr>
            <w:r w:rsidRPr="008275B2">
              <w:rPr>
                <w:rFonts w:eastAsia="Times New Roman" w:cs="Times New Roman"/>
                <w:color w:val="000000"/>
                <w:lang w:val="en-US"/>
              </w:rPr>
              <w:t xml:space="preserve">A16.20.007 </w:t>
            </w:r>
          </w:p>
        </w:tc>
        <w:tc>
          <w:tcPr>
            <w:tcW w:w="7512" w:type="dxa"/>
            <w:tcBorders>
              <w:top w:val="single" w:sz="4" w:space="0" w:color="000000"/>
              <w:left w:val="single" w:sz="4" w:space="0" w:color="000000"/>
              <w:bottom w:val="single" w:sz="4" w:space="0" w:color="000000"/>
              <w:right w:val="single" w:sz="4" w:space="0" w:color="000000"/>
            </w:tcBorders>
            <w:shd w:val="clear" w:color="auto" w:fill="auto"/>
          </w:tcPr>
          <w:p w14:paraId="50B0B5F4" w14:textId="77777777" w:rsidR="008275B2" w:rsidRPr="008275B2" w:rsidRDefault="008275B2" w:rsidP="008275B2">
            <w:pPr>
              <w:spacing w:line="259" w:lineRule="auto"/>
              <w:ind w:right="2" w:firstLine="0"/>
              <w:jc w:val="center"/>
              <w:rPr>
                <w:rFonts w:eastAsia="Times New Roman" w:cs="Times New Roman"/>
                <w:color w:val="000000"/>
                <w:sz w:val="28"/>
                <w:lang w:val="en-US"/>
              </w:rPr>
            </w:pPr>
            <w:proofErr w:type="spellStart"/>
            <w:r w:rsidRPr="008275B2">
              <w:rPr>
                <w:rFonts w:eastAsia="Times New Roman" w:cs="Times New Roman"/>
                <w:color w:val="000000"/>
                <w:lang w:val="en-US"/>
              </w:rPr>
              <w:t>Пластика</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шейки</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матки</w:t>
            </w:r>
            <w:proofErr w:type="spellEnd"/>
            <w:r w:rsidRPr="008275B2">
              <w:rPr>
                <w:rFonts w:eastAsia="Times New Roman" w:cs="Times New Roman"/>
                <w:color w:val="000000"/>
                <w:lang w:val="en-US"/>
              </w:rPr>
              <w:t xml:space="preserve"> </w:t>
            </w:r>
          </w:p>
        </w:tc>
      </w:tr>
      <w:tr w:rsidR="008275B2" w:rsidRPr="008275B2" w14:paraId="5C37704D" w14:textId="77777777" w:rsidTr="00300B6B">
        <w:trPr>
          <w:trHeight w:val="300"/>
        </w:trPr>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0051EA3" w14:textId="77777777" w:rsidR="008275B2" w:rsidRPr="008275B2" w:rsidRDefault="008275B2" w:rsidP="008275B2">
            <w:pPr>
              <w:spacing w:line="259" w:lineRule="auto"/>
              <w:ind w:right="2" w:firstLine="0"/>
              <w:jc w:val="center"/>
              <w:rPr>
                <w:rFonts w:eastAsia="Times New Roman" w:cs="Times New Roman"/>
                <w:color w:val="000000"/>
                <w:sz w:val="28"/>
                <w:lang w:val="en-US"/>
              </w:rPr>
            </w:pPr>
            <w:r w:rsidRPr="008275B2">
              <w:rPr>
                <w:rFonts w:eastAsia="Times New Roman" w:cs="Times New Roman"/>
                <w:color w:val="000000"/>
                <w:lang w:val="en-US"/>
              </w:rPr>
              <w:t xml:space="preserve">A16.20.015 </w:t>
            </w:r>
          </w:p>
        </w:tc>
        <w:tc>
          <w:tcPr>
            <w:tcW w:w="7512" w:type="dxa"/>
            <w:tcBorders>
              <w:top w:val="single" w:sz="4" w:space="0" w:color="000000"/>
              <w:left w:val="single" w:sz="4" w:space="0" w:color="000000"/>
              <w:bottom w:val="single" w:sz="4" w:space="0" w:color="000000"/>
              <w:right w:val="single" w:sz="4" w:space="0" w:color="000000"/>
            </w:tcBorders>
            <w:shd w:val="clear" w:color="auto" w:fill="auto"/>
          </w:tcPr>
          <w:p w14:paraId="4F7525C9" w14:textId="77777777" w:rsidR="008275B2" w:rsidRPr="008275B2" w:rsidRDefault="008275B2" w:rsidP="008275B2">
            <w:pPr>
              <w:spacing w:line="259" w:lineRule="auto"/>
              <w:ind w:right="6" w:firstLine="0"/>
              <w:jc w:val="center"/>
              <w:rPr>
                <w:rFonts w:eastAsia="Times New Roman" w:cs="Times New Roman"/>
                <w:color w:val="000000"/>
                <w:sz w:val="28"/>
                <w:lang w:val="en-US"/>
              </w:rPr>
            </w:pPr>
            <w:proofErr w:type="spellStart"/>
            <w:r w:rsidRPr="008275B2">
              <w:rPr>
                <w:rFonts w:eastAsia="Times New Roman" w:cs="Times New Roman"/>
                <w:color w:val="000000"/>
                <w:lang w:val="en-US"/>
              </w:rPr>
              <w:t>Восстановление</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тазового</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дна</w:t>
            </w:r>
            <w:proofErr w:type="spellEnd"/>
            <w:r w:rsidRPr="008275B2">
              <w:rPr>
                <w:rFonts w:eastAsia="Times New Roman" w:cs="Times New Roman"/>
                <w:color w:val="000000"/>
                <w:lang w:val="en-US"/>
              </w:rPr>
              <w:t xml:space="preserve"> </w:t>
            </w:r>
          </w:p>
        </w:tc>
      </w:tr>
      <w:tr w:rsidR="008275B2" w:rsidRPr="008275B2" w14:paraId="19ED1E56" w14:textId="77777777" w:rsidTr="00300B6B">
        <w:trPr>
          <w:trHeight w:val="297"/>
        </w:trPr>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5DC2378" w14:textId="77777777" w:rsidR="008275B2" w:rsidRPr="008275B2" w:rsidRDefault="008275B2" w:rsidP="008275B2">
            <w:pPr>
              <w:spacing w:line="259" w:lineRule="auto"/>
              <w:ind w:right="2" w:firstLine="0"/>
              <w:jc w:val="center"/>
              <w:rPr>
                <w:rFonts w:eastAsia="Times New Roman" w:cs="Times New Roman"/>
                <w:color w:val="000000"/>
                <w:sz w:val="28"/>
                <w:lang w:val="en-US"/>
              </w:rPr>
            </w:pPr>
            <w:r w:rsidRPr="008275B2">
              <w:rPr>
                <w:rFonts w:eastAsia="Times New Roman" w:cs="Times New Roman"/>
                <w:color w:val="000000"/>
                <w:lang w:val="en-US"/>
              </w:rPr>
              <w:t xml:space="preserve">A16.20.023 </w:t>
            </w:r>
          </w:p>
        </w:tc>
        <w:tc>
          <w:tcPr>
            <w:tcW w:w="7512" w:type="dxa"/>
            <w:tcBorders>
              <w:top w:val="single" w:sz="4" w:space="0" w:color="000000"/>
              <w:left w:val="single" w:sz="4" w:space="0" w:color="000000"/>
              <w:bottom w:val="single" w:sz="4" w:space="0" w:color="000000"/>
              <w:right w:val="single" w:sz="4" w:space="0" w:color="000000"/>
            </w:tcBorders>
            <w:shd w:val="clear" w:color="auto" w:fill="auto"/>
          </w:tcPr>
          <w:p w14:paraId="7949A934" w14:textId="77777777" w:rsidR="008275B2" w:rsidRPr="008275B2" w:rsidRDefault="008275B2" w:rsidP="008275B2">
            <w:pPr>
              <w:spacing w:line="259" w:lineRule="auto"/>
              <w:ind w:right="6" w:firstLine="0"/>
              <w:jc w:val="center"/>
              <w:rPr>
                <w:rFonts w:eastAsia="Times New Roman" w:cs="Times New Roman"/>
                <w:color w:val="000000"/>
                <w:sz w:val="28"/>
                <w:lang w:val="en-US"/>
              </w:rPr>
            </w:pPr>
            <w:proofErr w:type="spellStart"/>
            <w:r w:rsidRPr="008275B2">
              <w:rPr>
                <w:rFonts w:eastAsia="Times New Roman" w:cs="Times New Roman"/>
                <w:color w:val="000000"/>
                <w:lang w:val="en-US"/>
              </w:rPr>
              <w:t>Восстановление</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влагалищной</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стенки</w:t>
            </w:r>
            <w:proofErr w:type="spellEnd"/>
            <w:r w:rsidRPr="008275B2">
              <w:rPr>
                <w:rFonts w:eastAsia="Times New Roman" w:cs="Times New Roman"/>
                <w:color w:val="000000"/>
                <w:lang w:val="en-US"/>
              </w:rPr>
              <w:t xml:space="preserve"> </w:t>
            </w:r>
          </w:p>
        </w:tc>
      </w:tr>
      <w:tr w:rsidR="008275B2" w:rsidRPr="008275B2" w14:paraId="38107FCC" w14:textId="77777777" w:rsidTr="00300B6B">
        <w:trPr>
          <w:trHeight w:val="297"/>
        </w:trPr>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8B19931" w14:textId="77777777" w:rsidR="008275B2" w:rsidRPr="008275B2" w:rsidRDefault="008275B2" w:rsidP="008275B2">
            <w:pPr>
              <w:spacing w:line="259" w:lineRule="auto"/>
              <w:ind w:right="2" w:firstLine="0"/>
              <w:jc w:val="center"/>
              <w:rPr>
                <w:rFonts w:eastAsia="Times New Roman" w:cs="Times New Roman"/>
                <w:color w:val="000000"/>
                <w:sz w:val="28"/>
                <w:lang w:val="en-US"/>
              </w:rPr>
            </w:pPr>
            <w:r w:rsidRPr="008275B2">
              <w:rPr>
                <w:rFonts w:eastAsia="Times New Roman" w:cs="Times New Roman"/>
                <w:color w:val="000000"/>
                <w:lang w:val="en-US"/>
              </w:rPr>
              <w:t xml:space="preserve">A16.20.024 </w:t>
            </w:r>
          </w:p>
        </w:tc>
        <w:tc>
          <w:tcPr>
            <w:tcW w:w="7512" w:type="dxa"/>
            <w:tcBorders>
              <w:top w:val="single" w:sz="4" w:space="0" w:color="000000"/>
              <w:left w:val="single" w:sz="4" w:space="0" w:color="000000"/>
              <w:bottom w:val="single" w:sz="4" w:space="0" w:color="000000"/>
              <w:right w:val="single" w:sz="4" w:space="0" w:color="000000"/>
            </w:tcBorders>
            <w:shd w:val="clear" w:color="auto" w:fill="auto"/>
          </w:tcPr>
          <w:p w14:paraId="104EBF60" w14:textId="77777777" w:rsidR="008275B2" w:rsidRPr="008275B2" w:rsidRDefault="008275B2" w:rsidP="008275B2">
            <w:pPr>
              <w:spacing w:line="259" w:lineRule="auto"/>
              <w:ind w:right="4" w:firstLine="0"/>
              <w:jc w:val="center"/>
              <w:rPr>
                <w:rFonts w:eastAsia="Times New Roman" w:cs="Times New Roman"/>
                <w:color w:val="000000"/>
                <w:sz w:val="28"/>
                <w:lang w:val="en-US"/>
              </w:rPr>
            </w:pPr>
            <w:proofErr w:type="spellStart"/>
            <w:r w:rsidRPr="008275B2">
              <w:rPr>
                <w:rFonts w:eastAsia="Times New Roman" w:cs="Times New Roman"/>
                <w:color w:val="000000"/>
                <w:lang w:val="en-US"/>
              </w:rPr>
              <w:t>Реконструкция</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влагалища</w:t>
            </w:r>
            <w:proofErr w:type="spellEnd"/>
            <w:r w:rsidRPr="008275B2">
              <w:rPr>
                <w:rFonts w:eastAsia="Times New Roman" w:cs="Times New Roman"/>
                <w:color w:val="000000"/>
                <w:lang w:val="en-US"/>
              </w:rPr>
              <w:t xml:space="preserve"> </w:t>
            </w:r>
          </w:p>
        </w:tc>
      </w:tr>
      <w:tr w:rsidR="008275B2" w:rsidRPr="008275B2" w14:paraId="261EDBDF" w14:textId="77777777" w:rsidTr="00300B6B">
        <w:trPr>
          <w:trHeight w:val="297"/>
        </w:trPr>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C03783E" w14:textId="77777777" w:rsidR="008275B2" w:rsidRPr="008275B2" w:rsidRDefault="008275B2" w:rsidP="008275B2">
            <w:pPr>
              <w:spacing w:line="259" w:lineRule="auto"/>
              <w:ind w:right="2" w:firstLine="0"/>
              <w:jc w:val="center"/>
              <w:rPr>
                <w:rFonts w:eastAsia="Times New Roman" w:cs="Times New Roman"/>
                <w:color w:val="000000"/>
                <w:sz w:val="28"/>
                <w:lang w:val="en-US"/>
              </w:rPr>
            </w:pPr>
            <w:r w:rsidRPr="008275B2">
              <w:rPr>
                <w:rFonts w:eastAsia="Times New Roman" w:cs="Times New Roman"/>
                <w:color w:val="000000"/>
                <w:lang w:val="en-US"/>
              </w:rPr>
              <w:t xml:space="preserve">A16.20.030 </w:t>
            </w:r>
          </w:p>
        </w:tc>
        <w:tc>
          <w:tcPr>
            <w:tcW w:w="7512" w:type="dxa"/>
            <w:tcBorders>
              <w:top w:val="single" w:sz="4" w:space="0" w:color="000000"/>
              <w:left w:val="single" w:sz="4" w:space="0" w:color="000000"/>
              <w:bottom w:val="single" w:sz="4" w:space="0" w:color="000000"/>
              <w:right w:val="single" w:sz="4" w:space="0" w:color="000000"/>
            </w:tcBorders>
            <w:shd w:val="clear" w:color="auto" w:fill="auto"/>
          </w:tcPr>
          <w:p w14:paraId="5C28D922" w14:textId="77777777" w:rsidR="008275B2" w:rsidRPr="008275B2" w:rsidRDefault="008275B2" w:rsidP="008275B2">
            <w:pPr>
              <w:spacing w:line="259" w:lineRule="auto"/>
              <w:ind w:right="7" w:firstLine="0"/>
              <w:jc w:val="center"/>
              <w:rPr>
                <w:rFonts w:eastAsia="Times New Roman" w:cs="Times New Roman"/>
                <w:color w:val="000000"/>
                <w:sz w:val="28"/>
                <w:lang w:val="en-US"/>
              </w:rPr>
            </w:pPr>
            <w:proofErr w:type="spellStart"/>
            <w:r w:rsidRPr="008275B2">
              <w:rPr>
                <w:rFonts w:eastAsia="Times New Roman" w:cs="Times New Roman"/>
                <w:color w:val="000000"/>
                <w:lang w:val="en-US"/>
              </w:rPr>
              <w:t>Восстановление</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вульвы</w:t>
            </w:r>
            <w:proofErr w:type="spellEnd"/>
            <w:r w:rsidRPr="008275B2">
              <w:rPr>
                <w:rFonts w:eastAsia="Times New Roman" w:cs="Times New Roman"/>
                <w:color w:val="000000"/>
                <w:lang w:val="en-US"/>
              </w:rPr>
              <w:t xml:space="preserve"> и </w:t>
            </w:r>
            <w:proofErr w:type="spellStart"/>
            <w:r w:rsidRPr="008275B2">
              <w:rPr>
                <w:rFonts w:eastAsia="Times New Roman" w:cs="Times New Roman"/>
                <w:color w:val="000000"/>
                <w:lang w:val="en-US"/>
              </w:rPr>
              <w:t>промежности</w:t>
            </w:r>
            <w:proofErr w:type="spellEnd"/>
            <w:r w:rsidRPr="008275B2">
              <w:rPr>
                <w:rFonts w:eastAsia="Times New Roman" w:cs="Times New Roman"/>
                <w:color w:val="000000"/>
                <w:lang w:val="en-US"/>
              </w:rPr>
              <w:t xml:space="preserve"> </w:t>
            </w:r>
          </w:p>
        </w:tc>
      </w:tr>
    </w:tbl>
    <w:p w14:paraId="08E5D0C8" w14:textId="77777777" w:rsidR="008275B2" w:rsidRPr="008275B2" w:rsidRDefault="008275B2" w:rsidP="008275B2">
      <w:pPr>
        <w:spacing w:line="259" w:lineRule="auto"/>
        <w:ind w:firstLine="0"/>
        <w:jc w:val="left"/>
        <w:rPr>
          <w:rFonts w:eastAsia="Times New Roman" w:cs="Times New Roman"/>
          <w:color w:val="000000"/>
          <w:sz w:val="28"/>
          <w:lang w:val="en-US"/>
        </w:rPr>
      </w:pPr>
      <w:r w:rsidRPr="008275B2">
        <w:rPr>
          <w:rFonts w:eastAsia="Times New Roman" w:cs="Times New Roman"/>
          <w:color w:val="000000"/>
          <w:sz w:val="28"/>
          <w:lang w:val="en-US"/>
        </w:rPr>
        <w:t xml:space="preserve"> </w:t>
      </w:r>
    </w:p>
    <w:p w14:paraId="7387492B" w14:textId="77777777" w:rsidR="008275B2" w:rsidRPr="008275B2" w:rsidRDefault="008275B2" w:rsidP="008275B2">
      <w:pPr>
        <w:spacing w:after="5" w:line="249" w:lineRule="auto"/>
        <w:ind w:left="-15" w:right="15" w:firstLine="556"/>
        <w:rPr>
          <w:rFonts w:eastAsia="Times New Roman" w:cs="Times New Roman"/>
          <w:color w:val="000000"/>
          <w:sz w:val="28"/>
        </w:rPr>
      </w:pPr>
      <w:r w:rsidRPr="008275B2">
        <w:rPr>
          <w:rFonts w:eastAsia="Times New Roman" w:cs="Times New Roman"/>
          <w:color w:val="000000"/>
          <w:sz w:val="28"/>
        </w:rPr>
        <w:t xml:space="preserve">Если при наличии диагноза класса </w:t>
      </w:r>
      <w:r w:rsidRPr="008275B2">
        <w:rPr>
          <w:rFonts w:eastAsia="Times New Roman" w:cs="Times New Roman"/>
          <w:color w:val="000000"/>
          <w:sz w:val="28"/>
          <w:lang w:val="en-US"/>
        </w:rPr>
        <w:t>XV</w:t>
      </w:r>
      <w:r w:rsidRPr="008275B2">
        <w:rPr>
          <w:rFonts w:eastAsia="Times New Roman" w:cs="Times New Roman"/>
          <w:color w:val="000000"/>
          <w:sz w:val="28"/>
        </w:rPr>
        <w:t>. Беременность, роды и послеродовой период (</w:t>
      </w:r>
      <w:r w:rsidRPr="008275B2">
        <w:rPr>
          <w:rFonts w:eastAsia="Times New Roman" w:cs="Times New Roman"/>
          <w:color w:val="000000"/>
          <w:sz w:val="28"/>
          <w:lang w:val="en-US"/>
        </w:rPr>
        <w:t>O</w:t>
      </w:r>
      <w:r w:rsidRPr="008275B2">
        <w:rPr>
          <w:rFonts w:eastAsia="Times New Roman" w:cs="Times New Roman"/>
          <w:color w:val="000000"/>
          <w:sz w:val="28"/>
        </w:rPr>
        <w:t>00-</w:t>
      </w:r>
      <w:r w:rsidRPr="008275B2">
        <w:rPr>
          <w:rFonts w:eastAsia="Times New Roman" w:cs="Times New Roman"/>
          <w:color w:val="000000"/>
          <w:sz w:val="28"/>
          <w:lang w:val="en-US"/>
        </w:rPr>
        <w:t>O</w:t>
      </w:r>
      <w:r w:rsidRPr="008275B2">
        <w:rPr>
          <w:rFonts w:eastAsia="Times New Roman" w:cs="Times New Roman"/>
          <w:color w:val="000000"/>
          <w:sz w:val="28"/>
        </w:rPr>
        <w:t xml:space="preserve">99) нет закодированных услуг, соответствующих родоразрешению, случай относится к КСГ </w:t>
      </w:r>
      <w:r w:rsidRPr="008275B2">
        <w:rPr>
          <w:rFonts w:eastAsia="Times New Roman" w:cs="Times New Roman"/>
          <w:color w:val="000000"/>
          <w:sz w:val="28"/>
          <w:lang w:val="en-US"/>
        </w:rPr>
        <w:t>st</w:t>
      </w:r>
      <w:r w:rsidRPr="008275B2">
        <w:rPr>
          <w:rFonts w:eastAsia="Times New Roman" w:cs="Times New Roman"/>
          <w:color w:val="000000"/>
          <w:sz w:val="28"/>
        </w:rPr>
        <w:t xml:space="preserve">02.001 «Осложнения, </w:t>
      </w:r>
      <w:proofErr w:type="gramStart"/>
      <w:r w:rsidRPr="008275B2">
        <w:rPr>
          <w:rFonts w:eastAsia="Times New Roman" w:cs="Times New Roman"/>
          <w:color w:val="000000"/>
          <w:sz w:val="28"/>
        </w:rPr>
        <w:t>связанные  с</w:t>
      </w:r>
      <w:proofErr w:type="gramEnd"/>
      <w:r w:rsidRPr="008275B2">
        <w:rPr>
          <w:rFonts w:eastAsia="Times New Roman" w:cs="Times New Roman"/>
          <w:color w:val="000000"/>
          <w:sz w:val="28"/>
        </w:rPr>
        <w:t xml:space="preserve"> беременностью». </w:t>
      </w:r>
    </w:p>
    <w:p w14:paraId="280EDF86" w14:textId="77777777" w:rsidR="008275B2" w:rsidRPr="008275B2" w:rsidRDefault="008275B2" w:rsidP="008275B2">
      <w:pPr>
        <w:spacing w:after="5" w:line="249" w:lineRule="auto"/>
        <w:ind w:left="-15" w:right="15" w:firstLine="556"/>
        <w:rPr>
          <w:rFonts w:eastAsia="Times New Roman" w:cs="Times New Roman"/>
          <w:color w:val="000000"/>
          <w:sz w:val="28"/>
        </w:rPr>
      </w:pPr>
      <w:r w:rsidRPr="008275B2">
        <w:rPr>
          <w:rFonts w:eastAsia="Times New Roman" w:cs="Times New Roman"/>
          <w:color w:val="000000"/>
          <w:sz w:val="28"/>
        </w:rPr>
        <w:lastRenderedPageBreak/>
        <w:t xml:space="preserve">Большинство услуг, представляющих собой акушерские манипуляции, операции, не используется в группировке в связи с </w:t>
      </w:r>
      <w:proofErr w:type="gramStart"/>
      <w:r w:rsidRPr="008275B2">
        <w:rPr>
          <w:rFonts w:eastAsia="Times New Roman" w:cs="Times New Roman"/>
          <w:color w:val="000000"/>
          <w:sz w:val="28"/>
        </w:rPr>
        <w:t>нецелесообразностью  их</w:t>
      </w:r>
      <w:proofErr w:type="gramEnd"/>
      <w:r w:rsidRPr="008275B2">
        <w:rPr>
          <w:rFonts w:eastAsia="Times New Roman" w:cs="Times New Roman"/>
          <w:color w:val="000000"/>
          <w:sz w:val="28"/>
        </w:rPr>
        <w:t xml:space="preserve"> использования как основного критерия отнесения к конкретной КСГ.  Это, например, следующие услуги: </w:t>
      </w:r>
    </w:p>
    <w:p w14:paraId="5DA1D68B" w14:textId="77777777" w:rsidR="008275B2" w:rsidRPr="008275B2" w:rsidRDefault="008275B2" w:rsidP="008275B2">
      <w:pPr>
        <w:spacing w:line="259" w:lineRule="auto"/>
        <w:ind w:left="566" w:firstLine="0"/>
        <w:jc w:val="left"/>
        <w:rPr>
          <w:rFonts w:eastAsia="Times New Roman" w:cs="Times New Roman"/>
          <w:color w:val="000000"/>
          <w:sz w:val="28"/>
        </w:rPr>
      </w:pPr>
      <w:r w:rsidRPr="008275B2">
        <w:rPr>
          <w:rFonts w:eastAsia="Times New Roman" w:cs="Times New Roman"/>
          <w:color w:val="000000"/>
          <w:sz w:val="28"/>
        </w:rPr>
        <w:t xml:space="preserve"> </w:t>
      </w:r>
    </w:p>
    <w:tbl>
      <w:tblPr>
        <w:tblW w:w="9342" w:type="dxa"/>
        <w:tblInd w:w="5" w:type="dxa"/>
        <w:tblCellMar>
          <w:top w:w="9" w:type="dxa"/>
          <w:left w:w="177" w:type="dxa"/>
          <w:right w:w="115" w:type="dxa"/>
        </w:tblCellMar>
        <w:tblLook w:val="04A0" w:firstRow="1" w:lastRow="0" w:firstColumn="1" w:lastColumn="0" w:noHBand="0" w:noVBand="1"/>
      </w:tblPr>
      <w:tblGrid>
        <w:gridCol w:w="1909"/>
        <w:gridCol w:w="7433"/>
      </w:tblGrid>
      <w:tr w:rsidR="008275B2" w:rsidRPr="008275B2" w14:paraId="58551233" w14:textId="77777777" w:rsidTr="00300B6B">
        <w:trPr>
          <w:trHeight w:val="585"/>
        </w:trPr>
        <w:tc>
          <w:tcPr>
            <w:tcW w:w="19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07B8C" w14:textId="77777777" w:rsidR="008275B2" w:rsidRPr="008275B2" w:rsidRDefault="008275B2" w:rsidP="008275B2">
            <w:pPr>
              <w:spacing w:line="259" w:lineRule="auto"/>
              <w:ind w:right="64" w:firstLine="0"/>
              <w:jc w:val="center"/>
              <w:rPr>
                <w:rFonts w:eastAsia="Times New Roman" w:cs="Times New Roman"/>
                <w:color w:val="000000"/>
                <w:sz w:val="28"/>
                <w:lang w:val="en-US"/>
              </w:rPr>
            </w:pPr>
            <w:proofErr w:type="spellStart"/>
            <w:r w:rsidRPr="008275B2">
              <w:rPr>
                <w:rFonts w:eastAsia="Times New Roman" w:cs="Times New Roman"/>
                <w:b/>
                <w:color w:val="000000"/>
                <w:lang w:val="en-US"/>
              </w:rPr>
              <w:t>Код</w:t>
            </w:r>
            <w:proofErr w:type="spellEnd"/>
            <w:r w:rsidRPr="008275B2">
              <w:rPr>
                <w:rFonts w:eastAsia="Times New Roman" w:cs="Times New Roman"/>
                <w:b/>
                <w:color w:val="000000"/>
                <w:lang w:val="en-US"/>
              </w:rPr>
              <w:t xml:space="preserve"> </w:t>
            </w:r>
            <w:proofErr w:type="spellStart"/>
            <w:r w:rsidRPr="008275B2">
              <w:rPr>
                <w:rFonts w:eastAsia="Times New Roman" w:cs="Times New Roman"/>
                <w:b/>
                <w:color w:val="000000"/>
                <w:lang w:val="en-US"/>
              </w:rPr>
              <w:t>услуги</w:t>
            </w:r>
            <w:proofErr w:type="spellEnd"/>
            <w:r w:rsidRPr="008275B2">
              <w:rPr>
                <w:rFonts w:eastAsia="Times New Roman" w:cs="Times New Roman"/>
                <w:b/>
                <w:color w:val="000000"/>
                <w:lang w:val="en-US"/>
              </w:rPr>
              <w:t xml:space="preserve"> </w:t>
            </w:r>
          </w:p>
        </w:tc>
        <w:tc>
          <w:tcPr>
            <w:tcW w:w="7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076AA" w14:textId="77777777" w:rsidR="008275B2" w:rsidRPr="008275B2" w:rsidRDefault="008275B2" w:rsidP="008275B2">
            <w:pPr>
              <w:spacing w:line="259" w:lineRule="auto"/>
              <w:ind w:right="65" w:firstLine="0"/>
              <w:jc w:val="center"/>
              <w:rPr>
                <w:rFonts w:eastAsia="Times New Roman" w:cs="Times New Roman"/>
                <w:color w:val="000000"/>
                <w:sz w:val="28"/>
                <w:lang w:val="en-US"/>
              </w:rPr>
            </w:pPr>
            <w:proofErr w:type="spellStart"/>
            <w:r w:rsidRPr="008275B2">
              <w:rPr>
                <w:rFonts w:eastAsia="Times New Roman" w:cs="Times New Roman"/>
                <w:b/>
                <w:color w:val="000000"/>
                <w:lang w:val="en-US"/>
              </w:rPr>
              <w:t>Наименование</w:t>
            </w:r>
            <w:proofErr w:type="spellEnd"/>
            <w:r w:rsidRPr="008275B2">
              <w:rPr>
                <w:rFonts w:eastAsia="Times New Roman" w:cs="Times New Roman"/>
                <w:b/>
                <w:color w:val="000000"/>
                <w:lang w:val="en-US"/>
              </w:rPr>
              <w:t xml:space="preserve"> </w:t>
            </w:r>
            <w:proofErr w:type="spellStart"/>
            <w:r w:rsidRPr="008275B2">
              <w:rPr>
                <w:rFonts w:eastAsia="Times New Roman" w:cs="Times New Roman"/>
                <w:b/>
                <w:color w:val="000000"/>
                <w:lang w:val="en-US"/>
              </w:rPr>
              <w:t>услуги</w:t>
            </w:r>
            <w:proofErr w:type="spellEnd"/>
            <w:r w:rsidRPr="008275B2">
              <w:rPr>
                <w:rFonts w:eastAsia="Times New Roman" w:cs="Times New Roman"/>
                <w:b/>
                <w:color w:val="000000"/>
                <w:lang w:val="en-US"/>
              </w:rPr>
              <w:t xml:space="preserve"> </w:t>
            </w:r>
          </w:p>
        </w:tc>
      </w:tr>
      <w:tr w:rsidR="008275B2" w:rsidRPr="008275B2" w14:paraId="45CA76A1" w14:textId="77777777" w:rsidTr="00300B6B">
        <w:trPr>
          <w:trHeight w:val="293"/>
        </w:trPr>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52A82271" w14:textId="77777777" w:rsidR="008275B2" w:rsidRPr="008275B2" w:rsidRDefault="008275B2" w:rsidP="008275B2">
            <w:pPr>
              <w:spacing w:line="259" w:lineRule="auto"/>
              <w:ind w:firstLine="0"/>
              <w:jc w:val="left"/>
              <w:rPr>
                <w:rFonts w:eastAsia="Times New Roman" w:cs="Times New Roman"/>
                <w:color w:val="000000"/>
                <w:sz w:val="28"/>
                <w:lang w:val="en-US"/>
              </w:rPr>
            </w:pPr>
            <w:r w:rsidRPr="008275B2">
              <w:rPr>
                <w:rFonts w:eastAsia="Times New Roman" w:cs="Times New Roman"/>
                <w:color w:val="000000"/>
                <w:lang w:val="en-US"/>
              </w:rPr>
              <w:t xml:space="preserve">A16.20.005.001 </w:t>
            </w:r>
          </w:p>
        </w:tc>
        <w:tc>
          <w:tcPr>
            <w:tcW w:w="7433" w:type="dxa"/>
            <w:tcBorders>
              <w:top w:val="single" w:sz="4" w:space="0" w:color="000000"/>
              <w:left w:val="single" w:sz="4" w:space="0" w:color="000000"/>
              <w:bottom w:val="single" w:sz="4" w:space="0" w:color="000000"/>
              <w:right w:val="single" w:sz="4" w:space="0" w:color="000000"/>
            </w:tcBorders>
            <w:shd w:val="clear" w:color="auto" w:fill="auto"/>
          </w:tcPr>
          <w:p w14:paraId="173E22D1" w14:textId="77777777" w:rsidR="008275B2" w:rsidRPr="008275B2" w:rsidRDefault="008275B2" w:rsidP="008275B2">
            <w:pPr>
              <w:spacing w:line="259" w:lineRule="auto"/>
              <w:ind w:right="64" w:firstLine="0"/>
              <w:jc w:val="center"/>
              <w:rPr>
                <w:rFonts w:eastAsia="Times New Roman" w:cs="Times New Roman"/>
                <w:color w:val="000000"/>
                <w:sz w:val="28"/>
                <w:lang w:val="en-US"/>
              </w:rPr>
            </w:pPr>
            <w:proofErr w:type="spellStart"/>
            <w:r w:rsidRPr="008275B2">
              <w:rPr>
                <w:rFonts w:eastAsia="Times New Roman" w:cs="Times New Roman"/>
                <w:color w:val="000000"/>
                <w:lang w:val="en-US"/>
              </w:rPr>
              <w:t>Расширение</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шеечного</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канала</w:t>
            </w:r>
            <w:proofErr w:type="spellEnd"/>
            <w:r w:rsidRPr="008275B2">
              <w:rPr>
                <w:rFonts w:eastAsia="Times New Roman" w:cs="Times New Roman"/>
                <w:color w:val="000000"/>
                <w:lang w:val="en-US"/>
              </w:rPr>
              <w:t xml:space="preserve"> </w:t>
            </w:r>
          </w:p>
        </w:tc>
      </w:tr>
      <w:tr w:rsidR="008275B2" w:rsidRPr="008275B2" w14:paraId="41F7AF79" w14:textId="77777777" w:rsidTr="00300B6B">
        <w:trPr>
          <w:trHeight w:val="295"/>
        </w:trPr>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0335DC01" w14:textId="77777777" w:rsidR="008275B2" w:rsidRPr="008275B2" w:rsidRDefault="008275B2" w:rsidP="008275B2">
            <w:pPr>
              <w:spacing w:line="259" w:lineRule="auto"/>
              <w:ind w:right="62" w:firstLine="0"/>
              <w:jc w:val="center"/>
              <w:rPr>
                <w:rFonts w:eastAsia="Times New Roman" w:cs="Times New Roman"/>
                <w:color w:val="000000"/>
                <w:sz w:val="28"/>
                <w:lang w:val="en-US"/>
              </w:rPr>
            </w:pPr>
            <w:r w:rsidRPr="008275B2">
              <w:rPr>
                <w:rFonts w:eastAsia="Times New Roman" w:cs="Times New Roman"/>
                <w:color w:val="000000"/>
                <w:lang w:val="en-US"/>
              </w:rPr>
              <w:t xml:space="preserve">A16.20.070 </w:t>
            </w:r>
          </w:p>
        </w:tc>
        <w:tc>
          <w:tcPr>
            <w:tcW w:w="7433" w:type="dxa"/>
            <w:tcBorders>
              <w:top w:val="single" w:sz="4" w:space="0" w:color="000000"/>
              <w:left w:val="single" w:sz="4" w:space="0" w:color="000000"/>
              <w:bottom w:val="single" w:sz="4" w:space="0" w:color="000000"/>
              <w:right w:val="single" w:sz="4" w:space="0" w:color="000000"/>
            </w:tcBorders>
            <w:shd w:val="clear" w:color="auto" w:fill="auto"/>
          </w:tcPr>
          <w:p w14:paraId="4445B9DA" w14:textId="77777777" w:rsidR="008275B2" w:rsidRPr="008275B2" w:rsidRDefault="008275B2" w:rsidP="008275B2">
            <w:pPr>
              <w:spacing w:line="259" w:lineRule="auto"/>
              <w:ind w:right="64" w:firstLine="0"/>
              <w:jc w:val="center"/>
              <w:rPr>
                <w:rFonts w:eastAsia="Times New Roman" w:cs="Times New Roman"/>
                <w:color w:val="000000"/>
                <w:sz w:val="28"/>
                <w:lang w:val="en-US"/>
              </w:rPr>
            </w:pPr>
            <w:r w:rsidRPr="008275B2">
              <w:rPr>
                <w:rFonts w:eastAsia="Times New Roman" w:cs="Times New Roman"/>
                <w:color w:val="000000"/>
                <w:lang w:val="en-US"/>
              </w:rPr>
              <w:t xml:space="preserve">Наложение </w:t>
            </w:r>
            <w:proofErr w:type="spellStart"/>
            <w:r w:rsidRPr="008275B2">
              <w:rPr>
                <w:rFonts w:eastAsia="Times New Roman" w:cs="Times New Roman"/>
                <w:color w:val="000000"/>
                <w:lang w:val="en-US"/>
              </w:rPr>
              <w:t>акушерских</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щипцов</w:t>
            </w:r>
            <w:proofErr w:type="spellEnd"/>
            <w:r w:rsidRPr="008275B2">
              <w:rPr>
                <w:rFonts w:eastAsia="Times New Roman" w:cs="Times New Roman"/>
                <w:color w:val="000000"/>
                <w:lang w:val="en-US"/>
              </w:rPr>
              <w:t xml:space="preserve"> </w:t>
            </w:r>
          </w:p>
        </w:tc>
      </w:tr>
      <w:tr w:rsidR="008275B2" w:rsidRPr="008275B2" w14:paraId="3F0CE9A0" w14:textId="77777777" w:rsidTr="00300B6B">
        <w:trPr>
          <w:trHeight w:val="293"/>
        </w:trPr>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12FA5E45" w14:textId="77777777" w:rsidR="008275B2" w:rsidRPr="008275B2" w:rsidRDefault="008275B2" w:rsidP="008275B2">
            <w:pPr>
              <w:spacing w:line="259" w:lineRule="auto"/>
              <w:ind w:right="62" w:firstLine="0"/>
              <w:jc w:val="center"/>
              <w:rPr>
                <w:rFonts w:eastAsia="Times New Roman" w:cs="Times New Roman"/>
                <w:color w:val="000000"/>
                <w:sz w:val="28"/>
                <w:lang w:val="en-US"/>
              </w:rPr>
            </w:pPr>
            <w:r w:rsidRPr="008275B2">
              <w:rPr>
                <w:rFonts w:eastAsia="Times New Roman" w:cs="Times New Roman"/>
                <w:color w:val="000000"/>
                <w:lang w:val="en-US"/>
              </w:rPr>
              <w:t xml:space="preserve">A16.20.071 </w:t>
            </w:r>
          </w:p>
        </w:tc>
        <w:tc>
          <w:tcPr>
            <w:tcW w:w="7433" w:type="dxa"/>
            <w:tcBorders>
              <w:top w:val="single" w:sz="4" w:space="0" w:color="000000"/>
              <w:left w:val="single" w:sz="4" w:space="0" w:color="000000"/>
              <w:bottom w:val="single" w:sz="4" w:space="0" w:color="000000"/>
              <w:right w:val="single" w:sz="4" w:space="0" w:color="000000"/>
            </w:tcBorders>
            <w:shd w:val="clear" w:color="auto" w:fill="auto"/>
          </w:tcPr>
          <w:p w14:paraId="29FF37D0" w14:textId="77777777" w:rsidR="008275B2" w:rsidRPr="008275B2" w:rsidRDefault="008275B2" w:rsidP="008275B2">
            <w:pPr>
              <w:spacing w:line="259" w:lineRule="auto"/>
              <w:ind w:right="65" w:firstLine="0"/>
              <w:jc w:val="center"/>
              <w:rPr>
                <w:rFonts w:eastAsia="Times New Roman" w:cs="Times New Roman"/>
                <w:color w:val="000000"/>
                <w:sz w:val="28"/>
                <w:lang w:val="en-US"/>
              </w:rPr>
            </w:pPr>
            <w:proofErr w:type="spellStart"/>
            <w:r w:rsidRPr="008275B2">
              <w:rPr>
                <w:rFonts w:eastAsia="Times New Roman" w:cs="Times New Roman"/>
                <w:color w:val="000000"/>
                <w:lang w:val="en-US"/>
              </w:rPr>
              <w:t>Вакуум-экстракция</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плода</w:t>
            </w:r>
            <w:proofErr w:type="spellEnd"/>
            <w:r w:rsidRPr="008275B2">
              <w:rPr>
                <w:rFonts w:eastAsia="Times New Roman" w:cs="Times New Roman"/>
                <w:color w:val="000000"/>
                <w:lang w:val="en-US"/>
              </w:rPr>
              <w:t xml:space="preserve"> </w:t>
            </w:r>
          </w:p>
        </w:tc>
      </w:tr>
      <w:tr w:rsidR="008275B2" w:rsidRPr="008275B2" w14:paraId="7804780B" w14:textId="77777777" w:rsidTr="00300B6B">
        <w:trPr>
          <w:trHeight w:val="295"/>
        </w:trPr>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6D6B6867" w14:textId="77777777" w:rsidR="008275B2" w:rsidRPr="008275B2" w:rsidRDefault="008275B2" w:rsidP="008275B2">
            <w:pPr>
              <w:spacing w:line="259" w:lineRule="auto"/>
              <w:ind w:firstLine="0"/>
              <w:jc w:val="left"/>
              <w:rPr>
                <w:rFonts w:eastAsia="Times New Roman" w:cs="Times New Roman"/>
                <w:color w:val="000000"/>
                <w:sz w:val="28"/>
                <w:lang w:val="en-US"/>
              </w:rPr>
            </w:pPr>
            <w:r w:rsidRPr="008275B2">
              <w:rPr>
                <w:rFonts w:eastAsia="Times New Roman" w:cs="Times New Roman"/>
                <w:color w:val="000000"/>
                <w:lang w:val="en-US"/>
              </w:rPr>
              <w:t xml:space="preserve">A16.20.071.001 </w:t>
            </w:r>
          </w:p>
        </w:tc>
        <w:tc>
          <w:tcPr>
            <w:tcW w:w="7433" w:type="dxa"/>
            <w:tcBorders>
              <w:top w:val="single" w:sz="4" w:space="0" w:color="000000"/>
              <w:left w:val="single" w:sz="4" w:space="0" w:color="000000"/>
              <w:bottom w:val="single" w:sz="4" w:space="0" w:color="000000"/>
              <w:right w:val="single" w:sz="4" w:space="0" w:color="000000"/>
            </w:tcBorders>
            <w:shd w:val="clear" w:color="auto" w:fill="auto"/>
          </w:tcPr>
          <w:p w14:paraId="4C9129FC" w14:textId="77777777" w:rsidR="008275B2" w:rsidRPr="008275B2" w:rsidRDefault="008275B2" w:rsidP="008275B2">
            <w:pPr>
              <w:spacing w:line="259" w:lineRule="auto"/>
              <w:ind w:right="63" w:firstLine="0"/>
              <w:jc w:val="center"/>
              <w:rPr>
                <w:rFonts w:eastAsia="Times New Roman" w:cs="Times New Roman"/>
                <w:color w:val="000000"/>
                <w:sz w:val="28"/>
              </w:rPr>
            </w:pPr>
            <w:r w:rsidRPr="008275B2">
              <w:rPr>
                <w:rFonts w:eastAsia="Times New Roman" w:cs="Times New Roman"/>
                <w:color w:val="000000"/>
              </w:rPr>
              <w:t xml:space="preserve">Экстракция плода за тазовый конец </w:t>
            </w:r>
          </w:p>
        </w:tc>
      </w:tr>
      <w:tr w:rsidR="008275B2" w:rsidRPr="008275B2" w14:paraId="0896E38E" w14:textId="77777777" w:rsidTr="00300B6B">
        <w:trPr>
          <w:trHeight w:val="293"/>
        </w:trPr>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5E7E337B" w14:textId="77777777" w:rsidR="008275B2" w:rsidRPr="008275B2" w:rsidRDefault="008275B2" w:rsidP="008275B2">
            <w:pPr>
              <w:spacing w:line="259" w:lineRule="auto"/>
              <w:ind w:right="62" w:firstLine="0"/>
              <w:jc w:val="center"/>
              <w:rPr>
                <w:rFonts w:eastAsia="Times New Roman" w:cs="Times New Roman"/>
                <w:color w:val="000000"/>
                <w:sz w:val="28"/>
                <w:lang w:val="en-US"/>
              </w:rPr>
            </w:pPr>
            <w:r w:rsidRPr="008275B2">
              <w:rPr>
                <w:rFonts w:eastAsia="Times New Roman" w:cs="Times New Roman"/>
                <w:color w:val="000000"/>
                <w:lang w:val="en-US"/>
              </w:rPr>
              <w:t xml:space="preserve">A16.20.073 </w:t>
            </w:r>
          </w:p>
        </w:tc>
        <w:tc>
          <w:tcPr>
            <w:tcW w:w="7433" w:type="dxa"/>
            <w:tcBorders>
              <w:top w:val="single" w:sz="4" w:space="0" w:color="000000"/>
              <w:left w:val="single" w:sz="4" w:space="0" w:color="000000"/>
              <w:bottom w:val="single" w:sz="4" w:space="0" w:color="000000"/>
              <w:right w:val="single" w:sz="4" w:space="0" w:color="000000"/>
            </w:tcBorders>
            <w:shd w:val="clear" w:color="auto" w:fill="auto"/>
          </w:tcPr>
          <w:p w14:paraId="2A89EEB2" w14:textId="77777777" w:rsidR="008275B2" w:rsidRPr="008275B2" w:rsidRDefault="008275B2" w:rsidP="008275B2">
            <w:pPr>
              <w:spacing w:line="259" w:lineRule="auto"/>
              <w:ind w:right="64" w:firstLine="0"/>
              <w:jc w:val="center"/>
              <w:rPr>
                <w:rFonts w:eastAsia="Times New Roman" w:cs="Times New Roman"/>
                <w:color w:val="000000"/>
                <w:sz w:val="28"/>
              </w:rPr>
            </w:pPr>
            <w:r w:rsidRPr="008275B2">
              <w:rPr>
                <w:rFonts w:eastAsia="Times New Roman" w:cs="Times New Roman"/>
                <w:color w:val="000000"/>
              </w:rPr>
              <w:t xml:space="preserve">Ручное пособие при тазовом </w:t>
            </w:r>
            <w:proofErr w:type="spellStart"/>
            <w:r w:rsidRPr="008275B2">
              <w:rPr>
                <w:rFonts w:eastAsia="Times New Roman" w:cs="Times New Roman"/>
                <w:color w:val="000000"/>
              </w:rPr>
              <w:t>предлежании</w:t>
            </w:r>
            <w:proofErr w:type="spellEnd"/>
            <w:r w:rsidRPr="008275B2">
              <w:rPr>
                <w:rFonts w:eastAsia="Times New Roman" w:cs="Times New Roman"/>
                <w:color w:val="000000"/>
              </w:rPr>
              <w:t xml:space="preserve"> плода (по </w:t>
            </w:r>
            <w:proofErr w:type="spellStart"/>
            <w:r w:rsidRPr="008275B2">
              <w:rPr>
                <w:rFonts w:eastAsia="Times New Roman" w:cs="Times New Roman"/>
                <w:color w:val="000000"/>
              </w:rPr>
              <w:t>Цовьянову</w:t>
            </w:r>
            <w:proofErr w:type="spellEnd"/>
            <w:r w:rsidRPr="008275B2">
              <w:rPr>
                <w:rFonts w:eastAsia="Times New Roman" w:cs="Times New Roman"/>
                <w:color w:val="000000"/>
              </w:rPr>
              <w:t xml:space="preserve">) </w:t>
            </w:r>
          </w:p>
        </w:tc>
      </w:tr>
      <w:tr w:rsidR="008275B2" w:rsidRPr="008275B2" w14:paraId="56739E99" w14:textId="77777777" w:rsidTr="00300B6B">
        <w:trPr>
          <w:trHeight w:val="295"/>
        </w:trPr>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1FA47D9A" w14:textId="77777777" w:rsidR="008275B2" w:rsidRPr="008275B2" w:rsidRDefault="008275B2" w:rsidP="008275B2">
            <w:pPr>
              <w:spacing w:line="259" w:lineRule="auto"/>
              <w:ind w:firstLine="0"/>
              <w:jc w:val="left"/>
              <w:rPr>
                <w:rFonts w:eastAsia="Times New Roman" w:cs="Times New Roman"/>
                <w:color w:val="000000"/>
                <w:sz w:val="28"/>
                <w:lang w:val="en-US"/>
              </w:rPr>
            </w:pPr>
            <w:r w:rsidRPr="008275B2">
              <w:rPr>
                <w:rFonts w:eastAsia="Times New Roman" w:cs="Times New Roman"/>
                <w:color w:val="000000"/>
                <w:lang w:val="en-US"/>
              </w:rPr>
              <w:t xml:space="preserve">A16.20.073.001 </w:t>
            </w:r>
          </w:p>
        </w:tc>
        <w:tc>
          <w:tcPr>
            <w:tcW w:w="7433" w:type="dxa"/>
            <w:tcBorders>
              <w:top w:val="single" w:sz="4" w:space="0" w:color="000000"/>
              <w:left w:val="single" w:sz="4" w:space="0" w:color="000000"/>
              <w:bottom w:val="single" w:sz="4" w:space="0" w:color="000000"/>
              <w:right w:val="single" w:sz="4" w:space="0" w:color="000000"/>
            </w:tcBorders>
            <w:shd w:val="clear" w:color="auto" w:fill="auto"/>
          </w:tcPr>
          <w:p w14:paraId="04734D92" w14:textId="77777777" w:rsidR="008275B2" w:rsidRPr="008275B2" w:rsidRDefault="008275B2" w:rsidP="008275B2">
            <w:pPr>
              <w:spacing w:line="259" w:lineRule="auto"/>
              <w:ind w:right="63" w:firstLine="0"/>
              <w:jc w:val="center"/>
              <w:rPr>
                <w:rFonts w:eastAsia="Times New Roman" w:cs="Times New Roman"/>
                <w:color w:val="000000"/>
                <w:sz w:val="28"/>
                <w:lang w:val="en-US"/>
              </w:rPr>
            </w:pPr>
            <w:proofErr w:type="spellStart"/>
            <w:r w:rsidRPr="008275B2">
              <w:rPr>
                <w:rFonts w:eastAsia="Times New Roman" w:cs="Times New Roman"/>
                <w:color w:val="000000"/>
                <w:lang w:val="en-US"/>
              </w:rPr>
              <w:t>Поворот</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плода</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за</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ножку</w:t>
            </w:r>
            <w:proofErr w:type="spellEnd"/>
            <w:r w:rsidRPr="008275B2">
              <w:rPr>
                <w:rFonts w:eastAsia="Times New Roman" w:cs="Times New Roman"/>
                <w:color w:val="000000"/>
                <w:lang w:val="en-US"/>
              </w:rPr>
              <w:t xml:space="preserve"> </w:t>
            </w:r>
          </w:p>
        </w:tc>
      </w:tr>
      <w:tr w:rsidR="008275B2" w:rsidRPr="008275B2" w14:paraId="10C18D6A" w14:textId="77777777" w:rsidTr="00300B6B">
        <w:trPr>
          <w:trHeight w:val="293"/>
        </w:trPr>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2C983524" w14:textId="77777777" w:rsidR="008275B2" w:rsidRPr="008275B2" w:rsidRDefault="008275B2" w:rsidP="008275B2">
            <w:pPr>
              <w:spacing w:line="259" w:lineRule="auto"/>
              <w:ind w:firstLine="0"/>
              <w:jc w:val="left"/>
              <w:rPr>
                <w:rFonts w:eastAsia="Times New Roman" w:cs="Times New Roman"/>
                <w:color w:val="000000"/>
                <w:sz w:val="28"/>
                <w:lang w:val="en-US"/>
              </w:rPr>
            </w:pPr>
            <w:r w:rsidRPr="008275B2">
              <w:rPr>
                <w:rFonts w:eastAsia="Times New Roman" w:cs="Times New Roman"/>
                <w:color w:val="000000"/>
                <w:lang w:val="en-US"/>
              </w:rPr>
              <w:t xml:space="preserve">A16.20.073.002 </w:t>
            </w:r>
          </w:p>
        </w:tc>
        <w:tc>
          <w:tcPr>
            <w:tcW w:w="7433" w:type="dxa"/>
            <w:tcBorders>
              <w:top w:val="single" w:sz="4" w:space="0" w:color="000000"/>
              <w:left w:val="single" w:sz="4" w:space="0" w:color="000000"/>
              <w:bottom w:val="single" w:sz="4" w:space="0" w:color="000000"/>
              <w:right w:val="single" w:sz="4" w:space="0" w:color="000000"/>
            </w:tcBorders>
            <w:shd w:val="clear" w:color="auto" w:fill="auto"/>
          </w:tcPr>
          <w:p w14:paraId="663B6C95" w14:textId="77777777" w:rsidR="008275B2" w:rsidRPr="008275B2" w:rsidRDefault="008275B2" w:rsidP="008275B2">
            <w:pPr>
              <w:spacing w:line="259" w:lineRule="auto"/>
              <w:ind w:right="66" w:firstLine="0"/>
              <w:jc w:val="center"/>
              <w:rPr>
                <w:rFonts w:eastAsia="Times New Roman" w:cs="Times New Roman"/>
                <w:color w:val="000000"/>
                <w:sz w:val="28"/>
              </w:rPr>
            </w:pPr>
            <w:r w:rsidRPr="008275B2">
              <w:rPr>
                <w:rFonts w:eastAsia="Times New Roman" w:cs="Times New Roman"/>
                <w:color w:val="000000"/>
              </w:rPr>
              <w:t xml:space="preserve">Классическое ручное пособие при тазовом </w:t>
            </w:r>
            <w:proofErr w:type="spellStart"/>
            <w:r w:rsidRPr="008275B2">
              <w:rPr>
                <w:rFonts w:eastAsia="Times New Roman" w:cs="Times New Roman"/>
                <w:color w:val="000000"/>
              </w:rPr>
              <w:t>предлежании</w:t>
            </w:r>
            <w:proofErr w:type="spellEnd"/>
            <w:r w:rsidRPr="008275B2">
              <w:rPr>
                <w:rFonts w:eastAsia="Times New Roman" w:cs="Times New Roman"/>
                <w:color w:val="000000"/>
              </w:rPr>
              <w:t xml:space="preserve"> плода </w:t>
            </w:r>
          </w:p>
        </w:tc>
      </w:tr>
      <w:tr w:rsidR="008275B2" w:rsidRPr="008275B2" w14:paraId="54263D80" w14:textId="77777777" w:rsidTr="00300B6B">
        <w:trPr>
          <w:trHeight w:val="295"/>
        </w:trPr>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6C5AC398" w14:textId="77777777" w:rsidR="008275B2" w:rsidRPr="008275B2" w:rsidRDefault="008275B2" w:rsidP="008275B2">
            <w:pPr>
              <w:spacing w:line="259" w:lineRule="auto"/>
              <w:ind w:right="62" w:firstLine="0"/>
              <w:jc w:val="center"/>
              <w:rPr>
                <w:rFonts w:eastAsia="Times New Roman" w:cs="Times New Roman"/>
                <w:color w:val="000000"/>
                <w:sz w:val="28"/>
                <w:lang w:val="en-US"/>
              </w:rPr>
            </w:pPr>
            <w:r w:rsidRPr="008275B2">
              <w:rPr>
                <w:rFonts w:eastAsia="Times New Roman" w:cs="Times New Roman"/>
                <w:color w:val="000000"/>
                <w:lang w:val="en-US"/>
              </w:rPr>
              <w:t xml:space="preserve">A16.20.076 </w:t>
            </w:r>
          </w:p>
        </w:tc>
        <w:tc>
          <w:tcPr>
            <w:tcW w:w="7433" w:type="dxa"/>
            <w:tcBorders>
              <w:top w:val="single" w:sz="4" w:space="0" w:color="000000"/>
              <w:left w:val="single" w:sz="4" w:space="0" w:color="000000"/>
              <w:bottom w:val="single" w:sz="4" w:space="0" w:color="000000"/>
              <w:right w:val="single" w:sz="4" w:space="0" w:color="000000"/>
            </w:tcBorders>
            <w:shd w:val="clear" w:color="auto" w:fill="auto"/>
          </w:tcPr>
          <w:p w14:paraId="710E7EE0" w14:textId="77777777" w:rsidR="008275B2" w:rsidRPr="008275B2" w:rsidRDefault="008275B2" w:rsidP="008275B2">
            <w:pPr>
              <w:spacing w:line="259" w:lineRule="auto"/>
              <w:ind w:right="65" w:firstLine="0"/>
              <w:jc w:val="center"/>
              <w:rPr>
                <w:rFonts w:eastAsia="Times New Roman" w:cs="Times New Roman"/>
                <w:color w:val="000000"/>
                <w:sz w:val="28"/>
              </w:rPr>
            </w:pPr>
            <w:r w:rsidRPr="008275B2">
              <w:rPr>
                <w:rFonts w:eastAsia="Times New Roman" w:cs="Times New Roman"/>
                <w:color w:val="000000"/>
              </w:rPr>
              <w:t>Наложение гемостатических компрессионных швов (</w:t>
            </w:r>
            <w:r w:rsidRPr="008275B2">
              <w:rPr>
                <w:rFonts w:eastAsia="Times New Roman" w:cs="Times New Roman"/>
                <w:color w:val="000000"/>
                <w:lang w:val="en-US"/>
              </w:rPr>
              <w:t>B</w:t>
            </w:r>
            <w:r w:rsidRPr="008275B2">
              <w:rPr>
                <w:rFonts w:eastAsia="Times New Roman" w:cs="Times New Roman"/>
                <w:color w:val="000000"/>
              </w:rPr>
              <w:t>-</w:t>
            </w:r>
            <w:r w:rsidRPr="008275B2">
              <w:rPr>
                <w:rFonts w:eastAsia="Times New Roman" w:cs="Times New Roman"/>
                <w:color w:val="000000"/>
                <w:lang w:val="en-US"/>
              </w:rPr>
              <w:t>lunch</w:t>
            </w:r>
            <w:r w:rsidRPr="008275B2">
              <w:rPr>
                <w:rFonts w:eastAsia="Times New Roman" w:cs="Times New Roman"/>
                <w:color w:val="000000"/>
              </w:rPr>
              <w:t xml:space="preserve">) </w:t>
            </w:r>
          </w:p>
        </w:tc>
      </w:tr>
      <w:tr w:rsidR="008275B2" w:rsidRPr="008275B2" w14:paraId="00DDF4D3" w14:textId="77777777" w:rsidTr="00300B6B">
        <w:trPr>
          <w:trHeight w:val="293"/>
        </w:trPr>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5A124784" w14:textId="77777777" w:rsidR="008275B2" w:rsidRPr="008275B2" w:rsidRDefault="008275B2" w:rsidP="008275B2">
            <w:pPr>
              <w:spacing w:line="259" w:lineRule="auto"/>
              <w:ind w:firstLine="0"/>
              <w:jc w:val="left"/>
              <w:rPr>
                <w:rFonts w:eastAsia="Times New Roman" w:cs="Times New Roman"/>
                <w:color w:val="000000"/>
                <w:sz w:val="28"/>
                <w:lang w:val="en-US"/>
              </w:rPr>
            </w:pPr>
            <w:r w:rsidRPr="008275B2">
              <w:rPr>
                <w:rFonts w:eastAsia="Times New Roman" w:cs="Times New Roman"/>
                <w:color w:val="000000"/>
                <w:lang w:val="en-US"/>
              </w:rPr>
              <w:t xml:space="preserve">A16.20.076.001 </w:t>
            </w:r>
          </w:p>
        </w:tc>
        <w:tc>
          <w:tcPr>
            <w:tcW w:w="7433" w:type="dxa"/>
            <w:tcBorders>
              <w:top w:val="single" w:sz="4" w:space="0" w:color="000000"/>
              <w:left w:val="single" w:sz="4" w:space="0" w:color="000000"/>
              <w:bottom w:val="single" w:sz="4" w:space="0" w:color="000000"/>
              <w:right w:val="single" w:sz="4" w:space="0" w:color="000000"/>
            </w:tcBorders>
            <w:shd w:val="clear" w:color="auto" w:fill="auto"/>
          </w:tcPr>
          <w:p w14:paraId="0A4E8200" w14:textId="77777777" w:rsidR="008275B2" w:rsidRPr="008275B2" w:rsidRDefault="008275B2" w:rsidP="008275B2">
            <w:pPr>
              <w:spacing w:line="259" w:lineRule="auto"/>
              <w:ind w:right="64" w:firstLine="0"/>
              <w:jc w:val="center"/>
              <w:rPr>
                <w:rFonts w:eastAsia="Times New Roman" w:cs="Times New Roman"/>
                <w:color w:val="000000"/>
                <w:sz w:val="28"/>
                <w:lang w:val="en-US"/>
              </w:rPr>
            </w:pPr>
            <w:r w:rsidRPr="008275B2">
              <w:rPr>
                <w:rFonts w:eastAsia="Times New Roman" w:cs="Times New Roman"/>
                <w:color w:val="000000"/>
                <w:lang w:val="en-US"/>
              </w:rPr>
              <w:t xml:space="preserve">Наложение </w:t>
            </w:r>
            <w:proofErr w:type="spellStart"/>
            <w:r w:rsidRPr="008275B2">
              <w:rPr>
                <w:rFonts w:eastAsia="Times New Roman" w:cs="Times New Roman"/>
                <w:color w:val="000000"/>
                <w:lang w:val="en-US"/>
              </w:rPr>
              <w:t>клемм</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по</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Бакшееву</w:t>
            </w:r>
            <w:proofErr w:type="spellEnd"/>
            <w:r w:rsidRPr="008275B2">
              <w:rPr>
                <w:rFonts w:eastAsia="Times New Roman" w:cs="Times New Roman"/>
                <w:color w:val="000000"/>
                <w:lang w:val="en-US"/>
              </w:rPr>
              <w:t xml:space="preserve"> </w:t>
            </w:r>
          </w:p>
        </w:tc>
      </w:tr>
      <w:tr w:rsidR="008275B2" w:rsidRPr="008275B2" w14:paraId="72CEEE51" w14:textId="77777777" w:rsidTr="00300B6B">
        <w:trPr>
          <w:trHeight w:val="295"/>
        </w:trPr>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5E05E651" w14:textId="77777777" w:rsidR="008275B2" w:rsidRPr="008275B2" w:rsidRDefault="008275B2" w:rsidP="008275B2">
            <w:pPr>
              <w:spacing w:line="259" w:lineRule="auto"/>
              <w:ind w:firstLine="0"/>
              <w:jc w:val="left"/>
              <w:rPr>
                <w:rFonts w:eastAsia="Times New Roman" w:cs="Times New Roman"/>
                <w:color w:val="000000"/>
                <w:sz w:val="28"/>
                <w:lang w:val="en-US"/>
              </w:rPr>
            </w:pPr>
            <w:r w:rsidRPr="008275B2">
              <w:rPr>
                <w:rFonts w:eastAsia="Times New Roman" w:cs="Times New Roman"/>
                <w:color w:val="000000"/>
                <w:lang w:val="en-US"/>
              </w:rPr>
              <w:t xml:space="preserve">A16.20.076.002 </w:t>
            </w:r>
          </w:p>
        </w:tc>
        <w:tc>
          <w:tcPr>
            <w:tcW w:w="7433" w:type="dxa"/>
            <w:tcBorders>
              <w:top w:val="single" w:sz="4" w:space="0" w:color="000000"/>
              <w:left w:val="single" w:sz="4" w:space="0" w:color="000000"/>
              <w:bottom w:val="single" w:sz="4" w:space="0" w:color="000000"/>
              <w:right w:val="single" w:sz="4" w:space="0" w:color="000000"/>
            </w:tcBorders>
            <w:shd w:val="clear" w:color="auto" w:fill="auto"/>
          </w:tcPr>
          <w:p w14:paraId="23619CF3" w14:textId="77777777" w:rsidR="008275B2" w:rsidRPr="008275B2" w:rsidRDefault="008275B2" w:rsidP="008275B2">
            <w:pPr>
              <w:spacing w:line="259" w:lineRule="auto"/>
              <w:ind w:right="60" w:firstLine="0"/>
              <w:jc w:val="center"/>
              <w:rPr>
                <w:rFonts w:eastAsia="Times New Roman" w:cs="Times New Roman"/>
                <w:color w:val="000000"/>
                <w:sz w:val="28"/>
              </w:rPr>
            </w:pPr>
            <w:r w:rsidRPr="008275B2">
              <w:rPr>
                <w:rFonts w:eastAsia="Times New Roman" w:cs="Times New Roman"/>
                <w:color w:val="000000"/>
              </w:rPr>
              <w:t xml:space="preserve">Наложение клемм по </w:t>
            </w:r>
            <w:proofErr w:type="spellStart"/>
            <w:r w:rsidRPr="008275B2">
              <w:rPr>
                <w:rFonts w:eastAsia="Times New Roman" w:cs="Times New Roman"/>
                <w:color w:val="000000"/>
              </w:rPr>
              <w:t>Генкелю-Тиканадзе</w:t>
            </w:r>
            <w:proofErr w:type="spellEnd"/>
            <w:r w:rsidRPr="008275B2">
              <w:rPr>
                <w:rFonts w:eastAsia="Times New Roman" w:cs="Times New Roman"/>
                <w:color w:val="000000"/>
              </w:rPr>
              <w:t xml:space="preserve"> </w:t>
            </w:r>
          </w:p>
        </w:tc>
      </w:tr>
      <w:tr w:rsidR="008275B2" w:rsidRPr="008275B2" w14:paraId="41679710" w14:textId="77777777" w:rsidTr="00300B6B">
        <w:trPr>
          <w:trHeight w:val="293"/>
        </w:trPr>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079983AE" w14:textId="77777777" w:rsidR="008275B2" w:rsidRPr="008275B2" w:rsidRDefault="008275B2" w:rsidP="008275B2">
            <w:pPr>
              <w:spacing w:line="259" w:lineRule="auto"/>
              <w:ind w:right="62" w:firstLine="0"/>
              <w:jc w:val="center"/>
              <w:rPr>
                <w:rFonts w:eastAsia="Times New Roman" w:cs="Times New Roman"/>
                <w:color w:val="000000"/>
                <w:sz w:val="28"/>
                <w:lang w:val="en-US"/>
              </w:rPr>
            </w:pPr>
            <w:r w:rsidRPr="008275B2">
              <w:rPr>
                <w:rFonts w:eastAsia="Times New Roman" w:cs="Times New Roman"/>
                <w:color w:val="000000"/>
                <w:lang w:val="en-US"/>
              </w:rPr>
              <w:t xml:space="preserve">A16.20.077 </w:t>
            </w:r>
          </w:p>
        </w:tc>
        <w:tc>
          <w:tcPr>
            <w:tcW w:w="7433" w:type="dxa"/>
            <w:tcBorders>
              <w:top w:val="single" w:sz="4" w:space="0" w:color="000000"/>
              <w:left w:val="single" w:sz="4" w:space="0" w:color="000000"/>
              <w:bottom w:val="single" w:sz="4" w:space="0" w:color="000000"/>
              <w:right w:val="single" w:sz="4" w:space="0" w:color="000000"/>
            </w:tcBorders>
            <w:shd w:val="clear" w:color="auto" w:fill="auto"/>
          </w:tcPr>
          <w:p w14:paraId="275D4D34" w14:textId="77777777" w:rsidR="008275B2" w:rsidRPr="008275B2" w:rsidRDefault="008275B2" w:rsidP="008275B2">
            <w:pPr>
              <w:spacing w:line="259" w:lineRule="auto"/>
              <w:ind w:right="66" w:firstLine="0"/>
              <w:jc w:val="center"/>
              <w:rPr>
                <w:rFonts w:eastAsia="Times New Roman" w:cs="Times New Roman"/>
                <w:color w:val="000000"/>
                <w:sz w:val="28"/>
                <w:lang w:val="en-US"/>
              </w:rPr>
            </w:pPr>
            <w:proofErr w:type="spellStart"/>
            <w:r w:rsidRPr="008275B2">
              <w:rPr>
                <w:rFonts w:eastAsia="Times New Roman" w:cs="Times New Roman"/>
                <w:color w:val="000000"/>
                <w:lang w:val="en-US"/>
              </w:rPr>
              <w:t>Установка</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внутриматочного</w:t>
            </w:r>
            <w:proofErr w:type="spellEnd"/>
            <w:r w:rsidRPr="008275B2">
              <w:rPr>
                <w:rFonts w:eastAsia="Times New Roman" w:cs="Times New Roman"/>
                <w:color w:val="000000"/>
                <w:lang w:val="en-US"/>
              </w:rPr>
              <w:t xml:space="preserve"> </w:t>
            </w:r>
            <w:proofErr w:type="spellStart"/>
            <w:r w:rsidRPr="008275B2">
              <w:rPr>
                <w:rFonts w:eastAsia="Times New Roman" w:cs="Times New Roman"/>
                <w:color w:val="000000"/>
                <w:lang w:val="en-US"/>
              </w:rPr>
              <w:t>баллона</w:t>
            </w:r>
            <w:proofErr w:type="spellEnd"/>
            <w:r w:rsidRPr="008275B2">
              <w:rPr>
                <w:rFonts w:eastAsia="Times New Roman" w:cs="Times New Roman"/>
                <w:color w:val="000000"/>
                <w:lang w:val="en-US"/>
              </w:rPr>
              <w:t xml:space="preserve"> </w:t>
            </w:r>
          </w:p>
        </w:tc>
      </w:tr>
      <w:tr w:rsidR="008275B2" w:rsidRPr="008275B2" w14:paraId="30068635" w14:textId="77777777" w:rsidTr="00300B6B">
        <w:trPr>
          <w:trHeight w:val="295"/>
        </w:trPr>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3E1B0C1E" w14:textId="77777777" w:rsidR="008275B2" w:rsidRPr="008275B2" w:rsidRDefault="008275B2" w:rsidP="008275B2">
            <w:pPr>
              <w:spacing w:line="259" w:lineRule="auto"/>
              <w:ind w:firstLine="0"/>
              <w:jc w:val="left"/>
              <w:rPr>
                <w:rFonts w:eastAsia="Times New Roman" w:cs="Times New Roman"/>
                <w:color w:val="000000"/>
                <w:sz w:val="28"/>
                <w:lang w:val="en-US"/>
              </w:rPr>
            </w:pPr>
            <w:r w:rsidRPr="008275B2">
              <w:rPr>
                <w:rFonts w:eastAsia="Times New Roman" w:cs="Times New Roman"/>
                <w:color w:val="000000"/>
                <w:lang w:val="en-US"/>
              </w:rPr>
              <w:t xml:space="preserve">A16.20.073.003 </w:t>
            </w:r>
          </w:p>
        </w:tc>
        <w:tc>
          <w:tcPr>
            <w:tcW w:w="7433" w:type="dxa"/>
            <w:tcBorders>
              <w:top w:val="single" w:sz="4" w:space="0" w:color="000000"/>
              <w:left w:val="single" w:sz="4" w:space="0" w:color="000000"/>
              <w:bottom w:val="single" w:sz="4" w:space="0" w:color="000000"/>
              <w:right w:val="single" w:sz="4" w:space="0" w:color="000000"/>
            </w:tcBorders>
            <w:shd w:val="clear" w:color="auto" w:fill="auto"/>
          </w:tcPr>
          <w:p w14:paraId="2EACA36E" w14:textId="77777777" w:rsidR="008275B2" w:rsidRPr="008275B2" w:rsidRDefault="008275B2" w:rsidP="008275B2">
            <w:pPr>
              <w:spacing w:line="259" w:lineRule="auto"/>
              <w:ind w:right="70" w:firstLine="0"/>
              <w:jc w:val="center"/>
              <w:rPr>
                <w:rFonts w:eastAsia="Times New Roman" w:cs="Times New Roman"/>
                <w:color w:val="000000"/>
                <w:sz w:val="28"/>
              </w:rPr>
            </w:pPr>
            <w:r w:rsidRPr="008275B2">
              <w:rPr>
                <w:rFonts w:eastAsia="Times New Roman" w:cs="Times New Roman"/>
                <w:color w:val="000000"/>
              </w:rPr>
              <w:t xml:space="preserve">Ручное отделение плаценты и выделение последа </w:t>
            </w:r>
          </w:p>
        </w:tc>
      </w:tr>
    </w:tbl>
    <w:p w14:paraId="05577187" w14:textId="77777777" w:rsidR="008275B2" w:rsidRPr="008275B2" w:rsidRDefault="008275B2" w:rsidP="008275B2">
      <w:pPr>
        <w:spacing w:line="259" w:lineRule="auto"/>
        <w:ind w:firstLine="0"/>
        <w:jc w:val="left"/>
        <w:rPr>
          <w:rFonts w:eastAsia="Times New Roman" w:cs="Times New Roman"/>
          <w:color w:val="000000"/>
          <w:sz w:val="28"/>
        </w:rPr>
      </w:pPr>
      <w:r w:rsidRPr="008275B2">
        <w:rPr>
          <w:rFonts w:eastAsia="Times New Roman" w:cs="Times New Roman"/>
          <w:color w:val="000000"/>
          <w:sz w:val="28"/>
        </w:rPr>
        <w:t xml:space="preserve"> </w:t>
      </w:r>
    </w:p>
    <w:p w14:paraId="06AB0C75" w14:textId="77777777" w:rsidR="008275B2" w:rsidRPr="008275B2" w:rsidRDefault="008275B2" w:rsidP="008275B2">
      <w:pPr>
        <w:spacing w:after="5" w:line="249" w:lineRule="auto"/>
        <w:ind w:left="-15" w:right="15" w:firstLine="708"/>
        <w:rPr>
          <w:rFonts w:eastAsia="Times New Roman" w:cs="Times New Roman"/>
          <w:color w:val="000000"/>
          <w:sz w:val="28"/>
        </w:rPr>
      </w:pPr>
      <w:r w:rsidRPr="008275B2">
        <w:rPr>
          <w:rFonts w:eastAsia="Times New Roman" w:cs="Times New Roman"/>
          <w:color w:val="000000"/>
          <w:sz w:val="28"/>
        </w:rPr>
        <w:t xml:space="preserve">Такой подход в полной мере соответствует заранее </w:t>
      </w:r>
      <w:proofErr w:type="gramStart"/>
      <w:r w:rsidRPr="008275B2">
        <w:rPr>
          <w:rFonts w:eastAsia="Times New Roman" w:cs="Times New Roman"/>
          <w:color w:val="000000"/>
          <w:sz w:val="28"/>
        </w:rPr>
        <w:t>заложенному  в</w:t>
      </w:r>
      <w:proofErr w:type="gramEnd"/>
      <w:r w:rsidRPr="008275B2">
        <w:rPr>
          <w:rFonts w:eastAsia="Times New Roman" w:cs="Times New Roman"/>
          <w:color w:val="000000"/>
          <w:sz w:val="28"/>
        </w:rPr>
        <w:t xml:space="preserve"> основу формирования КСГ принципу и ни в коей мере не означает,  что проведение таких операций при родоразрешении или искусственном аборте не финансируется системой обязательного медицинского страхования. Он означает, что их проведение </w:t>
      </w:r>
      <w:r w:rsidRPr="008275B2">
        <w:rPr>
          <w:rFonts w:eastAsia="Times New Roman" w:cs="Times New Roman"/>
          <w:b/>
          <w:i/>
          <w:color w:val="000000"/>
          <w:sz w:val="28"/>
        </w:rPr>
        <w:t>уже учтено при расчете коэффициента относительной затратоемкости случаев</w:t>
      </w:r>
      <w:r w:rsidRPr="008275B2">
        <w:rPr>
          <w:rFonts w:eastAsia="Times New Roman" w:cs="Times New Roman"/>
          <w:color w:val="000000"/>
          <w:sz w:val="28"/>
        </w:rPr>
        <w:t xml:space="preserve"> в соответствующей КСГ. </w:t>
      </w:r>
    </w:p>
    <w:p w14:paraId="6B0991C2" w14:textId="77777777" w:rsidR="008275B2" w:rsidRPr="008275B2" w:rsidRDefault="008275B2" w:rsidP="008275B2">
      <w:pPr>
        <w:spacing w:after="5" w:line="249" w:lineRule="auto"/>
        <w:ind w:left="-15" w:right="15" w:firstLine="708"/>
        <w:rPr>
          <w:rFonts w:eastAsia="Times New Roman" w:cs="Times New Roman"/>
          <w:color w:val="000000"/>
          <w:sz w:val="28"/>
        </w:rPr>
      </w:pPr>
      <w:r w:rsidRPr="008275B2">
        <w:rPr>
          <w:rFonts w:eastAsia="Times New Roman" w:cs="Times New Roman"/>
          <w:color w:val="000000"/>
          <w:sz w:val="28"/>
        </w:rPr>
        <w:t>При выполнении операции кесарева сечения (</w:t>
      </w:r>
      <w:r w:rsidRPr="008275B2">
        <w:rPr>
          <w:rFonts w:eastAsia="Times New Roman" w:cs="Times New Roman"/>
          <w:color w:val="000000"/>
          <w:sz w:val="28"/>
          <w:lang w:val="en-US"/>
        </w:rPr>
        <w:t>A</w:t>
      </w:r>
      <w:r w:rsidRPr="008275B2">
        <w:rPr>
          <w:rFonts w:eastAsia="Times New Roman" w:cs="Times New Roman"/>
          <w:color w:val="000000"/>
          <w:sz w:val="28"/>
        </w:rPr>
        <w:t xml:space="preserve">16.20.005 «Кесарево сечение») случай относится к КСГ </w:t>
      </w:r>
      <w:r w:rsidRPr="008275B2">
        <w:rPr>
          <w:rFonts w:eastAsia="Times New Roman" w:cs="Times New Roman"/>
          <w:color w:val="000000"/>
          <w:sz w:val="28"/>
          <w:lang w:val="en-US"/>
        </w:rPr>
        <w:t>st</w:t>
      </w:r>
      <w:r w:rsidRPr="008275B2">
        <w:rPr>
          <w:rFonts w:eastAsia="Times New Roman" w:cs="Times New Roman"/>
          <w:color w:val="000000"/>
          <w:sz w:val="28"/>
        </w:rPr>
        <w:t xml:space="preserve">02.004 вне зависимости от диагноза. </w:t>
      </w:r>
    </w:p>
    <w:p w14:paraId="6929B496" w14:textId="77777777" w:rsidR="008275B2" w:rsidRPr="008275B2" w:rsidRDefault="008275B2" w:rsidP="008275B2">
      <w:pPr>
        <w:spacing w:after="5" w:line="249" w:lineRule="auto"/>
        <w:ind w:left="-15" w:right="15" w:firstLine="708"/>
        <w:rPr>
          <w:rFonts w:eastAsia="Times New Roman" w:cs="Times New Roman"/>
          <w:color w:val="000000"/>
          <w:sz w:val="28"/>
        </w:rPr>
      </w:pPr>
      <w:r w:rsidRPr="008275B2">
        <w:rPr>
          <w:rFonts w:eastAsia="Times New Roman" w:cs="Times New Roman"/>
          <w:color w:val="000000"/>
          <w:sz w:val="28"/>
        </w:rPr>
        <w:t xml:space="preserve">С целью снижения стимулов к искажению статистики и перевода пациентов в более затратные категории, в </w:t>
      </w:r>
      <w:proofErr w:type="spellStart"/>
      <w:r w:rsidRPr="008275B2">
        <w:rPr>
          <w:rFonts w:eastAsia="Times New Roman" w:cs="Times New Roman"/>
          <w:color w:val="000000"/>
          <w:sz w:val="28"/>
        </w:rPr>
        <w:t>группировщике</w:t>
      </w:r>
      <w:proofErr w:type="spellEnd"/>
      <w:r w:rsidRPr="008275B2">
        <w:rPr>
          <w:rFonts w:eastAsia="Times New Roman" w:cs="Times New Roman"/>
          <w:color w:val="000000"/>
          <w:sz w:val="28"/>
        </w:rPr>
        <w:t xml:space="preserve"> предусмотрено однозначное отнесение к КСГ </w:t>
      </w:r>
      <w:r w:rsidRPr="008275B2">
        <w:rPr>
          <w:rFonts w:eastAsia="Times New Roman" w:cs="Times New Roman"/>
          <w:color w:val="000000"/>
          <w:sz w:val="28"/>
          <w:lang w:val="en-US"/>
        </w:rPr>
        <w:t>st</w:t>
      </w:r>
      <w:r w:rsidRPr="008275B2">
        <w:rPr>
          <w:rFonts w:eastAsia="Times New Roman" w:cs="Times New Roman"/>
          <w:color w:val="000000"/>
          <w:sz w:val="28"/>
        </w:rPr>
        <w:t xml:space="preserve">02.003 «Родоразрешение» комбинаций диагнозов, входящих в КСГ </w:t>
      </w:r>
      <w:r w:rsidRPr="008275B2">
        <w:rPr>
          <w:rFonts w:eastAsia="Times New Roman" w:cs="Times New Roman"/>
          <w:color w:val="000000"/>
          <w:sz w:val="28"/>
          <w:lang w:val="en-US"/>
        </w:rPr>
        <w:t>st</w:t>
      </w:r>
      <w:r w:rsidRPr="008275B2">
        <w:rPr>
          <w:rFonts w:eastAsia="Times New Roman" w:cs="Times New Roman"/>
          <w:color w:val="000000"/>
          <w:sz w:val="28"/>
        </w:rPr>
        <w:t xml:space="preserve">02.003, и следующих услуг: </w:t>
      </w:r>
    </w:p>
    <w:p w14:paraId="0001DB1A" w14:textId="77777777" w:rsidR="008275B2" w:rsidRPr="008275B2" w:rsidRDefault="008275B2" w:rsidP="008275B2">
      <w:pPr>
        <w:numPr>
          <w:ilvl w:val="0"/>
          <w:numId w:val="19"/>
        </w:numPr>
        <w:spacing w:after="5" w:line="249" w:lineRule="auto"/>
        <w:ind w:right="15"/>
        <w:rPr>
          <w:rFonts w:eastAsia="Times New Roman" w:cs="Times New Roman"/>
          <w:color w:val="000000"/>
          <w:sz w:val="28"/>
          <w:lang w:val="en-US"/>
        </w:rPr>
      </w:pPr>
      <w:r w:rsidRPr="008275B2">
        <w:rPr>
          <w:rFonts w:eastAsia="Times New Roman" w:cs="Times New Roman"/>
          <w:color w:val="000000"/>
          <w:sz w:val="28"/>
          <w:lang w:val="en-US"/>
        </w:rPr>
        <w:t>A16.20.007 «</w:t>
      </w:r>
      <w:proofErr w:type="spellStart"/>
      <w:r w:rsidRPr="008275B2">
        <w:rPr>
          <w:rFonts w:eastAsia="Times New Roman" w:cs="Times New Roman"/>
          <w:color w:val="000000"/>
          <w:sz w:val="28"/>
          <w:lang w:val="en-US"/>
        </w:rPr>
        <w:t>Пластика</w:t>
      </w:r>
      <w:proofErr w:type="spellEnd"/>
      <w:r w:rsidRPr="008275B2">
        <w:rPr>
          <w:rFonts w:eastAsia="Times New Roman" w:cs="Times New Roman"/>
          <w:color w:val="000000"/>
          <w:sz w:val="28"/>
          <w:lang w:val="en-US"/>
        </w:rPr>
        <w:t xml:space="preserve"> </w:t>
      </w:r>
      <w:proofErr w:type="spellStart"/>
      <w:r w:rsidRPr="008275B2">
        <w:rPr>
          <w:rFonts w:eastAsia="Times New Roman" w:cs="Times New Roman"/>
          <w:color w:val="000000"/>
          <w:sz w:val="28"/>
          <w:lang w:val="en-US"/>
        </w:rPr>
        <w:t>шейки</w:t>
      </w:r>
      <w:proofErr w:type="spellEnd"/>
      <w:r w:rsidRPr="008275B2">
        <w:rPr>
          <w:rFonts w:eastAsia="Times New Roman" w:cs="Times New Roman"/>
          <w:color w:val="000000"/>
          <w:sz w:val="28"/>
          <w:lang w:val="en-US"/>
        </w:rPr>
        <w:t xml:space="preserve"> </w:t>
      </w:r>
      <w:proofErr w:type="spellStart"/>
      <w:r w:rsidRPr="008275B2">
        <w:rPr>
          <w:rFonts w:eastAsia="Times New Roman" w:cs="Times New Roman"/>
          <w:color w:val="000000"/>
          <w:sz w:val="28"/>
          <w:lang w:val="en-US"/>
        </w:rPr>
        <w:t>матки</w:t>
      </w:r>
      <w:proofErr w:type="spellEnd"/>
      <w:r w:rsidRPr="008275B2">
        <w:rPr>
          <w:rFonts w:eastAsia="Times New Roman" w:cs="Times New Roman"/>
          <w:color w:val="000000"/>
          <w:sz w:val="28"/>
          <w:lang w:val="en-US"/>
        </w:rPr>
        <w:t xml:space="preserve">»; </w:t>
      </w:r>
    </w:p>
    <w:p w14:paraId="623F2A8B" w14:textId="77777777" w:rsidR="008275B2" w:rsidRPr="008275B2" w:rsidRDefault="008275B2" w:rsidP="008275B2">
      <w:pPr>
        <w:numPr>
          <w:ilvl w:val="0"/>
          <w:numId w:val="19"/>
        </w:numPr>
        <w:spacing w:after="5" w:line="249" w:lineRule="auto"/>
        <w:ind w:right="15"/>
        <w:rPr>
          <w:rFonts w:eastAsia="Times New Roman" w:cs="Times New Roman"/>
          <w:color w:val="000000"/>
          <w:sz w:val="28"/>
          <w:lang w:val="en-US"/>
        </w:rPr>
      </w:pPr>
      <w:r w:rsidRPr="008275B2">
        <w:rPr>
          <w:rFonts w:eastAsia="Times New Roman" w:cs="Times New Roman"/>
          <w:color w:val="000000"/>
          <w:sz w:val="28"/>
          <w:lang w:val="en-US"/>
        </w:rPr>
        <w:t>A16.20.015 «</w:t>
      </w:r>
      <w:proofErr w:type="spellStart"/>
      <w:r w:rsidRPr="008275B2">
        <w:rPr>
          <w:rFonts w:eastAsia="Times New Roman" w:cs="Times New Roman"/>
          <w:color w:val="000000"/>
          <w:sz w:val="28"/>
          <w:lang w:val="en-US"/>
        </w:rPr>
        <w:t>Восстановление</w:t>
      </w:r>
      <w:proofErr w:type="spellEnd"/>
      <w:r w:rsidRPr="008275B2">
        <w:rPr>
          <w:rFonts w:eastAsia="Times New Roman" w:cs="Times New Roman"/>
          <w:color w:val="000000"/>
          <w:sz w:val="28"/>
          <w:lang w:val="en-US"/>
        </w:rPr>
        <w:t xml:space="preserve"> </w:t>
      </w:r>
      <w:proofErr w:type="spellStart"/>
      <w:r w:rsidRPr="008275B2">
        <w:rPr>
          <w:rFonts w:eastAsia="Times New Roman" w:cs="Times New Roman"/>
          <w:color w:val="000000"/>
          <w:sz w:val="28"/>
          <w:lang w:val="en-US"/>
        </w:rPr>
        <w:t>тазового</w:t>
      </w:r>
      <w:proofErr w:type="spellEnd"/>
      <w:r w:rsidRPr="008275B2">
        <w:rPr>
          <w:rFonts w:eastAsia="Times New Roman" w:cs="Times New Roman"/>
          <w:color w:val="000000"/>
          <w:sz w:val="28"/>
          <w:lang w:val="en-US"/>
        </w:rPr>
        <w:t xml:space="preserve"> </w:t>
      </w:r>
      <w:proofErr w:type="spellStart"/>
      <w:r w:rsidRPr="008275B2">
        <w:rPr>
          <w:rFonts w:eastAsia="Times New Roman" w:cs="Times New Roman"/>
          <w:color w:val="000000"/>
          <w:sz w:val="28"/>
          <w:lang w:val="en-US"/>
        </w:rPr>
        <w:t>дна</w:t>
      </w:r>
      <w:proofErr w:type="spellEnd"/>
      <w:r w:rsidRPr="008275B2">
        <w:rPr>
          <w:rFonts w:eastAsia="Times New Roman" w:cs="Times New Roman"/>
          <w:color w:val="000000"/>
          <w:sz w:val="28"/>
          <w:lang w:val="en-US"/>
        </w:rPr>
        <w:t xml:space="preserve">»; </w:t>
      </w:r>
    </w:p>
    <w:p w14:paraId="2C4FF5E2" w14:textId="77777777" w:rsidR="008275B2" w:rsidRPr="008275B2" w:rsidRDefault="008275B2" w:rsidP="008275B2">
      <w:pPr>
        <w:numPr>
          <w:ilvl w:val="0"/>
          <w:numId w:val="19"/>
        </w:numPr>
        <w:spacing w:after="5" w:line="249" w:lineRule="auto"/>
        <w:ind w:right="15"/>
        <w:rPr>
          <w:rFonts w:eastAsia="Times New Roman" w:cs="Times New Roman"/>
          <w:color w:val="000000"/>
          <w:sz w:val="28"/>
          <w:lang w:val="en-US"/>
        </w:rPr>
      </w:pPr>
      <w:r w:rsidRPr="008275B2">
        <w:rPr>
          <w:rFonts w:eastAsia="Times New Roman" w:cs="Times New Roman"/>
          <w:color w:val="000000"/>
          <w:sz w:val="28"/>
          <w:lang w:val="en-US"/>
        </w:rPr>
        <w:t>A16.20.023 «</w:t>
      </w:r>
      <w:proofErr w:type="spellStart"/>
      <w:r w:rsidRPr="008275B2">
        <w:rPr>
          <w:rFonts w:eastAsia="Times New Roman" w:cs="Times New Roman"/>
          <w:color w:val="000000"/>
          <w:sz w:val="28"/>
          <w:lang w:val="en-US"/>
        </w:rPr>
        <w:t>Восстановление</w:t>
      </w:r>
      <w:proofErr w:type="spellEnd"/>
      <w:r w:rsidRPr="008275B2">
        <w:rPr>
          <w:rFonts w:eastAsia="Times New Roman" w:cs="Times New Roman"/>
          <w:color w:val="000000"/>
          <w:sz w:val="28"/>
          <w:lang w:val="en-US"/>
        </w:rPr>
        <w:t xml:space="preserve"> </w:t>
      </w:r>
      <w:proofErr w:type="spellStart"/>
      <w:r w:rsidRPr="008275B2">
        <w:rPr>
          <w:rFonts w:eastAsia="Times New Roman" w:cs="Times New Roman"/>
          <w:color w:val="000000"/>
          <w:sz w:val="28"/>
          <w:lang w:val="en-US"/>
        </w:rPr>
        <w:t>влагалищной</w:t>
      </w:r>
      <w:proofErr w:type="spellEnd"/>
      <w:r w:rsidRPr="008275B2">
        <w:rPr>
          <w:rFonts w:eastAsia="Times New Roman" w:cs="Times New Roman"/>
          <w:color w:val="000000"/>
          <w:sz w:val="28"/>
          <w:lang w:val="en-US"/>
        </w:rPr>
        <w:t xml:space="preserve"> </w:t>
      </w:r>
      <w:proofErr w:type="spellStart"/>
      <w:r w:rsidRPr="008275B2">
        <w:rPr>
          <w:rFonts w:eastAsia="Times New Roman" w:cs="Times New Roman"/>
          <w:color w:val="000000"/>
          <w:sz w:val="28"/>
          <w:lang w:val="en-US"/>
        </w:rPr>
        <w:t>стенки</w:t>
      </w:r>
      <w:proofErr w:type="spellEnd"/>
      <w:r w:rsidRPr="008275B2">
        <w:rPr>
          <w:rFonts w:eastAsia="Times New Roman" w:cs="Times New Roman"/>
          <w:color w:val="000000"/>
          <w:sz w:val="28"/>
          <w:lang w:val="en-US"/>
        </w:rPr>
        <w:t xml:space="preserve">»; </w:t>
      </w:r>
    </w:p>
    <w:p w14:paraId="1298A935" w14:textId="77777777" w:rsidR="008275B2" w:rsidRPr="008275B2" w:rsidRDefault="008275B2" w:rsidP="008275B2">
      <w:pPr>
        <w:numPr>
          <w:ilvl w:val="0"/>
          <w:numId w:val="19"/>
        </w:numPr>
        <w:spacing w:after="5" w:line="249" w:lineRule="auto"/>
        <w:ind w:right="15"/>
        <w:rPr>
          <w:rFonts w:eastAsia="Times New Roman" w:cs="Times New Roman"/>
          <w:color w:val="000000"/>
          <w:sz w:val="28"/>
          <w:lang w:val="en-US"/>
        </w:rPr>
      </w:pPr>
      <w:r w:rsidRPr="008275B2">
        <w:rPr>
          <w:rFonts w:eastAsia="Times New Roman" w:cs="Times New Roman"/>
          <w:color w:val="000000"/>
          <w:sz w:val="28"/>
          <w:lang w:val="en-US"/>
        </w:rPr>
        <w:t>A16.20.024 «</w:t>
      </w:r>
      <w:proofErr w:type="spellStart"/>
      <w:r w:rsidRPr="008275B2">
        <w:rPr>
          <w:rFonts w:eastAsia="Times New Roman" w:cs="Times New Roman"/>
          <w:color w:val="000000"/>
          <w:sz w:val="28"/>
          <w:lang w:val="en-US"/>
        </w:rPr>
        <w:t>Реконструкция</w:t>
      </w:r>
      <w:proofErr w:type="spellEnd"/>
      <w:r w:rsidRPr="008275B2">
        <w:rPr>
          <w:rFonts w:eastAsia="Times New Roman" w:cs="Times New Roman"/>
          <w:color w:val="000000"/>
          <w:sz w:val="28"/>
          <w:lang w:val="en-US"/>
        </w:rPr>
        <w:t xml:space="preserve"> </w:t>
      </w:r>
      <w:proofErr w:type="spellStart"/>
      <w:r w:rsidRPr="008275B2">
        <w:rPr>
          <w:rFonts w:eastAsia="Times New Roman" w:cs="Times New Roman"/>
          <w:color w:val="000000"/>
          <w:sz w:val="28"/>
          <w:lang w:val="en-US"/>
        </w:rPr>
        <w:t>влагалища</w:t>
      </w:r>
      <w:proofErr w:type="spellEnd"/>
      <w:r w:rsidRPr="008275B2">
        <w:rPr>
          <w:rFonts w:eastAsia="Times New Roman" w:cs="Times New Roman"/>
          <w:color w:val="000000"/>
          <w:sz w:val="28"/>
          <w:lang w:val="en-US"/>
        </w:rPr>
        <w:t xml:space="preserve">»; </w:t>
      </w:r>
    </w:p>
    <w:p w14:paraId="05A02263" w14:textId="77777777" w:rsidR="008275B2" w:rsidRPr="008275B2" w:rsidRDefault="008275B2" w:rsidP="008275B2">
      <w:pPr>
        <w:numPr>
          <w:ilvl w:val="0"/>
          <w:numId w:val="19"/>
        </w:numPr>
        <w:spacing w:after="5" w:line="249" w:lineRule="auto"/>
        <w:ind w:right="15"/>
        <w:rPr>
          <w:rFonts w:eastAsia="Times New Roman" w:cs="Times New Roman"/>
          <w:color w:val="000000"/>
          <w:sz w:val="28"/>
        </w:rPr>
      </w:pPr>
      <w:r w:rsidRPr="008275B2">
        <w:rPr>
          <w:rFonts w:eastAsia="Times New Roman" w:cs="Times New Roman"/>
          <w:color w:val="000000"/>
          <w:sz w:val="28"/>
          <w:lang w:val="en-US"/>
        </w:rPr>
        <w:t>A</w:t>
      </w:r>
      <w:r w:rsidRPr="008275B2">
        <w:rPr>
          <w:rFonts w:eastAsia="Times New Roman" w:cs="Times New Roman"/>
          <w:color w:val="000000"/>
          <w:sz w:val="28"/>
        </w:rPr>
        <w:t xml:space="preserve">16.20.030 «Восстановление вульвы и промежности». </w:t>
      </w:r>
    </w:p>
    <w:p w14:paraId="6B53D20E" w14:textId="77777777" w:rsidR="008275B2" w:rsidRPr="008275B2" w:rsidRDefault="008275B2" w:rsidP="008275B2">
      <w:pPr>
        <w:spacing w:after="5" w:line="249" w:lineRule="auto"/>
        <w:ind w:left="-15" w:right="15" w:firstLine="708"/>
        <w:rPr>
          <w:rFonts w:eastAsia="Times New Roman" w:cs="Times New Roman"/>
          <w:color w:val="000000"/>
          <w:sz w:val="28"/>
        </w:rPr>
      </w:pPr>
      <w:r w:rsidRPr="008275B2">
        <w:rPr>
          <w:rFonts w:eastAsia="Times New Roman" w:cs="Times New Roman"/>
          <w:color w:val="000000"/>
          <w:sz w:val="28"/>
        </w:rPr>
        <w:t xml:space="preserve">Если в ходе оказания медицинской помощи роженице выполнялась операция, входящая в КСГ </w:t>
      </w:r>
      <w:r w:rsidRPr="008275B2">
        <w:rPr>
          <w:rFonts w:eastAsia="Times New Roman" w:cs="Times New Roman"/>
          <w:color w:val="000000"/>
          <w:sz w:val="28"/>
          <w:lang w:val="en-US"/>
        </w:rPr>
        <w:t>st</w:t>
      </w:r>
      <w:r w:rsidRPr="008275B2">
        <w:rPr>
          <w:rFonts w:eastAsia="Times New Roman" w:cs="Times New Roman"/>
          <w:color w:val="000000"/>
          <w:sz w:val="28"/>
        </w:rPr>
        <w:t xml:space="preserve">02.012 или </w:t>
      </w:r>
      <w:r w:rsidRPr="008275B2">
        <w:rPr>
          <w:rFonts w:eastAsia="Times New Roman" w:cs="Times New Roman"/>
          <w:color w:val="000000"/>
          <w:sz w:val="28"/>
          <w:lang w:val="en-US"/>
        </w:rPr>
        <w:t>st</w:t>
      </w:r>
      <w:r w:rsidRPr="008275B2">
        <w:rPr>
          <w:rFonts w:eastAsia="Times New Roman" w:cs="Times New Roman"/>
          <w:color w:val="000000"/>
          <w:sz w:val="28"/>
        </w:rPr>
        <w:t xml:space="preserve">02.013 (операции на женских половых органах уровней 3 и 4), например, субтотальная или тотальная гистерэктомия, отнесение случая производится к КСГ по коду операции. </w:t>
      </w:r>
    </w:p>
    <w:p w14:paraId="09AE55BB" w14:textId="77777777" w:rsidR="008275B2" w:rsidRPr="008275B2" w:rsidRDefault="008275B2" w:rsidP="008275B2">
      <w:pPr>
        <w:spacing w:after="5" w:line="249" w:lineRule="auto"/>
        <w:ind w:left="-15" w:right="15" w:firstLine="708"/>
        <w:rPr>
          <w:rFonts w:eastAsia="Times New Roman" w:cs="Times New Roman"/>
          <w:color w:val="000000"/>
          <w:sz w:val="28"/>
        </w:rPr>
      </w:pPr>
      <w:r w:rsidRPr="008275B2">
        <w:rPr>
          <w:rFonts w:eastAsia="Times New Roman" w:cs="Times New Roman"/>
          <w:color w:val="000000"/>
          <w:sz w:val="28"/>
        </w:rPr>
        <w:t xml:space="preserve">Как указывалось ранее, при дородовой госпитализации </w:t>
      </w:r>
      <w:proofErr w:type="gramStart"/>
      <w:r w:rsidRPr="008275B2">
        <w:rPr>
          <w:rFonts w:eastAsia="Times New Roman" w:cs="Times New Roman"/>
          <w:color w:val="000000"/>
          <w:sz w:val="28"/>
        </w:rPr>
        <w:t>пациентки  в</w:t>
      </w:r>
      <w:proofErr w:type="gramEnd"/>
      <w:r w:rsidRPr="008275B2">
        <w:rPr>
          <w:rFonts w:eastAsia="Times New Roman" w:cs="Times New Roman"/>
          <w:color w:val="000000"/>
          <w:sz w:val="28"/>
        </w:rPr>
        <w:t xml:space="preserve"> отделение патологии беременности с последующим родоразрешением оплата по двум КСГ возможна в случае пребывания в отделении патологии беременности в течение 6 дней и более. </w:t>
      </w:r>
    </w:p>
    <w:p w14:paraId="001B971E" w14:textId="77777777" w:rsidR="008275B2" w:rsidRPr="008275B2" w:rsidRDefault="008275B2" w:rsidP="008275B2">
      <w:pPr>
        <w:spacing w:after="5" w:line="249" w:lineRule="auto"/>
        <w:ind w:left="-15" w:right="15" w:firstLine="708"/>
        <w:rPr>
          <w:rFonts w:eastAsia="Times New Roman" w:cs="Times New Roman"/>
          <w:color w:val="000000"/>
          <w:sz w:val="28"/>
        </w:rPr>
      </w:pPr>
      <w:r w:rsidRPr="008275B2">
        <w:rPr>
          <w:rFonts w:eastAsia="Times New Roman" w:cs="Times New Roman"/>
          <w:color w:val="000000"/>
          <w:sz w:val="28"/>
        </w:rPr>
        <w:lastRenderedPageBreak/>
        <w:t xml:space="preserve">При этом оплата по 2 КСГ возможна в случае пребывания в отделении патологии беременности не менее 2 дней при оказании медицинской помощи по следующим МКБ 10: </w:t>
      </w:r>
    </w:p>
    <w:p w14:paraId="3D810582" w14:textId="77777777" w:rsidR="008275B2" w:rsidRPr="008275B2" w:rsidRDefault="008275B2" w:rsidP="008275B2">
      <w:pPr>
        <w:numPr>
          <w:ilvl w:val="0"/>
          <w:numId w:val="19"/>
        </w:numPr>
        <w:spacing w:after="5" w:line="249" w:lineRule="auto"/>
        <w:ind w:right="15"/>
        <w:rPr>
          <w:rFonts w:eastAsia="Times New Roman" w:cs="Times New Roman"/>
          <w:color w:val="000000"/>
          <w:sz w:val="28"/>
          <w:lang w:val="en-US"/>
        </w:rPr>
      </w:pPr>
      <w:r w:rsidRPr="008275B2">
        <w:rPr>
          <w:rFonts w:eastAsia="Times New Roman" w:cs="Times New Roman"/>
          <w:color w:val="000000"/>
          <w:sz w:val="28"/>
          <w:lang w:val="en-US"/>
        </w:rPr>
        <w:t xml:space="preserve">O14.1 </w:t>
      </w:r>
      <w:proofErr w:type="spellStart"/>
      <w:r w:rsidRPr="008275B2">
        <w:rPr>
          <w:rFonts w:eastAsia="Times New Roman" w:cs="Times New Roman"/>
          <w:color w:val="000000"/>
          <w:sz w:val="28"/>
          <w:lang w:val="en-US"/>
        </w:rPr>
        <w:t>Тяжелая</w:t>
      </w:r>
      <w:proofErr w:type="spellEnd"/>
      <w:r w:rsidRPr="008275B2">
        <w:rPr>
          <w:rFonts w:eastAsia="Times New Roman" w:cs="Times New Roman"/>
          <w:color w:val="000000"/>
          <w:sz w:val="28"/>
          <w:lang w:val="en-US"/>
        </w:rPr>
        <w:t xml:space="preserve"> </w:t>
      </w:r>
      <w:proofErr w:type="spellStart"/>
      <w:r w:rsidRPr="008275B2">
        <w:rPr>
          <w:rFonts w:eastAsia="Times New Roman" w:cs="Times New Roman"/>
          <w:color w:val="000000"/>
          <w:sz w:val="28"/>
          <w:lang w:val="en-US"/>
        </w:rPr>
        <w:t>преэклампсия</w:t>
      </w:r>
      <w:proofErr w:type="spellEnd"/>
      <w:r w:rsidRPr="008275B2">
        <w:rPr>
          <w:rFonts w:eastAsia="Times New Roman" w:cs="Times New Roman"/>
          <w:color w:val="000000"/>
          <w:sz w:val="28"/>
          <w:lang w:val="en-US"/>
        </w:rPr>
        <w:t xml:space="preserve">; </w:t>
      </w:r>
    </w:p>
    <w:p w14:paraId="19BD1B21" w14:textId="77777777" w:rsidR="008275B2" w:rsidRPr="008275B2" w:rsidRDefault="008275B2" w:rsidP="008275B2">
      <w:pPr>
        <w:numPr>
          <w:ilvl w:val="0"/>
          <w:numId w:val="19"/>
        </w:numPr>
        <w:spacing w:after="5" w:line="249" w:lineRule="auto"/>
        <w:ind w:right="15"/>
        <w:rPr>
          <w:rFonts w:eastAsia="Times New Roman" w:cs="Times New Roman"/>
          <w:color w:val="000000"/>
          <w:sz w:val="28"/>
        </w:rPr>
      </w:pPr>
      <w:r w:rsidRPr="008275B2">
        <w:rPr>
          <w:rFonts w:eastAsia="Times New Roman" w:cs="Times New Roman"/>
          <w:color w:val="000000"/>
          <w:sz w:val="28"/>
          <w:lang w:val="en-US"/>
        </w:rPr>
        <w:t>O</w:t>
      </w:r>
      <w:r w:rsidRPr="008275B2">
        <w:rPr>
          <w:rFonts w:eastAsia="Times New Roman" w:cs="Times New Roman"/>
          <w:color w:val="000000"/>
          <w:sz w:val="28"/>
        </w:rPr>
        <w:t xml:space="preserve">34.2 Послеоперационный рубец матки, требующий предоставления медицинской помощи матери; </w:t>
      </w:r>
    </w:p>
    <w:p w14:paraId="06C68D1F" w14:textId="77777777" w:rsidR="008275B2" w:rsidRPr="008275B2" w:rsidRDefault="008275B2" w:rsidP="008275B2">
      <w:pPr>
        <w:numPr>
          <w:ilvl w:val="0"/>
          <w:numId w:val="19"/>
        </w:numPr>
        <w:spacing w:after="5" w:line="249" w:lineRule="auto"/>
        <w:ind w:right="15"/>
        <w:rPr>
          <w:rFonts w:eastAsia="Times New Roman" w:cs="Times New Roman"/>
          <w:color w:val="000000"/>
          <w:sz w:val="28"/>
        </w:rPr>
      </w:pPr>
      <w:r w:rsidRPr="008275B2">
        <w:rPr>
          <w:rFonts w:eastAsia="Times New Roman" w:cs="Times New Roman"/>
          <w:color w:val="000000"/>
          <w:sz w:val="28"/>
          <w:lang w:val="en-US"/>
        </w:rPr>
        <w:t>O</w:t>
      </w:r>
      <w:r w:rsidRPr="008275B2">
        <w:rPr>
          <w:rFonts w:eastAsia="Times New Roman" w:cs="Times New Roman"/>
          <w:color w:val="000000"/>
          <w:sz w:val="28"/>
        </w:rPr>
        <w:t xml:space="preserve">36.3 Признаки внутриутробной гипоксии плода, требующие предоставления медицинской помощи матери; </w:t>
      </w:r>
    </w:p>
    <w:p w14:paraId="0A20805C" w14:textId="77777777" w:rsidR="008275B2" w:rsidRPr="008275B2" w:rsidRDefault="008275B2" w:rsidP="008275B2">
      <w:pPr>
        <w:numPr>
          <w:ilvl w:val="0"/>
          <w:numId w:val="19"/>
        </w:numPr>
        <w:spacing w:after="5" w:line="249" w:lineRule="auto"/>
        <w:ind w:right="15"/>
        <w:rPr>
          <w:rFonts w:eastAsia="Times New Roman" w:cs="Times New Roman"/>
          <w:color w:val="000000"/>
          <w:sz w:val="28"/>
        </w:rPr>
      </w:pPr>
      <w:r w:rsidRPr="008275B2">
        <w:rPr>
          <w:rFonts w:eastAsia="Times New Roman" w:cs="Times New Roman"/>
          <w:color w:val="000000"/>
          <w:sz w:val="28"/>
          <w:lang w:val="en-US"/>
        </w:rPr>
        <w:t>O</w:t>
      </w:r>
      <w:r w:rsidRPr="008275B2">
        <w:rPr>
          <w:rFonts w:eastAsia="Times New Roman" w:cs="Times New Roman"/>
          <w:color w:val="000000"/>
          <w:sz w:val="28"/>
        </w:rPr>
        <w:t xml:space="preserve">36.4 Внутриутробная гибель плода, требующая предоставления медицинской помощи матери; </w:t>
      </w:r>
    </w:p>
    <w:p w14:paraId="1BE8EF57" w14:textId="77777777" w:rsidR="008275B2" w:rsidRPr="008275B2" w:rsidRDefault="008275B2" w:rsidP="008275B2">
      <w:pPr>
        <w:numPr>
          <w:ilvl w:val="0"/>
          <w:numId w:val="19"/>
        </w:numPr>
        <w:spacing w:after="5" w:line="249" w:lineRule="auto"/>
        <w:ind w:right="15"/>
        <w:rPr>
          <w:rFonts w:eastAsia="Times New Roman" w:cs="Times New Roman"/>
          <w:color w:val="000000"/>
          <w:sz w:val="28"/>
        </w:rPr>
      </w:pPr>
      <w:r w:rsidRPr="008275B2">
        <w:rPr>
          <w:rFonts w:eastAsia="Times New Roman" w:cs="Times New Roman"/>
          <w:color w:val="000000"/>
          <w:sz w:val="28"/>
          <w:lang w:val="en-US"/>
        </w:rPr>
        <w:t>O</w:t>
      </w:r>
      <w:r w:rsidRPr="008275B2">
        <w:rPr>
          <w:rFonts w:eastAsia="Times New Roman" w:cs="Times New Roman"/>
          <w:color w:val="000000"/>
          <w:sz w:val="28"/>
        </w:rPr>
        <w:t xml:space="preserve">42.2 Преждевременный разрыв плодных оболочек, задержка родов, связанная с проводимой терапией. </w:t>
      </w:r>
    </w:p>
    <w:p w14:paraId="52328CA2" w14:textId="77777777" w:rsidR="008275B2" w:rsidRPr="008275B2" w:rsidRDefault="008275B2" w:rsidP="008275B2">
      <w:pPr>
        <w:spacing w:after="5" w:line="249" w:lineRule="auto"/>
        <w:ind w:left="-15" w:right="15" w:firstLine="708"/>
        <w:rPr>
          <w:rFonts w:eastAsia="Times New Roman" w:cs="Times New Roman"/>
          <w:color w:val="000000"/>
          <w:sz w:val="28"/>
        </w:rPr>
      </w:pPr>
      <w:r w:rsidRPr="008275B2">
        <w:rPr>
          <w:rFonts w:eastAsia="Times New Roman" w:cs="Times New Roman"/>
          <w:color w:val="000000"/>
          <w:sz w:val="28"/>
        </w:rPr>
        <w:t xml:space="preserve">КСГ </w:t>
      </w:r>
      <w:r w:rsidRPr="008275B2">
        <w:rPr>
          <w:rFonts w:eastAsia="Times New Roman" w:cs="Times New Roman"/>
          <w:color w:val="000000"/>
          <w:sz w:val="28"/>
          <w:lang w:val="en-US"/>
        </w:rPr>
        <w:t>st</w:t>
      </w:r>
      <w:r w:rsidRPr="008275B2">
        <w:rPr>
          <w:rFonts w:eastAsia="Times New Roman" w:cs="Times New Roman"/>
          <w:color w:val="000000"/>
          <w:sz w:val="28"/>
        </w:rPr>
        <w:t xml:space="preserve">01.001 «Беременность без патологии, дородовая </w:t>
      </w:r>
      <w:proofErr w:type="gramStart"/>
      <w:r w:rsidRPr="008275B2">
        <w:rPr>
          <w:rFonts w:eastAsia="Times New Roman" w:cs="Times New Roman"/>
          <w:color w:val="000000"/>
          <w:sz w:val="28"/>
        </w:rPr>
        <w:t>госпитализация  в</w:t>
      </w:r>
      <w:proofErr w:type="gramEnd"/>
      <w:r w:rsidRPr="008275B2">
        <w:rPr>
          <w:rFonts w:eastAsia="Times New Roman" w:cs="Times New Roman"/>
          <w:color w:val="000000"/>
          <w:sz w:val="28"/>
        </w:rPr>
        <w:t xml:space="preserve"> отделение сестринского ухода» может быть подана на оплату только медицинскими организациями, имеющими в структуре соответствующее отделение или выделенные койки сестринского ухода. </w:t>
      </w:r>
    </w:p>
    <w:p w14:paraId="202C6071" w14:textId="77777777" w:rsidR="00A2047A" w:rsidRPr="00496BDA" w:rsidRDefault="00A2047A" w:rsidP="00A2047A">
      <w:pPr>
        <w:widowControl w:val="0"/>
        <w:autoSpaceDE w:val="0"/>
        <w:autoSpaceDN w:val="0"/>
        <w:spacing w:line="240" w:lineRule="auto"/>
        <w:rPr>
          <w:rFonts w:eastAsia="Times New Roman" w:cs="Times New Roman"/>
          <w:sz w:val="28"/>
          <w:szCs w:val="24"/>
          <w:highlight w:val="yellow"/>
          <w:lang w:eastAsia="ru-RU"/>
        </w:rPr>
      </w:pPr>
    </w:p>
    <w:p w14:paraId="79B95562" w14:textId="77777777" w:rsidR="009016BA" w:rsidRPr="00496BDA" w:rsidRDefault="009016BA" w:rsidP="00A2047A">
      <w:pPr>
        <w:widowControl w:val="0"/>
        <w:autoSpaceDE w:val="0"/>
        <w:autoSpaceDN w:val="0"/>
        <w:spacing w:line="240" w:lineRule="auto"/>
        <w:jc w:val="center"/>
        <w:rPr>
          <w:rFonts w:eastAsia="Times New Roman" w:cs="Times New Roman"/>
          <w:b/>
          <w:sz w:val="28"/>
          <w:szCs w:val="24"/>
          <w:highlight w:val="yellow"/>
          <w:lang w:eastAsia="ru-RU"/>
        </w:rPr>
      </w:pPr>
    </w:p>
    <w:p w14:paraId="617CA07F" w14:textId="71EBAF84" w:rsidR="00A2047A" w:rsidRPr="00024A5A" w:rsidRDefault="00A2047A" w:rsidP="006B5E5A">
      <w:pPr>
        <w:pStyle w:val="3"/>
      </w:pPr>
      <w:r w:rsidRPr="00024A5A">
        <w:t>3.</w:t>
      </w:r>
      <w:r w:rsidR="0080063F" w:rsidRPr="00024A5A">
        <w:t>4</w:t>
      </w:r>
      <w:r w:rsidRPr="00024A5A">
        <w:t>. Особенности формирования КСГ для случаев проведения экстракорпорального оплодотворения (ЭКО) в дневном стационаре</w:t>
      </w:r>
    </w:p>
    <w:p w14:paraId="052612FD" w14:textId="77777777" w:rsidR="00A2047A" w:rsidRPr="00024A5A" w:rsidRDefault="00A2047A" w:rsidP="00A2047A">
      <w:pPr>
        <w:widowControl w:val="0"/>
        <w:autoSpaceDE w:val="0"/>
        <w:autoSpaceDN w:val="0"/>
        <w:spacing w:line="240" w:lineRule="auto"/>
        <w:rPr>
          <w:rFonts w:eastAsia="Times New Roman" w:cs="Times New Roman"/>
          <w:sz w:val="28"/>
          <w:szCs w:val="24"/>
          <w:lang w:eastAsia="ru-RU"/>
        </w:rPr>
      </w:pPr>
    </w:p>
    <w:p w14:paraId="72189043" w14:textId="77777777" w:rsidR="008275B2" w:rsidRPr="008275B2" w:rsidRDefault="008275B2" w:rsidP="008275B2">
      <w:pPr>
        <w:spacing w:after="5" w:line="249" w:lineRule="auto"/>
        <w:ind w:left="-15" w:right="15" w:firstLine="556"/>
        <w:rPr>
          <w:rFonts w:eastAsia="Times New Roman" w:cs="Times New Roman"/>
          <w:color w:val="000000"/>
          <w:sz w:val="28"/>
        </w:rPr>
      </w:pPr>
      <w:r w:rsidRPr="008275B2">
        <w:rPr>
          <w:rFonts w:eastAsia="Times New Roman" w:cs="Times New Roman"/>
          <w:color w:val="000000"/>
          <w:sz w:val="28"/>
        </w:rPr>
        <w:t xml:space="preserve">В рамках проведения программы ЭКО в соответствии с порядком использования вспомогательных репродуктивных технологий выделяются следующие этапы: </w:t>
      </w:r>
    </w:p>
    <w:p w14:paraId="33633F1F" w14:textId="77777777" w:rsidR="008275B2" w:rsidRPr="008275B2" w:rsidRDefault="008275B2" w:rsidP="008275B2">
      <w:pPr>
        <w:numPr>
          <w:ilvl w:val="0"/>
          <w:numId w:val="20"/>
        </w:numPr>
        <w:spacing w:after="5" w:line="249" w:lineRule="auto"/>
        <w:ind w:right="15"/>
        <w:rPr>
          <w:rFonts w:eastAsia="Times New Roman" w:cs="Times New Roman"/>
          <w:color w:val="000000"/>
          <w:sz w:val="28"/>
          <w:lang w:val="en-US"/>
        </w:rPr>
      </w:pPr>
      <w:proofErr w:type="spellStart"/>
      <w:r w:rsidRPr="008275B2">
        <w:rPr>
          <w:rFonts w:eastAsia="Times New Roman" w:cs="Times New Roman"/>
          <w:color w:val="000000"/>
          <w:sz w:val="28"/>
          <w:lang w:val="en-US"/>
        </w:rPr>
        <w:t>Стимуляция</w:t>
      </w:r>
      <w:proofErr w:type="spellEnd"/>
      <w:r w:rsidRPr="008275B2">
        <w:rPr>
          <w:rFonts w:eastAsia="Times New Roman" w:cs="Times New Roman"/>
          <w:color w:val="000000"/>
          <w:sz w:val="28"/>
          <w:lang w:val="en-US"/>
        </w:rPr>
        <w:t xml:space="preserve"> </w:t>
      </w:r>
      <w:proofErr w:type="spellStart"/>
      <w:r w:rsidRPr="008275B2">
        <w:rPr>
          <w:rFonts w:eastAsia="Times New Roman" w:cs="Times New Roman"/>
          <w:color w:val="000000"/>
          <w:sz w:val="28"/>
          <w:lang w:val="en-US"/>
        </w:rPr>
        <w:t>суперовуляции</w:t>
      </w:r>
      <w:proofErr w:type="spellEnd"/>
      <w:r w:rsidRPr="008275B2">
        <w:rPr>
          <w:rFonts w:eastAsia="Times New Roman" w:cs="Times New Roman"/>
          <w:color w:val="000000"/>
          <w:sz w:val="28"/>
          <w:lang w:val="en-US"/>
        </w:rPr>
        <w:t xml:space="preserve">; </w:t>
      </w:r>
    </w:p>
    <w:p w14:paraId="01794795" w14:textId="77777777" w:rsidR="008275B2" w:rsidRPr="008275B2" w:rsidRDefault="008275B2" w:rsidP="008275B2">
      <w:pPr>
        <w:numPr>
          <w:ilvl w:val="0"/>
          <w:numId w:val="20"/>
        </w:numPr>
        <w:spacing w:after="5" w:line="249" w:lineRule="auto"/>
        <w:ind w:right="15"/>
        <w:rPr>
          <w:rFonts w:eastAsia="Times New Roman" w:cs="Times New Roman"/>
          <w:color w:val="000000"/>
          <w:sz w:val="28"/>
          <w:lang w:val="en-US"/>
        </w:rPr>
      </w:pPr>
      <w:proofErr w:type="spellStart"/>
      <w:r w:rsidRPr="008275B2">
        <w:rPr>
          <w:rFonts w:eastAsia="Times New Roman" w:cs="Times New Roman"/>
          <w:color w:val="000000"/>
          <w:sz w:val="28"/>
          <w:lang w:val="en-US"/>
        </w:rPr>
        <w:t>Получение</w:t>
      </w:r>
      <w:proofErr w:type="spellEnd"/>
      <w:r w:rsidRPr="008275B2">
        <w:rPr>
          <w:rFonts w:eastAsia="Times New Roman" w:cs="Times New Roman"/>
          <w:color w:val="000000"/>
          <w:sz w:val="28"/>
          <w:lang w:val="en-US"/>
        </w:rPr>
        <w:t xml:space="preserve"> </w:t>
      </w:r>
      <w:proofErr w:type="spellStart"/>
      <w:r w:rsidRPr="008275B2">
        <w:rPr>
          <w:rFonts w:eastAsia="Times New Roman" w:cs="Times New Roman"/>
          <w:color w:val="000000"/>
          <w:sz w:val="28"/>
          <w:lang w:val="en-US"/>
        </w:rPr>
        <w:t>яйцеклетки</w:t>
      </w:r>
      <w:proofErr w:type="spellEnd"/>
      <w:r w:rsidRPr="008275B2">
        <w:rPr>
          <w:rFonts w:eastAsia="Times New Roman" w:cs="Times New Roman"/>
          <w:color w:val="000000"/>
          <w:sz w:val="28"/>
          <w:lang w:val="en-US"/>
        </w:rPr>
        <w:t xml:space="preserve">; </w:t>
      </w:r>
    </w:p>
    <w:p w14:paraId="24BBBEE7" w14:textId="77777777" w:rsidR="008275B2" w:rsidRPr="008275B2" w:rsidRDefault="008275B2" w:rsidP="008275B2">
      <w:pPr>
        <w:numPr>
          <w:ilvl w:val="0"/>
          <w:numId w:val="20"/>
        </w:numPr>
        <w:spacing w:after="5" w:line="249" w:lineRule="auto"/>
        <w:ind w:right="15"/>
        <w:rPr>
          <w:rFonts w:eastAsia="Times New Roman" w:cs="Times New Roman"/>
          <w:color w:val="000000"/>
          <w:sz w:val="28"/>
        </w:rPr>
      </w:pPr>
      <w:r w:rsidRPr="008275B2">
        <w:rPr>
          <w:rFonts w:eastAsia="Times New Roman" w:cs="Times New Roman"/>
          <w:color w:val="000000"/>
          <w:sz w:val="28"/>
        </w:rPr>
        <w:t xml:space="preserve">Экстракорпоральное оплодотворение и культивирование эмбрионов; </w:t>
      </w:r>
    </w:p>
    <w:p w14:paraId="519757FE" w14:textId="77777777" w:rsidR="008275B2" w:rsidRPr="008275B2" w:rsidRDefault="008275B2" w:rsidP="008275B2">
      <w:pPr>
        <w:numPr>
          <w:ilvl w:val="0"/>
          <w:numId w:val="20"/>
        </w:numPr>
        <w:spacing w:after="5" w:line="249" w:lineRule="auto"/>
        <w:ind w:right="15"/>
        <w:rPr>
          <w:rFonts w:eastAsia="Times New Roman" w:cs="Times New Roman"/>
          <w:color w:val="000000"/>
          <w:sz w:val="28"/>
          <w:lang w:val="en-US"/>
        </w:rPr>
      </w:pPr>
      <w:proofErr w:type="spellStart"/>
      <w:r w:rsidRPr="008275B2">
        <w:rPr>
          <w:rFonts w:eastAsia="Times New Roman" w:cs="Times New Roman"/>
          <w:color w:val="000000"/>
          <w:sz w:val="28"/>
          <w:lang w:val="en-US"/>
        </w:rPr>
        <w:t>Внутриматочное</w:t>
      </w:r>
      <w:proofErr w:type="spellEnd"/>
      <w:r w:rsidRPr="008275B2">
        <w:rPr>
          <w:rFonts w:eastAsia="Times New Roman" w:cs="Times New Roman"/>
          <w:color w:val="000000"/>
          <w:sz w:val="28"/>
          <w:lang w:val="en-US"/>
        </w:rPr>
        <w:t xml:space="preserve"> </w:t>
      </w:r>
      <w:proofErr w:type="spellStart"/>
      <w:r w:rsidRPr="008275B2">
        <w:rPr>
          <w:rFonts w:eastAsia="Times New Roman" w:cs="Times New Roman"/>
          <w:color w:val="000000"/>
          <w:sz w:val="28"/>
          <w:lang w:val="en-US"/>
        </w:rPr>
        <w:t>введение</w:t>
      </w:r>
      <w:proofErr w:type="spellEnd"/>
      <w:r w:rsidRPr="008275B2">
        <w:rPr>
          <w:rFonts w:eastAsia="Times New Roman" w:cs="Times New Roman"/>
          <w:color w:val="000000"/>
          <w:sz w:val="28"/>
          <w:lang w:val="en-US"/>
        </w:rPr>
        <w:t xml:space="preserve"> (</w:t>
      </w:r>
      <w:proofErr w:type="spellStart"/>
      <w:r w:rsidRPr="008275B2">
        <w:rPr>
          <w:rFonts w:eastAsia="Times New Roman" w:cs="Times New Roman"/>
          <w:color w:val="000000"/>
          <w:sz w:val="28"/>
          <w:lang w:val="en-US"/>
        </w:rPr>
        <w:t>перенос</w:t>
      </w:r>
      <w:proofErr w:type="spellEnd"/>
      <w:r w:rsidRPr="008275B2">
        <w:rPr>
          <w:rFonts w:eastAsia="Times New Roman" w:cs="Times New Roman"/>
          <w:color w:val="000000"/>
          <w:sz w:val="28"/>
          <w:lang w:val="en-US"/>
        </w:rPr>
        <w:t xml:space="preserve">) </w:t>
      </w:r>
      <w:proofErr w:type="spellStart"/>
      <w:r w:rsidRPr="008275B2">
        <w:rPr>
          <w:rFonts w:eastAsia="Times New Roman" w:cs="Times New Roman"/>
          <w:color w:val="000000"/>
          <w:sz w:val="28"/>
          <w:lang w:val="en-US"/>
        </w:rPr>
        <w:t>эмбрионов</w:t>
      </w:r>
      <w:proofErr w:type="spellEnd"/>
      <w:r w:rsidRPr="008275B2">
        <w:rPr>
          <w:rFonts w:eastAsia="Times New Roman" w:cs="Times New Roman"/>
          <w:color w:val="000000"/>
          <w:sz w:val="28"/>
          <w:lang w:val="en-US"/>
        </w:rPr>
        <w:t xml:space="preserve">. </w:t>
      </w:r>
    </w:p>
    <w:p w14:paraId="361799D5" w14:textId="77777777" w:rsidR="008275B2" w:rsidRPr="008275B2" w:rsidRDefault="008275B2" w:rsidP="008275B2">
      <w:pPr>
        <w:numPr>
          <w:ilvl w:val="0"/>
          <w:numId w:val="20"/>
        </w:numPr>
        <w:spacing w:after="5" w:line="249" w:lineRule="auto"/>
        <w:ind w:right="15"/>
        <w:rPr>
          <w:rFonts w:eastAsia="Times New Roman" w:cs="Times New Roman"/>
          <w:color w:val="000000"/>
          <w:sz w:val="28"/>
        </w:rPr>
      </w:pPr>
      <w:r w:rsidRPr="008275B2">
        <w:rPr>
          <w:rFonts w:eastAsia="Times New Roman" w:cs="Times New Roman"/>
          <w:color w:val="000000"/>
          <w:sz w:val="28"/>
        </w:rPr>
        <w:t xml:space="preserve">Дополнительно в процессе проведения процедуры цикла ЭКО возможно осуществление </w:t>
      </w:r>
      <w:proofErr w:type="spellStart"/>
      <w:r w:rsidRPr="008275B2">
        <w:rPr>
          <w:rFonts w:eastAsia="Times New Roman" w:cs="Times New Roman"/>
          <w:color w:val="000000"/>
          <w:sz w:val="28"/>
        </w:rPr>
        <w:t>криоконсервации</w:t>
      </w:r>
      <w:proofErr w:type="spellEnd"/>
      <w:r w:rsidRPr="008275B2">
        <w:rPr>
          <w:rFonts w:eastAsia="Times New Roman" w:cs="Times New Roman"/>
          <w:color w:val="000000"/>
          <w:sz w:val="28"/>
        </w:rPr>
        <w:t xml:space="preserve"> полученных на </w:t>
      </w:r>
      <w:r w:rsidRPr="008275B2">
        <w:rPr>
          <w:rFonts w:eastAsia="Times New Roman" w:cs="Times New Roman"/>
          <w:color w:val="000000"/>
          <w:sz w:val="28"/>
          <w:lang w:val="en-US"/>
        </w:rPr>
        <w:t>III</w:t>
      </w:r>
      <w:r w:rsidRPr="008275B2">
        <w:rPr>
          <w:rFonts w:eastAsia="Times New Roman" w:cs="Times New Roman"/>
          <w:color w:val="000000"/>
          <w:sz w:val="28"/>
        </w:rPr>
        <w:t xml:space="preserve"> этапе эмбрионов.  </w:t>
      </w:r>
    </w:p>
    <w:p w14:paraId="42754769" w14:textId="77777777" w:rsidR="008275B2" w:rsidRPr="008275B2" w:rsidRDefault="008275B2" w:rsidP="008275B2">
      <w:pPr>
        <w:spacing w:after="5" w:line="249" w:lineRule="auto"/>
        <w:ind w:left="-15" w:right="15" w:firstLine="556"/>
        <w:rPr>
          <w:rFonts w:eastAsia="Times New Roman" w:cs="Times New Roman"/>
          <w:color w:val="000000"/>
          <w:sz w:val="28"/>
        </w:rPr>
      </w:pPr>
      <w:r w:rsidRPr="008275B2">
        <w:rPr>
          <w:rFonts w:eastAsia="Times New Roman" w:cs="Times New Roman"/>
          <w:color w:val="000000"/>
          <w:sz w:val="28"/>
        </w:rPr>
        <w:t xml:space="preserve">Хранение </w:t>
      </w:r>
      <w:proofErr w:type="spellStart"/>
      <w:r w:rsidRPr="008275B2">
        <w:rPr>
          <w:rFonts w:eastAsia="Times New Roman" w:cs="Times New Roman"/>
          <w:color w:val="000000"/>
          <w:sz w:val="28"/>
        </w:rPr>
        <w:t>криоконсервированных</w:t>
      </w:r>
      <w:proofErr w:type="spellEnd"/>
      <w:r w:rsidRPr="008275B2">
        <w:rPr>
          <w:rFonts w:eastAsia="Times New Roman" w:cs="Times New Roman"/>
          <w:color w:val="000000"/>
          <w:sz w:val="28"/>
        </w:rPr>
        <w:t xml:space="preserve"> эмбрионов за счет средств обязательного медицинского страхования не осуществляется. </w:t>
      </w:r>
    </w:p>
    <w:p w14:paraId="2841687A" w14:textId="77777777" w:rsidR="008275B2" w:rsidRPr="008275B2" w:rsidRDefault="008275B2" w:rsidP="008275B2">
      <w:pPr>
        <w:spacing w:after="5" w:line="249" w:lineRule="auto"/>
        <w:ind w:left="-15" w:right="15" w:firstLine="556"/>
        <w:rPr>
          <w:rFonts w:eastAsia="Times New Roman" w:cs="Times New Roman"/>
          <w:color w:val="000000"/>
          <w:sz w:val="28"/>
        </w:rPr>
      </w:pPr>
      <w:r w:rsidRPr="008275B2">
        <w:rPr>
          <w:rFonts w:eastAsia="Times New Roman" w:cs="Times New Roman"/>
          <w:color w:val="000000"/>
          <w:sz w:val="28"/>
        </w:rPr>
        <w:t>Отнесение к КСГ случаев проведения ЭКО осуществляется на основании иных классификационных критериев «</w:t>
      </w:r>
      <w:proofErr w:type="spellStart"/>
      <w:r w:rsidRPr="008275B2">
        <w:rPr>
          <w:rFonts w:eastAsia="Times New Roman" w:cs="Times New Roman"/>
          <w:color w:val="000000"/>
          <w:sz w:val="28"/>
          <w:lang w:val="en-US"/>
        </w:rPr>
        <w:t>ivf</w:t>
      </w:r>
      <w:proofErr w:type="spellEnd"/>
      <w:r w:rsidRPr="008275B2">
        <w:rPr>
          <w:rFonts w:eastAsia="Times New Roman" w:cs="Times New Roman"/>
          <w:color w:val="000000"/>
          <w:sz w:val="28"/>
        </w:rPr>
        <w:t>1»-«</w:t>
      </w:r>
      <w:proofErr w:type="spellStart"/>
      <w:r w:rsidRPr="008275B2">
        <w:rPr>
          <w:rFonts w:eastAsia="Times New Roman" w:cs="Times New Roman"/>
          <w:color w:val="000000"/>
          <w:sz w:val="28"/>
          <w:lang w:val="en-US"/>
        </w:rPr>
        <w:t>ivf</w:t>
      </w:r>
      <w:proofErr w:type="spellEnd"/>
      <w:r w:rsidRPr="008275B2">
        <w:rPr>
          <w:rFonts w:eastAsia="Times New Roman" w:cs="Times New Roman"/>
          <w:color w:val="000000"/>
          <w:sz w:val="28"/>
        </w:rPr>
        <w:t xml:space="preserve">7», отражающих проведение различных этапов цикла ЭКО (полная расшифровка кодов ДКК представлена в справочнике «ДКК» файла «Расшифровка групп». </w:t>
      </w:r>
    </w:p>
    <w:p w14:paraId="7051E849" w14:textId="77777777" w:rsidR="008275B2" w:rsidRPr="008275B2" w:rsidRDefault="008275B2" w:rsidP="008275B2">
      <w:pPr>
        <w:spacing w:after="5" w:line="249" w:lineRule="auto"/>
        <w:ind w:left="-15" w:right="15" w:firstLine="556"/>
        <w:rPr>
          <w:rFonts w:eastAsia="Times New Roman" w:cs="Times New Roman"/>
          <w:color w:val="000000"/>
          <w:sz w:val="28"/>
        </w:rPr>
      </w:pPr>
      <w:r w:rsidRPr="008275B2">
        <w:rPr>
          <w:rFonts w:eastAsia="Times New Roman" w:cs="Times New Roman"/>
          <w:color w:val="000000"/>
          <w:sz w:val="28"/>
        </w:rPr>
        <w:t xml:space="preserve">В случае если базовый цикл ЭКО завершен по итогам </w:t>
      </w:r>
      <w:r w:rsidRPr="008275B2">
        <w:rPr>
          <w:rFonts w:eastAsia="Times New Roman" w:cs="Times New Roman"/>
          <w:color w:val="000000"/>
          <w:sz w:val="28"/>
          <w:lang w:val="en-US"/>
        </w:rPr>
        <w:t>I</w:t>
      </w:r>
      <w:r w:rsidRPr="008275B2">
        <w:rPr>
          <w:rFonts w:eastAsia="Times New Roman" w:cs="Times New Roman"/>
          <w:color w:val="000000"/>
          <w:sz w:val="28"/>
        </w:rPr>
        <w:t xml:space="preserve"> этапа (стимуляция суперовуляции) («</w:t>
      </w:r>
      <w:proofErr w:type="spellStart"/>
      <w:r w:rsidRPr="008275B2">
        <w:rPr>
          <w:rFonts w:eastAsia="Times New Roman" w:cs="Times New Roman"/>
          <w:color w:val="000000"/>
          <w:sz w:val="28"/>
          <w:lang w:val="en-US"/>
        </w:rPr>
        <w:t>ivf</w:t>
      </w:r>
      <w:proofErr w:type="spellEnd"/>
      <w:r w:rsidRPr="008275B2">
        <w:rPr>
          <w:rFonts w:eastAsia="Times New Roman" w:cs="Times New Roman"/>
          <w:color w:val="000000"/>
          <w:sz w:val="28"/>
        </w:rPr>
        <w:t xml:space="preserve">2»), </w:t>
      </w:r>
      <w:r w:rsidRPr="008275B2">
        <w:rPr>
          <w:rFonts w:eastAsia="Times New Roman" w:cs="Times New Roman"/>
          <w:color w:val="000000"/>
          <w:sz w:val="28"/>
          <w:lang w:val="en-US"/>
        </w:rPr>
        <w:t>I</w:t>
      </w:r>
      <w:r w:rsidRPr="008275B2">
        <w:rPr>
          <w:rFonts w:eastAsia="Times New Roman" w:cs="Times New Roman"/>
          <w:color w:val="000000"/>
          <w:sz w:val="28"/>
        </w:rPr>
        <w:t>-</w:t>
      </w:r>
      <w:r w:rsidRPr="008275B2">
        <w:rPr>
          <w:rFonts w:eastAsia="Times New Roman" w:cs="Times New Roman"/>
          <w:color w:val="000000"/>
          <w:sz w:val="28"/>
          <w:lang w:val="en-US"/>
        </w:rPr>
        <w:t>II</w:t>
      </w:r>
      <w:r w:rsidRPr="008275B2">
        <w:rPr>
          <w:rFonts w:eastAsia="Times New Roman" w:cs="Times New Roman"/>
          <w:color w:val="000000"/>
          <w:sz w:val="28"/>
        </w:rPr>
        <w:t xml:space="preserve"> этапов (получение яйцеклетки) («</w:t>
      </w:r>
      <w:proofErr w:type="spellStart"/>
      <w:r w:rsidRPr="008275B2">
        <w:rPr>
          <w:rFonts w:eastAsia="Times New Roman" w:cs="Times New Roman"/>
          <w:color w:val="000000"/>
          <w:sz w:val="28"/>
          <w:lang w:val="en-US"/>
        </w:rPr>
        <w:t>ivf</w:t>
      </w:r>
      <w:proofErr w:type="spellEnd"/>
      <w:r w:rsidRPr="008275B2">
        <w:rPr>
          <w:rFonts w:eastAsia="Times New Roman" w:cs="Times New Roman"/>
          <w:color w:val="000000"/>
          <w:sz w:val="28"/>
        </w:rPr>
        <w:t xml:space="preserve">3»), </w:t>
      </w:r>
      <w:r w:rsidRPr="008275B2">
        <w:rPr>
          <w:rFonts w:eastAsia="Times New Roman" w:cs="Times New Roman"/>
          <w:color w:val="000000"/>
          <w:sz w:val="28"/>
          <w:lang w:val="en-US"/>
        </w:rPr>
        <w:t>I</w:t>
      </w:r>
      <w:r w:rsidRPr="008275B2">
        <w:rPr>
          <w:rFonts w:eastAsia="Times New Roman" w:cs="Times New Roman"/>
          <w:color w:val="000000"/>
          <w:sz w:val="28"/>
        </w:rPr>
        <w:t>-</w:t>
      </w:r>
      <w:r w:rsidRPr="008275B2">
        <w:rPr>
          <w:rFonts w:eastAsia="Times New Roman" w:cs="Times New Roman"/>
          <w:color w:val="000000"/>
          <w:sz w:val="28"/>
          <w:lang w:val="en-US"/>
        </w:rPr>
        <w:t>III</w:t>
      </w:r>
      <w:r w:rsidRPr="008275B2">
        <w:rPr>
          <w:rFonts w:eastAsia="Times New Roman" w:cs="Times New Roman"/>
          <w:color w:val="000000"/>
          <w:sz w:val="28"/>
        </w:rPr>
        <w:t xml:space="preserve"> этапов (экстракорпоральное оплодотворение и культивирование эмбрионов) без последующей </w:t>
      </w:r>
      <w:proofErr w:type="spellStart"/>
      <w:r w:rsidRPr="008275B2">
        <w:rPr>
          <w:rFonts w:eastAsia="Times New Roman" w:cs="Times New Roman"/>
          <w:color w:val="000000"/>
          <w:sz w:val="28"/>
        </w:rPr>
        <w:t>криоконсервации</w:t>
      </w:r>
      <w:proofErr w:type="spellEnd"/>
      <w:r w:rsidRPr="008275B2">
        <w:rPr>
          <w:rFonts w:eastAsia="Times New Roman" w:cs="Times New Roman"/>
          <w:color w:val="000000"/>
          <w:sz w:val="28"/>
        </w:rPr>
        <w:t xml:space="preserve"> эмбрионов («</w:t>
      </w:r>
      <w:proofErr w:type="spellStart"/>
      <w:r w:rsidRPr="008275B2">
        <w:rPr>
          <w:rFonts w:eastAsia="Times New Roman" w:cs="Times New Roman"/>
          <w:color w:val="000000"/>
          <w:sz w:val="28"/>
          <w:lang w:val="en-US"/>
        </w:rPr>
        <w:t>ivf</w:t>
      </w:r>
      <w:proofErr w:type="spellEnd"/>
      <w:r w:rsidRPr="008275B2">
        <w:rPr>
          <w:rFonts w:eastAsia="Times New Roman" w:cs="Times New Roman"/>
          <w:color w:val="000000"/>
          <w:sz w:val="28"/>
        </w:rPr>
        <w:t xml:space="preserve">4»), оплата случая осуществляется по КСГ </w:t>
      </w:r>
      <w:r w:rsidRPr="008275B2">
        <w:rPr>
          <w:rFonts w:eastAsia="Times New Roman" w:cs="Times New Roman"/>
          <w:color w:val="000000"/>
          <w:sz w:val="28"/>
          <w:lang w:val="en-US"/>
        </w:rPr>
        <w:t>ds</w:t>
      </w:r>
      <w:r w:rsidRPr="008275B2">
        <w:rPr>
          <w:rFonts w:eastAsia="Times New Roman" w:cs="Times New Roman"/>
          <w:color w:val="000000"/>
          <w:sz w:val="28"/>
        </w:rPr>
        <w:t xml:space="preserve">02.009 «Экстракорпоральное оплодотворение (уровень 2)». </w:t>
      </w:r>
    </w:p>
    <w:p w14:paraId="11491BCD" w14:textId="77777777" w:rsidR="008275B2" w:rsidRPr="008275B2" w:rsidRDefault="008275B2" w:rsidP="008275B2">
      <w:pPr>
        <w:spacing w:after="5" w:line="249" w:lineRule="auto"/>
        <w:ind w:left="-15" w:right="15" w:firstLine="556"/>
        <w:rPr>
          <w:rFonts w:eastAsia="Times New Roman" w:cs="Times New Roman"/>
          <w:color w:val="000000"/>
          <w:sz w:val="28"/>
        </w:rPr>
      </w:pPr>
      <w:r w:rsidRPr="008275B2">
        <w:rPr>
          <w:rFonts w:eastAsia="Times New Roman" w:cs="Times New Roman"/>
          <w:color w:val="000000"/>
          <w:sz w:val="28"/>
        </w:rPr>
        <w:lastRenderedPageBreak/>
        <w:t xml:space="preserve">В случае проведения первых трех этапов цикла ЭКО </w:t>
      </w:r>
      <w:r w:rsidRPr="008275B2">
        <w:rPr>
          <w:rFonts w:eastAsia="Times New Roman" w:cs="Times New Roman"/>
          <w:color w:val="000000"/>
          <w:sz w:val="28"/>
          <w:lang w:val="en-US"/>
        </w:rPr>
        <w:t>c</w:t>
      </w:r>
      <w:r w:rsidRPr="008275B2">
        <w:rPr>
          <w:rFonts w:eastAsia="Times New Roman" w:cs="Times New Roman"/>
          <w:color w:val="000000"/>
          <w:sz w:val="28"/>
        </w:rPr>
        <w:t xml:space="preserve"> последующей </w:t>
      </w:r>
      <w:proofErr w:type="spellStart"/>
      <w:r w:rsidRPr="008275B2">
        <w:rPr>
          <w:rFonts w:eastAsia="Times New Roman" w:cs="Times New Roman"/>
          <w:color w:val="000000"/>
          <w:sz w:val="28"/>
        </w:rPr>
        <w:t>криоконсервацией</w:t>
      </w:r>
      <w:proofErr w:type="spellEnd"/>
      <w:r w:rsidRPr="008275B2">
        <w:rPr>
          <w:rFonts w:eastAsia="Times New Roman" w:cs="Times New Roman"/>
          <w:color w:val="000000"/>
          <w:sz w:val="28"/>
        </w:rPr>
        <w:t xml:space="preserve"> эмбрионов без переноса эмбрионов («</w:t>
      </w:r>
      <w:proofErr w:type="spellStart"/>
      <w:r w:rsidRPr="008275B2">
        <w:rPr>
          <w:rFonts w:eastAsia="Times New Roman" w:cs="Times New Roman"/>
          <w:color w:val="000000"/>
          <w:sz w:val="28"/>
          <w:lang w:val="en-US"/>
        </w:rPr>
        <w:t>ivf</w:t>
      </w:r>
      <w:proofErr w:type="spellEnd"/>
      <w:r w:rsidRPr="008275B2">
        <w:rPr>
          <w:rFonts w:eastAsia="Times New Roman" w:cs="Times New Roman"/>
          <w:color w:val="000000"/>
          <w:sz w:val="28"/>
        </w:rPr>
        <w:t xml:space="preserve">5»), а также проведения в рамках случая госпитализации четырех этапов цикла ЭКО без осуществления </w:t>
      </w:r>
      <w:proofErr w:type="spellStart"/>
      <w:r w:rsidRPr="008275B2">
        <w:rPr>
          <w:rFonts w:eastAsia="Times New Roman" w:cs="Times New Roman"/>
          <w:color w:val="000000"/>
          <w:sz w:val="28"/>
        </w:rPr>
        <w:t>криоконсервации</w:t>
      </w:r>
      <w:proofErr w:type="spellEnd"/>
      <w:r w:rsidRPr="008275B2">
        <w:rPr>
          <w:rFonts w:eastAsia="Times New Roman" w:cs="Times New Roman"/>
          <w:color w:val="000000"/>
          <w:sz w:val="28"/>
        </w:rPr>
        <w:t xml:space="preserve"> эмбрионов («</w:t>
      </w:r>
      <w:proofErr w:type="spellStart"/>
      <w:r w:rsidRPr="008275B2">
        <w:rPr>
          <w:rFonts w:eastAsia="Times New Roman" w:cs="Times New Roman"/>
          <w:color w:val="000000"/>
          <w:sz w:val="28"/>
          <w:lang w:val="en-US"/>
        </w:rPr>
        <w:t>ivf</w:t>
      </w:r>
      <w:proofErr w:type="spellEnd"/>
      <w:r w:rsidRPr="008275B2">
        <w:rPr>
          <w:rFonts w:eastAsia="Times New Roman" w:cs="Times New Roman"/>
          <w:color w:val="000000"/>
          <w:sz w:val="28"/>
        </w:rPr>
        <w:t xml:space="preserve">6»), оплата случая осуществляется по КСГ </w:t>
      </w:r>
      <w:r w:rsidRPr="008275B2">
        <w:rPr>
          <w:rFonts w:eastAsia="Times New Roman" w:cs="Times New Roman"/>
          <w:color w:val="000000"/>
          <w:sz w:val="28"/>
          <w:lang w:val="en-US"/>
        </w:rPr>
        <w:t>ds</w:t>
      </w:r>
      <w:r w:rsidRPr="008275B2">
        <w:rPr>
          <w:rFonts w:eastAsia="Times New Roman" w:cs="Times New Roman"/>
          <w:color w:val="000000"/>
          <w:sz w:val="28"/>
        </w:rPr>
        <w:t xml:space="preserve">02.010 «Экстракорпоральное оплодотворение (уровень 3)». </w:t>
      </w:r>
    </w:p>
    <w:p w14:paraId="3CBC54E0" w14:textId="77777777" w:rsidR="008275B2" w:rsidRPr="008275B2" w:rsidRDefault="008275B2" w:rsidP="008275B2">
      <w:pPr>
        <w:spacing w:after="5" w:line="249" w:lineRule="auto"/>
        <w:ind w:left="-15" w:right="15" w:firstLine="556"/>
        <w:rPr>
          <w:rFonts w:eastAsia="Times New Roman" w:cs="Times New Roman"/>
          <w:color w:val="000000"/>
          <w:sz w:val="28"/>
        </w:rPr>
      </w:pPr>
      <w:r w:rsidRPr="008275B2">
        <w:rPr>
          <w:rFonts w:eastAsia="Times New Roman" w:cs="Times New Roman"/>
          <w:color w:val="000000"/>
          <w:sz w:val="28"/>
        </w:rPr>
        <w:t xml:space="preserve">В случае проведения в рамках одного случая всех этапов цикла ЭКО </w:t>
      </w:r>
      <w:r w:rsidRPr="008275B2">
        <w:rPr>
          <w:rFonts w:eastAsia="Times New Roman" w:cs="Times New Roman"/>
          <w:color w:val="000000"/>
          <w:sz w:val="28"/>
          <w:lang w:val="en-US"/>
        </w:rPr>
        <w:t>c</w:t>
      </w:r>
      <w:r w:rsidRPr="008275B2">
        <w:rPr>
          <w:rFonts w:eastAsia="Times New Roman" w:cs="Times New Roman"/>
          <w:color w:val="000000"/>
          <w:sz w:val="28"/>
        </w:rPr>
        <w:t xml:space="preserve"> последующей </w:t>
      </w:r>
      <w:proofErr w:type="spellStart"/>
      <w:r w:rsidRPr="008275B2">
        <w:rPr>
          <w:rFonts w:eastAsia="Times New Roman" w:cs="Times New Roman"/>
          <w:color w:val="000000"/>
          <w:sz w:val="28"/>
        </w:rPr>
        <w:t>криоконсервацией</w:t>
      </w:r>
      <w:proofErr w:type="spellEnd"/>
      <w:r w:rsidRPr="008275B2">
        <w:rPr>
          <w:rFonts w:eastAsia="Times New Roman" w:cs="Times New Roman"/>
          <w:color w:val="000000"/>
          <w:sz w:val="28"/>
        </w:rPr>
        <w:t xml:space="preserve"> эмбрионов («</w:t>
      </w:r>
      <w:proofErr w:type="spellStart"/>
      <w:r w:rsidRPr="008275B2">
        <w:rPr>
          <w:rFonts w:eastAsia="Times New Roman" w:cs="Times New Roman"/>
          <w:color w:val="000000"/>
          <w:sz w:val="28"/>
          <w:lang w:val="en-US"/>
        </w:rPr>
        <w:t>ivf</w:t>
      </w:r>
      <w:proofErr w:type="spellEnd"/>
      <w:r w:rsidRPr="008275B2">
        <w:rPr>
          <w:rFonts w:eastAsia="Times New Roman" w:cs="Times New Roman"/>
          <w:color w:val="000000"/>
          <w:sz w:val="28"/>
        </w:rPr>
        <w:t xml:space="preserve">7»), оплата случая осуществляется по КСГ </w:t>
      </w:r>
      <w:r w:rsidRPr="008275B2">
        <w:rPr>
          <w:rFonts w:eastAsia="Times New Roman" w:cs="Times New Roman"/>
          <w:color w:val="000000"/>
          <w:sz w:val="28"/>
          <w:lang w:val="en-US"/>
        </w:rPr>
        <w:t>ds</w:t>
      </w:r>
      <w:r w:rsidRPr="008275B2">
        <w:rPr>
          <w:rFonts w:eastAsia="Times New Roman" w:cs="Times New Roman"/>
          <w:color w:val="000000"/>
          <w:sz w:val="28"/>
        </w:rPr>
        <w:t xml:space="preserve">02.011 «Экстракорпоральное оплодотворение (уровень 4)». </w:t>
      </w:r>
    </w:p>
    <w:p w14:paraId="2010E134" w14:textId="77777777" w:rsidR="008275B2" w:rsidRPr="008275B2" w:rsidRDefault="008275B2" w:rsidP="008275B2">
      <w:pPr>
        <w:spacing w:after="5" w:line="249" w:lineRule="auto"/>
        <w:ind w:left="-15" w:right="15" w:firstLine="556"/>
        <w:rPr>
          <w:rFonts w:eastAsia="Times New Roman" w:cs="Times New Roman"/>
          <w:color w:val="000000"/>
          <w:sz w:val="28"/>
        </w:rPr>
      </w:pPr>
      <w:r w:rsidRPr="008275B2">
        <w:rPr>
          <w:rFonts w:eastAsia="Times New Roman" w:cs="Times New Roman"/>
          <w:color w:val="000000"/>
          <w:sz w:val="28"/>
        </w:rPr>
        <w:t xml:space="preserve">В случае проведения цикла ЭКО с применением </w:t>
      </w:r>
      <w:proofErr w:type="spellStart"/>
      <w:r w:rsidRPr="008275B2">
        <w:rPr>
          <w:rFonts w:eastAsia="Times New Roman" w:cs="Times New Roman"/>
          <w:color w:val="000000"/>
          <w:sz w:val="28"/>
        </w:rPr>
        <w:t>криоконсервированных</w:t>
      </w:r>
      <w:proofErr w:type="spellEnd"/>
      <w:r w:rsidRPr="008275B2">
        <w:rPr>
          <w:rFonts w:eastAsia="Times New Roman" w:cs="Times New Roman"/>
          <w:color w:val="000000"/>
          <w:sz w:val="28"/>
        </w:rPr>
        <w:t xml:space="preserve"> эмбрионов («</w:t>
      </w:r>
      <w:proofErr w:type="spellStart"/>
      <w:r w:rsidRPr="008275B2">
        <w:rPr>
          <w:rFonts w:eastAsia="Times New Roman" w:cs="Times New Roman"/>
          <w:color w:val="000000"/>
          <w:sz w:val="28"/>
          <w:lang w:val="en-US"/>
        </w:rPr>
        <w:t>ivf</w:t>
      </w:r>
      <w:proofErr w:type="spellEnd"/>
      <w:r w:rsidRPr="008275B2">
        <w:rPr>
          <w:rFonts w:eastAsia="Times New Roman" w:cs="Times New Roman"/>
          <w:color w:val="000000"/>
          <w:sz w:val="28"/>
        </w:rPr>
        <w:t xml:space="preserve">1»), случай госпитализации оплачивается по КСГ </w:t>
      </w:r>
      <w:r w:rsidRPr="008275B2">
        <w:rPr>
          <w:rFonts w:eastAsia="Times New Roman" w:cs="Times New Roman"/>
          <w:color w:val="000000"/>
          <w:sz w:val="28"/>
          <w:lang w:val="en-US"/>
        </w:rPr>
        <w:t>ds</w:t>
      </w:r>
      <w:r w:rsidRPr="008275B2">
        <w:rPr>
          <w:rFonts w:eastAsia="Times New Roman" w:cs="Times New Roman"/>
          <w:color w:val="000000"/>
          <w:sz w:val="28"/>
        </w:rPr>
        <w:t xml:space="preserve">02.008 «Экстракорпоральное оплодотворение (уровень 1)».С 2026 года предусмотрена возможность оплаты двух типов </w:t>
      </w:r>
      <w:proofErr w:type="spellStart"/>
      <w:r w:rsidRPr="008275B2">
        <w:rPr>
          <w:rFonts w:eastAsia="Times New Roman" w:cs="Times New Roman"/>
          <w:color w:val="000000"/>
          <w:sz w:val="28"/>
        </w:rPr>
        <w:t>преимплантационного</w:t>
      </w:r>
      <w:proofErr w:type="spellEnd"/>
      <w:r w:rsidRPr="008275B2">
        <w:rPr>
          <w:rFonts w:eastAsia="Times New Roman" w:cs="Times New Roman"/>
          <w:color w:val="000000"/>
          <w:sz w:val="28"/>
        </w:rPr>
        <w:t xml:space="preserve"> генетического тестирования (ПГТ): ПГТ на структурные хромосомные перестройки (ПГТ-СП) и ПГТ на моногенные заболевания (ПГТ-М). Для ПГТСП и ПГТ-М введены соответствующие ДКК, которые применяются, в том числе в зависимости от того, сколько этапов ЭКО было выполнено, в связи с чем выделены 6 новых КСГ </w:t>
      </w:r>
      <w:r w:rsidRPr="008275B2">
        <w:rPr>
          <w:rFonts w:eastAsia="Times New Roman" w:cs="Times New Roman"/>
          <w:color w:val="000000"/>
          <w:sz w:val="28"/>
          <w:lang w:val="en-US"/>
        </w:rPr>
        <w:t>ds</w:t>
      </w:r>
      <w:r w:rsidRPr="008275B2">
        <w:rPr>
          <w:rFonts w:eastAsia="Times New Roman" w:cs="Times New Roman"/>
          <w:color w:val="000000"/>
          <w:sz w:val="28"/>
        </w:rPr>
        <w:t>02.012-</w:t>
      </w:r>
      <w:r w:rsidRPr="008275B2">
        <w:rPr>
          <w:rFonts w:eastAsia="Times New Roman" w:cs="Times New Roman"/>
          <w:color w:val="000000"/>
          <w:sz w:val="28"/>
          <w:lang w:val="en-US"/>
        </w:rPr>
        <w:t>ds</w:t>
      </w:r>
      <w:r w:rsidRPr="008275B2">
        <w:rPr>
          <w:rFonts w:eastAsia="Times New Roman" w:cs="Times New Roman"/>
          <w:color w:val="000000"/>
          <w:sz w:val="28"/>
        </w:rPr>
        <w:t xml:space="preserve">02.017. </w:t>
      </w:r>
    </w:p>
    <w:p w14:paraId="429C5AD6" w14:textId="77777777" w:rsidR="008275B2" w:rsidRPr="008275B2" w:rsidRDefault="008275B2" w:rsidP="008275B2">
      <w:pPr>
        <w:spacing w:after="5" w:line="249" w:lineRule="auto"/>
        <w:ind w:left="-15" w:right="15" w:firstLine="556"/>
        <w:rPr>
          <w:rFonts w:eastAsia="Times New Roman" w:cs="Times New Roman"/>
          <w:color w:val="000000"/>
          <w:sz w:val="28"/>
        </w:rPr>
      </w:pPr>
      <w:r w:rsidRPr="008275B2">
        <w:rPr>
          <w:rFonts w:eastAsia="Times New Roman" w:cs="Times New Roman"/>
          <w:color w:val="000000"/>
          <w:sz w:val="28"/>
        </w:rPr>
        <w:t xml:space="preserve">Средний норматив финансовых затрат на единицу объема медицинской помощи для оказания медицинской помощи при экстракорпоральном оплодотворении представляет собой усредненную стоимость случая ЭКО с учетом проведения у части пациентов неполных циклов и проведения в отдельных случаях полного цикла с </w:t>
      </w:r>
      <w:proofErr w:type="spellStart"/>
      <w:r w:rsidRPr="008275B2">
        <w:rPr>
          <w:rFonts w:eastAsia="Times New Roman" w:cs="Times New Roman"/>
          <w:color w:val="000000"/>
          <w:sz w:val="28"/>
        </w:rPr>
        <w:t>криоконсервацией</w:t>
      </w:r>
      <w:proofErr w:type="spellEnd"/>
      <w:r w:rsidRPr="008275B2">
        <w:rPr>
          <w:rFonts w:eastAsia="Times New Roman" w:cs="Times New Roman"/>
          <w:color w:val="000000"/>
          <w:sz w:val="28"/>
        </w:rPr>
        <w:t xml:space="preserve"> эмбрионов, а также учитывает возможность проведения </w:t>
      </w:r>
      <w:proofErr w:type="spellStart"/>
      <w:r w:rsidRPr="008275B2">
        <w:rPr>
          <w:rFonts w:eastAsia="Times New Roman" w:cs="Times New Roman"/>
          <w:color w:val="000000"/>
          <w:sz w:val="28"/>
        </w:rPr>
        <w:t>преимплантационного</w:t>
      </w:r>
      <w:proofErr w:type="spellEnd"/>
      <w:r w:rsidRPr="008275B2">
        <w:rPr>
          <w:rFonts w:eastAsia="Times New Roman" w:cs="Times New Roman"/>
          <w:color w:val="000000"/>
          <w:sz w:val="28"/>
        </w:rPr>
        <w:t xml:space="preserve"> генетического тестирования и не эквивалентен стоимости КСГ </w:t>
      </w:r>
      <w:r w:rsidRPr="008275B2">
        <w:rPr>
          <w:rFonts w:eastAsia="Times New Roman" w:cs="Times New Roman"/>
          <w:color w:val="000000"/>
          <w:sz w:val="28"/>
          <w:lang w:val="en-US"/>
        </w:rPr>
        <w:t>ds</w:t>
      </w:r>
      <w:r w:rsidRPr="008275B2">
        <w:rPr>
          <w:rFonts w:eastAsia="Times New Roman" w:cs="Times New Roman"/>
          <w:color w:val="000000"/>
          <w:sz w:val="28"/>
        </w:rPr>
        <w:t xml:space="preserve">02.014 или </w:t>
      </w:r>
      <w:r w:rsidRPr="008275B2">
        <w:rPr>
          <w:rFonts w:eastAsia="Times New Roman" w:cs="Times New Roman"/>
          <w:color w:val="000000"/>
          <w:sz w:val="28"/>
          <w:lang w:val="en-US"/>
        </w:rPr>
        <w:t>ds</w:t>
      </w:r>
      <w:r w:rsidRPr="008275B2">
        <w:rPr>
          <w:rFonts w:eastAsia="Times New Roman" w:cs="Times New Roman"/>
          <w:color w:val="000000"/>
          <w:sz w:val="28"/>
        </w:rPr>
        <w:t xml:space="preserve">02.15 «Экстракорпоральное оплодотворение (уровень 3 </w:t>
      </w:r>
      <w:r w:rsidRPr="008275B2">
        <w:rPr>
          <w:rFonts w:eastAsia="Times New Roman" w:cs="Times New Roman"/>
          <w:color w:val="000000"/>
          <w:sz w:val="28"/>
          <w:lang w:val="en-US"/>
        </w:rPr>
        <w:t>c</w:t>
      </w:r>
      <w:r w:rsidRPr="008275B2">
        <w:rPr>
          <w:rFonts w:eastAsia="Times New Roman" w:cs="Times New Roman"/>
          <w:color w:val="000000"/>
          <w:sz w:val="28"/>
        </w:rPr>
        <w:t xml:space="preserve"> ПГТ-М или ПГТ-СП)». </w:t>
      </w:r>
    </w:p>
    <w:p w14:paraId="3E2DD0FB" w14:textId="77777777" w:rsidR="00EC7833" w:rsidRPr="00496BDA" w:rsidRDefault="00EC7833" w:rsidP="00EC7833">
      <w:pPr>
        <w:widowControl w:val="0"/>
        <w:autoSpaceDE w:val="0"/>
        <w:autoSpaceDN w:val="0"/>
        <w:spacing w:line="240" w:lineRule="auto"/>
        <w:ind w:firstLine="567"/>
        <w:rPr>
          <w:rFonts w:eastAsia="Calibri" w:cs="Times New Roman"/>
          <w:color w:val="000000"/>
          <w:sz w:val="28"/>
          <w:highlight w:val="yellow"/>
        </w:rPr>
      </w:pPr>
    </w:p>
    <w:p w14:paraId="4EF43233" w14:textId="77777777" w:rsidR="00A2047A" w:rsidRPr="00024A5A" w:rsidRDefault="00A2047A" w:rsidP="00A2047A">
      <w:pPr>
        <w:widowControl w:val="0"/>
        <w:autoSpaceDE w:val="0"/>
        <w:autoSpaceDN w:val="0"/>
        <w:spacing w:line="240" w:lineRule="auto"/>
        <w:rPr>
          <w:rFonts w:eastAsia="Times New Roman" w:cs="Times New Roman"/>
          <w:sz w:val="28"/>
          <w:szCs w:val="24"/>
          <w:lang w:eastAsia="ru-RU"/>
        </w:rPr>
      </w:pPr>
    </w:p>
    <w:p w14:paraId="0936B961" w14:textId="29388DF2" w:rsidR="00A2047A" w:rsidRPr="00024A5A" w:rsidRDefault="0080063F" w:rsidP="006B5E5A">
      <w:pPr>
        <w:pStyle w:val="3"/>
      </w:pPr>
      <w:r w:rsidRPr="00024A5A">
        <w:t>3.5.</w:t>
      </w:r>
      <w:r w:rsidR="00A2047A" w:rsidRPr="00024A5A">
        <w:t xml:space="preserve"> Особенности формирования КСГ для оплаты случаев лечения сепсиса</w:t>
      </w:r>
    </w:p>
    <w:p w14:paraId="278FE850" w14:textId="77777777" w:rsidR="008275B2" w:rsidRPr="008275B2" w:rsidRDefault="008275B2" w:rsidP="008275B2">
      <w:pPr>
        <w:spacing w:after="5" w:line="249" w:lineRule="auto"/>
        <w:ind w:left="-15" w:right="15" w:firstLine="556"/>
        <w:rPr>
          <w:rFonts w:eastAsia="Times New Roman" w:cs="Times New Roman"/>
          <w:color w:val="000000"/>
          <w:sz w:val="28"/>
        </w:rPr>
      </w:pPr>
      <w:r w:rsidRPr="008275B2">
        <w:rPr>
          <w:rFonts w:eastAsia="Times New Roman" w:cs="Times New Roman"/>
          <w:color w:val="000000"/>
          <w:sz w:val="28"/>
        </w:rPr>
        <w:t>Отнесение к КСГ, применяемым для оплаты случаев лечения сепсиса (</w:t>
      </w:r>
      <w:r w:rsidRPr="008275B2">
        <w:rPr>
          <w:rFonts w:eastAsia="Times New Roman" w:cs="Times New Roman"/>
          <w:color w:val="000000"/>
          <w:sz w:val="28"/>
          <w:lang w:val="en-US"/>
        </w:rPr>
        <w:t>st</w:t>
      </w:r>
      <w:r w:rsidRPr="008275B2">
        <w:rPr>
          <w:rFonts w:eastAsia="Times New Roman" w:cs="Times New Roman"/>
          <w:color w:val="000000"/>
          <w:sz w:val="28"/>
        </w:rPr>
        <w:t xml:space="preserve">12.005, </w:t>
      </w:r>
      <w:r w:rsidRPr="008275B2">
        <w:rPr>
          <w:rFonts w:eastAsia="Times New Roman" w:cs="Times New Roman"/>
          <w:color w:val="000000"/>
          <w:sz w:val="28"/>
          <w:lang w:val="en-US"/>
        </w:rPr>
        <w:t>st</w:t>
      </w:r>
      <w:r w:rsidRPr="008275B2">
        <w:rPr>
          <w:rFonts w:eastAsia="Times New Roman" w:cs="Times New Roman"/>
          <w:color w:val="000000"/>
          <w:sz w:val="28"/>
        </w:rPr>
        <w:t xml:space="preserve">12.006, </w:t>
      </w:r>
      <w:r w:rsidRPr="008275B2">
        <w:rPr>
          <w:rFonts w:eastAsia="Times New Roman" w:cs="Times New Roman"/>
          <w:color w:val="000000"/>
          <w:sz w:val="28"/>
          <w:lang w:val="en-US"/>
        </w:rPr>
        <w:t>st</w:t>
      </w:r>
      <w:r w:rsidRPr="008275B2">
        <w:rPr>
          <w:rFonts w:eastAsia="Times New Roman" w:cs="Times New Roman"/>
          <w:color w:val="000000"/>
          <w:sz w:val="28"/>
        </w:rPr>
        <w:t>12.007) осуществляется по сочетанию кода диагноза МКБ 10 и возрастной категории пациента и/или иного классификационного критерия «</w:t>
      </w:r>
      <w:r w:rsidRPr="008275B2">
        <w:rPr>
          <w:rFonts w:eastAsia="Times New Roman" w:cs="Times New Roman"/>
          <w:color w:val="000000"/>
          <w:sz w:val="28"/>
          <w:lang w:val="en-US"/>
        </w:rPr>
        <w:t>it</w:t>
      </w:r>
      <w:r w:rsidRPr="008275B2">
        <w:rPr>
          <w:rFonts w:eastAsia="Times New Roman" w:cs="Times New Roman"/>
          <w:color w:val="000000"/>
          <w:sz w:val="28"/>
        </w:rPr>
        <w:t>1». Необходимо учитывать, что сепсис может являться как основным поводом для госпитализации, так и осложнением в ходе продолжающегося лечения основного заболевания. Таким образом, при кодировании случаев лечения сепсиса соответствующий диагноз необходимо указывать либо в столбце «Основной диагноз», либо в столбце «Диагноз осложнения». При этом отнесение к указанным КСГ с учетом возрастной категории и/или критерия «</w:t>
      </w:r>
      <w:r w:rsidRPr="008275B2">
        <w:rPr>
          <w:rFonts w:eastAsia="Times New Roman" w:cs="Times New Roman"/>
          <w:color w:val="000000"/>
          <w:sz w:val="28"/>
          <w:lang w:val="en-US"/>
        </w:rPr>
        <w:t>it</w:t>
      </w:r>
      <w:r w:rsidRPr="008275B2">
        <w:rPr>
          <w:rFonts w:eastAsia="Times New Roman" w:cs="Times New Roman"/>
          <w:color w:val="000000"/>
          <w:sz w:val="28"/>
        </w:rPr>
        <w:t xml:space="preserve">1» сохраняется вне зависимости от того, в каком столбце указан код диагноза. </w:t>
      </w:r>
    </w:p>
    <w:p w14:paraId="56D01C5A" w14:textId="77777777" w:rsidR="008275B2" w:rsidRPr="008275B2" w:rsidRDefault="008275B2" w:rsidP="008275B2">
      <w:pPr>
        <w:spacing w:after="5" w:line="249" w:lineRule="auto"/>
        <w:ind w:left="-15" w:right="15" w:firstLine="556"/>
        <w:rPr>
          <w:rFonts w:eastAsia="Times New Roman" w:cs="Times New Roman"/>
          <w:color w:val="000000"/>
          <w:sz w:val="28"/>
          <w:lang w:val="en-US"/>
        </w:rPr>
      </w:pPr>
      <w:r w:rsidRPr="008275B2">
        <w:rPr>
          <w:rFonts w:eastAsia="Times New Roman" w:cs="Times New Roman"/>
          <w:color w:val="000000"/>
          <w:sz w:val="28"/>
        </w:rPr>
        <w:t xml:space="preserve">В случае возникновения септических осложнений в ходе госпитализации по поводу ожогов, в целях корректного кодирования случая лечения диагноз септического осложнения также необходимо указывать в столбце «Диагноз </w:t>
      </w:r>
      <w:r w:rsidRPr="008275B2">
        <w:rPr>
          <w:rFonts w:eastAsia="Times New Roman" w:cs="Times New Roman"/>
          <w:color w:val="000000"/>
          <w:sz w:val="28"/>
        </w:rPr>
        <w:lastRenderedPageBreak/>
        <w:t>осложнения». При этом порядок кодирования по классификационным критериям КСГ профиля «</w:t>
      </w:r>
      <w:proofErr w:type="spellStart"/>
      <w:r w:rsidRPr="008275B2">
        <w:rPr>
          <w:rFonts w:eastAsia="Times New Roman" w:cs="Times New Roman"/>
          <w:color w:val="000000"/>
          <w:sz w:val="28"/>
        </w:rPr>
        <w:t>Комбустиология</w:t>
      </w:r>
      <w:proofErr w:type="spellEnd"/>
      <w:r w:rsidRPr="008275B2">
        <w:rPr>
          <w:rFonts w:eastAsia="Times New Roman" w:cs="Times New Roman"/>
          <w:color w:val="000000"/>
          <w:sz w:val="28"/>
        </w:rPr>
        <w:t xml:space="preserve">» не изменяется (см. раздел «Особенности формирования КСГ по профилю </w:t>
      </w:r>
      <w:r w:rsidRPr="008275B2">
        <w:rPr>
          <w:rFonts w:eastAsia="Times New Roman" w:cs="Times New Roman"/>
          <w:color w:val="000000"/>
          <w:sz w:val="28"/>
          <w:lang w:val="en-US"/>
        </w:rPr>
        <w:t>«</w:t>
      </w:r>
      <w:proofErr w:type="spellStart"/>
      <w:r w:rsidRPr="008275B2">
        <w:rPr>
          <w:rFonts w:eastAsia="Times New Roman" w:cs="Times New Roman"/>
          <w:color w:val="000000"/>
          <w:sz w:val="28"/>
          <w:lang w:val="en-US"/>
        </w:rPr>
        <w:t>Комбустиология</w:t>
      </w:r>
      <w:proofErr w:type="spellEnd"/>
      <w:r w:rsidRPr="008275B2">
        <w:rPr>
          <w:rFonts w:eastAsia="Times New Roman" w:cs="Times New Roman"/>
          <w:color w:val="000000"/>
          <w:sz w:val="28"/>
          <w:lang w:val="en-US"/>
        </w:rPr>
        <w:t xml:space="preserve">»). </w:t>
      </w:r>
    </w:p>
    <w:p w14:paraId="0F108E35" w14:textId="77777777" w:rsidR="00A2047A" w:rsidRPr="00496BDA" w:rsidRDefault="00A2047A" w:rsidP="00A2047A">
      <w:pPr>
        <w:widowControl w:val="0"/>
        <w:autoSpaceDE w:val="0"/>
        <w:autoSpaceDN w:val="0"/>
        <w:spacing w:line="240" w:lineRule="auto"/>
        <w:ind w:firstLine="567"/>
        <w:rPr>
          <w:rFonts w:eastAsia="Times New Roman" w:cs="Times New Roman"/>
          <w:sz w:val="28"/>
          <w:szCs w:val="24"/>
          <w:highlight w:val="yellow"/>
          <w:lang w:eastAsia="ru-RU"/>
        </w:rPr>
      </w:pPr>
    </w:p>
    <w:p w14:paraId="092C2FCB" w14:textId="3E8F14E4" w:rsidR="00A2047A" w:rsidRPr="00024A5A" w:rsidRDefault="0080063F" w:rsidP="006B5E5A">
      <w:pPr>
        <w:pStyle w:val="3"/>
      </w:pPr>
      <w:r w:rsidRPr="00024A5A">
        <w:t>3.6</w:t>
      </w:r>
      <w:r w:rsidR="00A2047A" w:rsidRPr="00024A5A">
        <w:t>. Особенности формирования КСГ st12.012 «Грипп, вирус гриппа идентифицирован»</w:t>
      </w:r>
    </w:p>
    <w:p w14:paraId="53AFDFBE" w14:textId="77777777" w:rsidR="008275B2" w:rsidRPr="008275B2" w:rsidRDefault="008275B2" w:rsidP="008275B2">
      <w:pPr>
        <w:spacing w:after="231" w:line="249" w:lineRule="auto"/>
        <w:ind w:left="-15" w:right="15" w:firstLine="556"/>
        <w:rPr>
          <w:rFonts w:eastAsia="Times New Roman" w:cs="Times New Roman"/>
          <w:color w:val="000000"/>
          <w:sz w:val="28"/>
        </w:rPr>
      </w:pPr>
      <w:r w:rsidRPr="008275B2">
        <w:rPr>
          <w:rFonts w:eastAsia="Times New Roman" w:cs="Times New Roman"/>
          <w:color w:val="000000"/>
          <w:sz w:val="28"/>
        </w:rPr>
        <w:t xml:space="preserve">Отнесение к данной КСГ производится по комбинации кода МКБ-10 и кодов Номенклатуры. При идентификации вируса гриппа другими методами (закодированными как услуги, не являющиеся классификационными критериями отнесения случая к КСГ </w:t>
      </w:r>
      <w:r w:rsidRPr="008275B2">
        <w:rPr>
          <w:rFonts w:eastAsia="Times New Roman" w:cs="Times New Roman"/>
          <w:color w:val="000000"/>
          <w:sz w:val="28"/>
          <w:lang w:val="en-US"/>
        </w:rPr>
        <w:t>st</w:t>
      </w:r>
      <w:r w:rsidRPr="008275B2">
        <w:rPr>
          <w:rFonts w:eastAsia="Times New Roman" w:cs="Times New Roman"/>
          <w:color w:val="000000"/>
          <w:sz w:val="28"/>
        </w:rPr>
        <w:t xml:space="preserve">12.012) и при неидентифицированном вирусе гриппа случай классифицируется в КСГ </w:t>
      </w:r>
      <w:r w:rsidRPr="008275B2">
        <w:rPr>
          <w:rFonts w:eastAsia="Times New Roman" w:cs="Times New Roman"/>
          <w:color w:val="000000"/>
          <w:sz w:val="28"/>
          <w:lang w:val="en-US"/>
        </w:rPr>
        <w:t>st</w:t>
      </w:r>
      <w:r w:rsidRPr="008275B2">
        <w:rPr>
          <w:rFonts w:eastAsia="Times New Roman" w:cs="Times New Roman"/>
          <w:color w:val="000000"/>
          <w:sz w:val="28"/>
        </w:rPr>
        <w:t xml:space="preserve">12.010 «Респираторные инфекции верхних дыхательных путей с осложнениями, взрослые» или КСГ </w:t>
      </w:r>
      <w:r w:rsidRPr="008275B2">
        <w:rPr>
          <w:rFonts w:eastAsia="Times New Roman" w:cs="Times New Roman"/>
          <w:color w:val="000000"/>
          <w:sz w:val="28"/>
          <w:lang w:val="en-US"/>
        </w:rPr>
        <w:t>st</w:t>
      </w:r>
      <w:r w:rsidRPr="008275B2">
        <w:rPr>
          <w:rFonts w:eastAsia="Times New Roman" w:cs="Times New Roman"/>
          <w:color w:val="000000"/>
          <w:sz w:val="28"/>
        </w:rPr>
        <w:t xml:space="preserve">12.011 «Респираторные инфекции верхних дыхательных путей, </w:t>
      </w:r>
      <w:proofErr w:type="gramStart"/>
      <w:r w:rsidRPr="008275B2">
        <w:rPr>
          <w:rFonts w:eastAsia="Times New Roman" w:cs="Times New Roman"/>
          <w:color w:val="000000"/>
          <w:sz w:val="28"/>
        </w:rPr>
        <w:t>дети»  в</w:t>
      </w:r>
      <w:proofErr w:type="gramEnd"/>
      <w:r w:rsidRPr="008275B2">
        <w:rPr>
          <w:rFonts w:eastAsia="Times New Roman" w:cs="Times New Roman"/>
          <w:color w:val="000000"/>
          <w:sz w:val="28"/>
        </w:rPr>
        <w:t xml:space="preserve"> зависимости от возраста пациента. </w:t>
      </w:r>
    </w:p>
    <w:p w14:paraId="5C87BBB9" w14:textId="77777777" w:rsidR="00A2047A" w:rsidRPr="00496BDA" w:rsidRDefault="00A2047A" w:rsidP="00A2047A">
      <w:pPr>
        <w:widowControl w:val="0"/>
        <w:autoSpaceDE w:val="0"/>
        <w:autoSpaceDN w:val="0"/>
        <w:spacing w:line="240" w:lineRule="auto"/>
        <w:rPr>
          <w:rFonts w:eastAsia="Times New Roman" w:cs="Times New Roman"/>
          <w:sz w:val="28"/>
          <w:szCs w:val="24"/>
          <w:highlight w:val="yellow"/>
          <w:lang w:eastAsia="ru-RU"/>
        </w:rPr>
      </w:pPr>
    </w:p>
    <w:p w14:paraId="5E398A5D" w14:textId="65A5AFAB" w:rsidR="00A2047A" w:rsidRDefault="0080063F" w:rsidP="006B5E5A">
      <w:pPr>
        <w:pStyle w:val="3"/>
      </w:pPr>
      <w:r w:rsidRPr="00024A5A">
        <w:t>3.7</w:t>
      </w:r>
      <w:r w:rsidR="00A2047A" w:rsidRPr="00024A5A">
        <w:t>. Особенности формирования КСГ для случаев лечения пациентов с коронавирусной инфекцией COVID-19 (st12.015-st12.019)</w:t>
      </w:r>
    </w:p>
    <w:p w14:paraId="205124F0" w14:textId="77777777" w:rsidR="00467201" w:rsidRPr="00024A5A" w:rsidRDefault="00467201" w:rsidP="00A2047A">
      <w:pPr>
        <w:widowControl w:val="0"/>
        <w:autoSpaceDE w:val="0"/>
        <w:autoSpaceDN w:val="0"/>
        <w:spacing w:line="240" w:lineRule="auto"/>
        <w:jc w:val="center"/>
        <w:rPr>
          <w:rFonts w:eastAsia="Times New Roman" w:cs="Times New Roman"/>
          <w:b/>
          <w:sz w:val="28"/>
          <w:szCs w:val="24"/>
          <w:lang w:eastAsia="ru-RU"/>
        </w:rPr>
      </w:pPr>
    </w:p>
    <w:p w14:paraId="0E02B538" w14:textId="77777777" w:rsidR="008275B2" w:rsidRPr="008275B2" w:rsidRDefault="008275B2" w:rsidP="008275B2">
      <w:pPr>
        <w:spacing w:after="5" w:line="249" w:lineRule="auto"/>
        <w:ind w:left="-15" w:right="15" w:firstLine="556"/>
        <w:rPr>
          <w:rFonts w:eastAsia="Times New Roman" w:cs="Times New Roman"/>
          <w:color w:val="000000"/>
          <w:sz w:val="28"/>
        </w:rPr>
      </w:pPr>
      <w:bookmarkStart w:id="3" w:name="_Hlk124878908"/>
      <w:bookmarkStart w:id="4" w:name="_Toc405365118"/>
      <w:r w:rsidRPr="008275B2">
        <w:rPr>
          <w:rFonts w:eastAsia="Times New Roman" w:cs="Times New Roman"/>
          <w:color w:val="000000"/>
          <w:sz w:val="28"/>
        </w:rPr>
        <w:t>Формирование групп осуществляется по коду МКБ-10 (</w:t>
      </w:r>
      <w:r w:rsidRPr="008275B2">
        <w:rPr>
          <w:rFonts w:eastAsia="Times New Roman" w:cs="Times New Roman"/>
          <w:color w:val="000000"/>
          <w:sz w:val="28"/>
          <w:lang w:val="en-US"/>
        </w:rPr>
        <w:t>U</w:t>
      </w:r>
      <w:r w:rsidRPr="008275B2">
        <w:rPr>
          <w:rFonts w:eastAsia="Times New Roman" w:cs="Times New Roman"/>
          <w:color w:val="000000"/>
          <w:sz w:val="28"/>
        </w:rPr>
        <w:t xml:space="preserve">07.1 или </w:t>
      </w:r>
      <w:r w:rsidRPr="008275B2">
        <w:rPr>
          <w:rFonts w:eastAsia="Times New Roman" w:cs="Times New Roman"/>
          <w:color w:val="000000"/>
          <w:sz w:val="28"/>
          <w:lang w:val="en-US"/>
        </w:rPr>
        <w:t>U</w:t>
      </w:r>
      <w:r w:rsidRPr="008275B2">
        <w:rPr>
          <w:rFonts w:eastAsia="Times New Roman" w:cs="Times New Roman"/>
          <w:color w:val="000000"/>
          <w:sz w:val="28"/>
        </w:rPr>
        <w:t>07.2) в сочетании с кодами иного классификационного критерия: «</w:t>
      </w:r>
      <w:proofErr w:type="spellStart"/>
      <w:r w:rsidRPr="008275B2">
        <w:rPr>
          <w:rFonts w:eastAsia="Times New Roman" w:cs="Times New Roman"/>
          <w:color w:val="000000"/>
          <w:sz w:val="28"/>
          <w:lang w:val="en-US"/>
        </w:rPr>
        <w:t>stt</w:t>
      </w:r>
      <w:proofErr w:type="spellEnd"/>
      <w:r w:rsidRPr="008275B2">
        <w:rPr>
          <w:rFonts w:eastAsia="Times New Roman" w:cs="Times New Roman"/>
          <w:color w:val="000000"/>
          <w:sz w:val="28"/>
        </w:rPr>
        <w:t>1»–«</w:t>
      </w:r>
      <w:proofErr w:type="spellStart"/>
      <w:r w:rsidRPr="008275B2">
        <w:rPr>
          <w:rFonts w:eastAsia="Times New Roman" w:cs="Times New Roman"/>
          <w:color w:val="000000"/>
          <w:sz w:val="28"/>
          <w:lang w:val="en-US"/>
        </w:rPr>
        <w:t>stt</w:t>
      </w:r>
      <w:proofErr w:type="spellEnd"/>
      <w:r w:rsidRPr="008275B2">
        <w:rPr>
          <w:rFonts w:eastAsia="Times New Roman" w:cs="Times New Roman"/>
          <w:color w:val="000000"/>
          <w:sz w:val="28"/>
        </w:rPr>
        <w:t>4», отражающих тяжесть течения заболевания, или «</w:t>
      </w:r>
      <w:proofErr w:type="spellStart"/>
      <w:r w:rsidRPr="008275B2">
        <w:rPr>
          <w:rFonts w:eastAsia="Times New Roman" w:cs="Times New Roman"/>
          <w:color w:val="000000"/>
          <w:sz w:val="28"/>
          <w:lang w:val="en-US"/>
        </w:rPr>
        <w:t>stt</w:t>
      </w:r>
      <w:proofErr w:type="spellEnd"/>
      <w:r w:rsidRPr="008275B2">
        <w:rPr>
          <w:rFonts w:eastAsia="Times New Roman" w:cs="Times New Roman"/>
          <w:color w:val="000000"/>
          <w:sz w:val="28"/>
        </w:rPr>
        <w:t>5», отражающим признак долечивания пациента с новой коронавирусной инфекцией (</w:t>
      </w:r>
      <w:r w:rsidRPr="008275B2">
        <w:rPr>
          <w:rFonts w:eastAsia="Times New Roman" w:cs="Times New Roman"/>
          <w:color w:val="000000"/>
          <w:sz w:val="28"/>
          <w:lang w:val="en-US"/>
        </w:rPr>
        <w:t>COVID</w:t>
      </w:r>
      <w:r w:rsidRPr="008275B2">
        <w:rPr>
          <w:rFonts w:eastAsia="Times New Roman" w:cs="Times New Roman"/>
          <w:color w:val="000000"/>
          <w:sz w:val="28"/>
        </w:rPr>
        <w:t>-19). Перечень кодов «</w:t>
      </w:r>
      <w:proofErr w:type="spellStart"/>
      <w:r w:rsidRPr="008275B2">
        <w:rPr>
          <w:rFonts w:eastAsia="Times New Roman" w:cs="Times New Roman"/>
          <w:color w:val="000000"/>
          <w:sz w:val="28"/>
          <w:lang w:val="en-US"/>
        </w:rPr>
        <w:t>stt</w:t>
      </w:r>
      <w:proofErr w:type="spellEnd"/>
      <w:r w:rsidRPr="008275B2">
        <w:rPr>
          <w:rFonts w:eastAsia="Times New Roman" w:cs="Times New Roman"/>
          <w:color w:val="000000"/>
          <w:sz w:val="28"/>
        </w:rPr>
        <w:t>1»–«</w:t>
      </w:r>
      <w:proofErr w:type="spellStart"/>
      <w:r w:rsidRPr="008275B2">
        <w:rPr>
          <w:rFonts w:eastAsia="Times New Roman" w:cs="Times New Roman"/>
          <w:color w:val="000000"/>
          <w:sz w:val="28"/>
          <w:lang w:val="en-US"/>
        </w:rPr>
        <w:t>stt</w:t>
      </w:r>
      <w:proofErr w:type="spellEnd"/>
      <w:r w:rsidRPr="008275B2">
        <w:rPr>
          <w:rFonts w:eastAsia="Times New Roman" w:cs="Times New Roman"/>
          <w:color w:val="000000"/>
          <w:sz w:val="28"/>
        </w:rPr>
        <w:t xml:space="preserve">5» с расшифровкой содержится на вкладке «ДКК» файла «Расшифровка групп». </w:t>
      </w:r>
    </w:p>
    <w:p w14:paraId="1EFDB695" w14:textId="6D79685D" w:rsidR="008275B2" w:rsidRPr="008275B2" w:rsidRDefault="008275B2" w:rsidP="00467201">
      <w:pPr>
        <w:spacing w:after="5" w:line="249" w:lineRule="auto"/>
        <w:ind w:left="-15" w:right="15" w:firstLine="556"/>
        <w:rPr>
          <w:rFonts w:eastAsia="Times New Roman" w:cs="Times New Roman"/>
          <w:color w:val="000000"/>
          <w:sz w:val="28"/>
        </w:rPr>
      </w:pPr>
      <w:r w:rsidRPr="008275B2">
        <w:rPr>
          <w:rFonts w:eastAsia="Times New Roman" w:cs="Times New Roman"/>
          <w:color w:val="000000"/>
          <w:sz w:val="28"/>
        </w:rPr>
        <w:t xml:space="preserve">Тяжесть течения заболевания определяется в </w:t>
      </w:r>
      <w:proofErr w:type="gramStart"/>
      <w:r w:rsidRPr="008275B2">
        <w:rPr>
          <w:rFonts w:eastAsia="Times New Roman" w:cs="Times New Roman"/>
          <w:color w:val="000000"/>
          <w:sz w:val="28"/>
        </w:rPr>
        <w:t>соответствии  с</w:t>
      </w:r>
      <w:proofErr w:type="gramEnd"/>
      <w:r w:rsidRPr="008275B2">
        <w:rPr>
          <w:rFonts w:eastAsia="Times New Roman" w:cs="Times New Roman"/>
          <w:color w:val="000000"/>
          <w:sz w:val="28"/>
        </w:rPr>
        <w:t xml:space="preserve"> классификацией новой коронавирусной инфекции </w:t>
      </w:r>
      <w:r w:rsidRPr="008275B2">
        <w:rPr>
          <w:rFonts w:eastAsia="Times New Roman" w:cs="Times New Roman"/>
          <w:color w:val="000000"/>
          <w:sz w:val="28"/>
          <w:lang w:val="en-US"/>
        </w:rPr>
        <w:t>COVID</w:t>
      </w:r>
      <w:r w:rsidRPr="008275B2">
        <w:rPr>
          <w:rFonts w:eastAsia="Times New Roman" w:cs="Times New Roman"/>
          <w:color w:val="000000"/>
          <w:sz w:val="28"/>
        </w:rPr>
        <w:t xml:space="preserve">-19 по степени тяжести, представленной в клинических рекомендациях «Коронавирусная инфекция </w:t>
      </w:r>
      <w:r w:rsidRPr="008275B2">
        <w:rPr>
          <w:rFonts w:eastAsia="Times New Roman" w:cs="Times New Roman"/>
          <w:color w:val="000000"/>
          <w:sz w:val="28"/>
          <w:lang w:val="en-US"/>
        </w:rPr>
        <w:t>COVID</w:t>
      </w:r>
      <w:r w:rsidRPr="008275B2">
        <w:rPr>
          <w:rFonts w:eastAsia="Times New Roman" w:cs="Times New Roman"/>
          <w:color w:val="000000"/>
          <w:sz w:val="28"/>
        </w:rPr>
        <w:t xml:space="preserve">-19)», одобренных Научно-практическим советом Министерства  здравоохранения Российской Федерации. Каждому уровню тяжести состояния соответствует отдельная КСГ </w:t>
      </w:r>
      <w:r w:rsidRPr="008275B2">
        <w:rPr>
          <w:rFonts w:eastAsia="Times New Roman" w:cs="Times New Roman"/>
          <w:color w:val="000000"/>
          <w:sz w:val="28"/>
          <w:lang w:val="en-US"/>
        </w:rPr>
        <w:t>st</w:t>
      </w:r>
      <w:r w:rsidRPr="008275B2">
        <w:rPr>
          <w:rFonts w:eastAsia="Times New Roman" w:cs="Times New Roman"/>
          <w:color w:val="000000"/>
          <w:sz w:val="28"/>
        </w:rPr>
        <w:t>12.015–</w:t>
      </w:r>
      <w:r w:rsidRPr="008275B2">
        <w:rPr>
          <w:rFonts w:eastAsia="Times New Roman" w:cs="Times New Roman"/>
          <w:color w:val="000000"/>
          <w:sz w:val="28"/>
          <w:lang w:val="en-US"/>
        </w:rPr>
        <w:t>st</w:t>
      </w:r>
      <w:r w:rsidRPr="008275B2">
        <w:rPr>
          <w:rFonts w:eastAsia="Times New Roman" w:cs="Times New Roman"/>
          <w:color w:val="000000"/>
          <w:sz w:val="28"/>
        </w:rPr>
        <w:t xml:space="preserve">12.018 (уровни 1–4). </w:t>
      </w:r>
    </w:p>
    <w:p w14:paraId="06523A24" w14:textId="77777777" w:rsidR="008275B2" w:rsidRPr="008275B2" w:rsidRDefault="008275B2" w:rsidP="008275B2">
      <w:pPr>
        <w:spacing w:after="5" w:line="249" w:lineRule="auto"/>
        <w:ind w:left="-15" w:right="15" w:firstLine="556"/>
        <w:rPr>
          <w:rFonts w:eastAsia="Times New Roman" w:cs="Times New Roman"/>
          <w:color w:val="000000"/>
          <w:sz w:val="28"/>
        </w:rPr>
      </w:pPr>
      <w:r w:rsidRPr="008275B2">
        <w:rPr>
          <w:rFonts w:eastAsia="Times New Roman" w:cs="Times New Roman"/>
          <w:color w:val="000000"/>
          <w:sz w:val="28"/>
        </w:rPr>
        <w:t xml:space="preserve">Коэффициенты относительной затратоемкости по КСГ </w:t>
      </w:r>
      <w:r w:rsidRPr="008275B2">
        <w:rPr>
          <w:rFonts w:eastAsia="Times New Roman" w:cs="Times New Roman"/>
          <w:color w:val="000000"/>
          <w:sz w:val="28"/>
          <w:lang w:val="en-US"/>
        </w:rPr>
        <w:t>st</w:t>
      </w:r>
      <w:r w:rsidRPr="008275B2">
        <w:rPr>
          <w:rFonts w:eastAsia="Times New Roman" w:cs="Times New Roman"/>
          <w:color w:val="000000"/>
          <w:sz w:val="28"/>
        </w:rPr>
        <w:t>12.016–</w:t>
      </w:r>
      <w:r w:rsidRPr="008275B2">
        <w:rPr>
          <w:rFonts w:eastAsia="Times New Roman" w:cs="Times New Roman"/>
          <w:color w:val="000000"/>
          <w:sz w:val="28"/>
          <w:lang w:val="en-US"/>
        </w:rPr>
        <w:t>st</w:t>
      </w:r>
      <w:r w:rsidRPr="008275B2">
        <w:rPr>
          <w:rFonts w:eastAsia="Times New Roman" w:cs="Times New Roman"/>
          <w:color w:val="000000"/>
          <w:sz w:val="28"/>
        </w:rPr>
        <w:t xml:space="preserve">12.018 (уровни 2–4), соответствующим случаям среднетяжелого, тяжелого и крайне тяжелого лечения, учитывают период долечивания пациента.  </w:t>
      </w:r>
    </w:p>
    <w:p w14:paraId="1B8D198C" w14:textId="77777777" w:rsidR="008275B2" w:rsidRPr="008275B2" w:rsidRDefault="008275B2" w:rsidP="008275B2">
      <w:pPr>
        <w:spacing w:after="2" w:line="259" w:lineRule="auto"/>
        <w:ind w:left="516" w:right="601" w:hanging="10"/>
        <w:jc w:val="center"/>
        <w:rPr>
          <w:rFonts w:eastAsia="Times New Roman" w:cs="Times New Roman"/>
          <w:color w:val="000000"/>
          <w:sz w:val="28"/>
        </w:rPr>
      </w:pPr>
      <w:r w:rsidRPr="008275B2">
        <w:rPr>
          <w:rFonts w:eastAsia="Times New Roman" w:cs="Times New Roman"/>
          <w:color w:val="000000"/>
          <w:sz w:val="28"/>
        </w:rPr>
        <w:t xml:space="preserve">Правила оплаты госпитализаций в случае перевода на долечивание: </w:t>
      </w:r>
    </w:p>
    <w:p w14:paraId="0F19D89E" w14:textId="77777777" w:rsidR="008275B2" w:rsidRPr="008275B2" w:rsidRDefault="008275B2" w:rsidP="008275B2">
      <w:pPr>
        <w:numPr>
          <w:ilvl w:val="0"/>
          <w:numId w:val="21"/>
        </w:numPr>
        <w:spacing w:after="5" w:line="249" w:lineRule="auto"/>
        <w:ind w:right="15"/>
        <w:rPr>
          <w:rFonts w:eastAsia="Times New Roman" w:cs="Times New Roman"/>
          <w:color w:val="000000"/>
          <w:sz w:val="28"/>
        </w:rPr>
      </w:pPr>
      <w:r w:rsidRPr="008275B2">
        <w:rPr>
          <w:rFonts w:eastAsia="Times New Roman" w:cs="Times New Roman"/>
          <w:color w:val="000000"/>
          <w:sz w:val="28"/>
        </w:rPr>
        <w:t xml:space="preserve">в пределах одной медицинской организации – оплата в рамках одного случая оказания медицинской помощи (по КСГ с наибольшей стоимостью законченного случая лечения заболевания); </w:t>
      </w:r>
    </w:p>
    <w:p w14:paraId="6D97E72F" w14:textId="5C421055" w:rsidR="008275B2" w:rsidRPr="008275B2" w:rsidRDefault="008275B2" w:rsidP="008275B2">
      <w:pPr>
        <w:numPr>
          <w:ilvl w:val="0"/>
          <w:numId w:val="21"/>
        </w:numPr>
        <w:spacing w:after="5" w:line="249" w:lineRule="auto"/>
        <w:ind w:right="15"/>
        <w:rPr>
          <w:rFonts w:eastAsia="Times New Roman" w:cs="Times New Roman"/>
          <w:color w:val="000000"/>
          <w:sz w:val="28"/>
          <w:lang w:val="en-US"/>
        </w:rPr>
      </w:pPr>
      <w:r w:rsidRPr="008275B2">
        <w:rPr>
          <w:rFonts w:eastAsia="Times New Roman" w:cs="Times New Roman"/>
          <w:color w:val="000000"/>
          <w:sz w:val="28"/>
        </w:rPr>
        <w:t xml:space="preserve">в другую медицинскую организацию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законченного случая лечения после перевода осуществляется по КСГ </w:t>
      </w:r>
      <w:r w:rsidRPr="008275B2">
        <w:rPr>
          <w:rFonts w:eastAsia="Times New Roman" w:cs="Times New Roman"/>
          <w:color w:val="000000"/>
          <w:sz w:val="28"/>
          <w:lang w:val="en-US"/>
        </w:rPr>
        <w:t>st</w:t>
      </w:r>
      <w:r w:rsidRPr="008275B2">
        <w:rPr>
          <w:rFonts w:eastAsia="Times New Roman" w:cs="Times New Roman"/>
          <w:color w:val="000000"/>
          <w:sz w:val="28"/>
        </w:rPr>
        <w:t xml:space="preserve">12.019 «Коронавирусная </w:t>
      </w:r>
      <w:r w:rsidRPr="008275B2">
        <w:rPr>
          <w:rFonts w:eastAsia="Times New Roman" w:cs="Times New Roman"/>
          <w:color w:val="000000"/>
          <w:sz w:val="28"/>
        </w:rPr>
        <w:lastRenderedPageBreak/>
        <w:t xml:space="preserve">инфекция </w:t>
      </w:r>
      <w:r w:rsidRPr="008275B2">
        <w:rPr>
          <w:rFonts w:eastAsia="Times New Roman" w:cs="Times New Roman"/>
          <w:color w:val="000000"/>
          <w:sz w:val="28"/>
          <w:lang w:val="en-US"/>
        </w:rPr>
        <w:t>COVID</w:t>
      </w:r>
      <w:r w:rsidRPr="008275B2">
        <w:rPr>
          <w:rFonts w:eastAsia="Times New Roman" w:cs="Times New Roman"/>
          <w:color w:val="000000"/>
          <w:sz w:val="28"/>
        </w:rPr>
        <w:t xml:space="preserve">-19 (долечивание)». </w:t>
      </w:r>
      <w:r w:rsidRPr="008275B2">
        <w:rPr>
          <w:rFonts w:eastAsia="Times New Roman" w:cs="Times New Roman"/>
          <w:color w:val="000000"/>
          <w:sz w:val="28"/>
          <w:lang w:val="en-US"/>
        </w:rPr>
        <w:t xml:space="preserve">Оплата прерванных случаев после перевода осуществляется в общем порядке; </w:t>
      </w:r>
    </w:p>
    <w:p w14:paraId="04B6815C" w14:textId="5F5F5700" w:rsidR="00EC7833" w:rsidRPr="008275B2" w:rsidRDefault="008275B2" w:rsidP="00827A05">
      <w:pPr>
        <w:widowControl w:val="0"/>
        <w:numPr>
          <w:ilvl w:val="0"/>
          <w:numId w:val="21"/>
        </w:numPr>
        <w:autoSpaceDE w:val="0"/>
        <w:autoSpaceDN w:val="0"/>
        <w:spacing w:after="5" w:line="240" w:lineRule="auto"/>
        <w:ind w:right="15" w:firstLine="567"/>
        <w:rPr>
          <w:rFonts w:eastAsia="Calibri" w:cs="Times New Roman"/>
          <w:color w:val="000000"/>
          <w:sz w:val="28"/>
        </w:rPr>
      </w:pPr>
      <w:r w:rsidRPr="008275B2">
        <w:rPr>
          <w:rFonts w:eastAsia="Times New Roman" w:cs="Times New Roman"/>
          <w:color w:val="000000"/>
          <w:sz w:val="28"/>
        </w:rPr>
        <w:t xml:space="preserve">в амбулаторных условиях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медицинской помощи в амбулаторных условиях осуществляется в общем порядке, </w:t>
      </w:r>
      <w:r w:rsidR="00EC7833" w:rsidRPr="008275B2">
        <w:rPr>
          <w:rFonts w:eastAsia="Calibri" w:cs="Times New Roman"/>
          <w:color w:val="000000"/>
          <w:sz w:val="28"/>
        </w:rPr>
        <w:t xml:space="preserve">определенным </w:t>
      </w:r>
      <w:r w:rsidR="004A697F" w:rsidRPr="008275B2">
        <w:rPr>
          <w:rFonts w:eastAsia="Calibri" w:cs="Times New Roman"/>
          <w:color w:val="000000"/>
          <w:sz w:val="28"/>
        </w:rPr>
        <w:t>Соглашением 1/202</w:t>
      </w:r>
      <w:r w:rsidR="00596DBF" w:rsidRPr="008275B2">
        <w:rPr>
          <w:rFonts w:eastAsia="Calibri" w:cs="Times New Roman"/>
          <w:color w:val="000000"/>
          <w:sz w:val="28"/>
        </w:rPr>
        <w:t>6</w:t>
      </w:r>
      <w:r w:rsidR="00EC7833" w:rsidRPr="008275B2">
        <w:rPr>
          <w:rFonts w:eastAsia="Calibri" w:cs="Times New Roman"/>
          <w:color w:val="000000"/>
          <w:sz w:val="28"/>
        </w:rPr>
        <w:t>.</w:t>
      </w:r>
    </w:p>
    <w:bookmarkEnd w:id="3"/>
    <w:p w14:paraId="3087ED83" w14:textId="77777777" w:rsidR="00A2047A" w:rsidRPr="00496BDA" w:rsidRDefault="00A2047A" w:rsidP="006A4D99">
      <w:pPr>
        <w:widowControl w:val="0"/>
        <w:autoSpaceDE w:val="0"/>
        <w:autoSpaceDN w:val="0"/>
        <w:spacing w:line="240" w:lineRule="auto"/>
        <w:ind w:firstLine="0"/>
        <w:rPr>
          <w:rFonts w:eastAsia="Times New Roman" w:cs="Times New Roman"/>
          <w:sz w:val="28"/>
          <w:szCs w:val="24"/>
          <w:highlight w:val="yellow"/>
          <w:lang w:eastAsia="ru-RU"/>
        </w:rPr>
      </w:pPr>
    </w:p>
    <w:p w14:paraId="496C9BD6" w14:textId="1C1E0268" w:rsidR="00024A5A" w:rsidRPr="00024A5A" w:rsidRDefault="00467201" w:rsidP="006B5E5A">
      <w:pPr>
        <w:pStyle w:val="3"/>
      </w:pPr>
      <w:r>
        <w:t xml:space="preserve">3.8. </w:t>
      </w:r>
      <w:r w:rsidR="00024A5A" w:rsidRPr="00024A5A">
        <w:t>Особенности формирования КСГ для оплаты лекарственной терапии при хронических вирусных гепатитах в дневном стационаре</w:t>
      </w:r>
    </w:p>
    <w:p w14:paraId="66A34824" w14:textId="77777777" w:rsidR="00024A5A" w:rsidRPr="00024A5A" w:rsidRDefault="00024A5A" w:rsidP="00024A5A">
      <w:pPr>
        <w:widowControl w:val="0"/>
        <w:autoSpaceDE w:val="0"/>
        <w:autoSpaceDN w:val="0"/>
        <w:spacing w:line="240" w:lineRule="auto"/>
        <w:ind w:firstLine="567"/>
        <w:rPr>
          <w:rFonts w:eastAsia="Calibri" w:cs="Times New Roman"/>
          <w:color w:val="000000"/>
          <w:sz w:val="28"/>
        </w:rPr>
      </w:pPr>
    </w:p>
    <w:p w14:paraId="29A0F8DE" w14:textId="77777777" w:rsidR="00467201" w:rsidRPr="00467201" w:rsidRDefault="00467201" w:rsidP="00467201">
      <w:pPr>
        <w:spacing w:after="5" w:line="249" w:lineRule="auto"/>
        <w:ind w:left="-15" w:right="15" w:firstLine="556"/>
        <w:rPr>
          <w:rFonts w:eastAsia="Times New Roman" w:cs="Times New Roman"/>
          <w:color w:val="000000"/>
          <w:sz w:val="28"/>
        </w:rPr>
      </w:pPr>
      <w:r w:rsidRPr="00467201">
        <w:rPr>
          <w:rFonts w:eastAsia="Times New Roman" w:cs="Times New Roman"/>
          <w:color w:val="000000"/>
          <w:sz w:val="28"/>
        </w:rPr>
        <w:t>Оплата случаев лекарственной терапии по поводу хронического вирусного гепатита С (ХВГС) и хронического вирусного гепатита В с дельта агентом (далее - ХВГ</w:t>
      </w:r>
      <w:r w:rsidRPr="00467201">
        <w:rPr>
          <w:rFonts w:eastAsia="Times New Roman" w:cs="Times New Roman"/>
          <w:color w:val="000000"/>
          <w:sz w:val="28"/>
          <w:lang w:val="en-US"/>
        </w:rPr>
        <w:t>D</w:t>
      </w:r>
      <w:r w:rsidRPr="00467201">
        <w:rPr>
          <w:rFonts w:eastAsia="Times New Roman" w:cs="Times New Roman"/>
          <w:color w:val="000000"/>
          <w:sz w:val="28"/>
        </w:rPr>
        <w:t xml:space="preserve">) осуществляется в соответствии со схемами лекарственной терапии. </w:t>
      </w:r>
    </w:p>
    <w:p w14:paraId="1F78155F" w14:textId="77777777" w:rsidR="00467201" w:rsidRPr="00467201" w:rsidRDefault="00467201" w:rsidP="00467201">
      <w:pPr>
        <w:spacing w:after="5" w:line="249" w:lineRule="auto"/>
        <w:ind w:left="-15" w:right="15" w:firstLine="556"/>
        <w:rPr>
          <w:rFonts w:eastAsia="Times New Roman" w:cs="Times New Roman"/>
          <w:color w:val="000000"/>
          <w:sz w:val="28"/>
        </w:rPr>
      </w:pPr>
      <w:r w:rsidRPr="00467201">
        <w:rPr>
          <w:rFonts w:eastAsia="Times New Roman" w:cs="Times New Roman"/>
          <w:color w:val="000000"/>
          <w:sz w:val="28"/>
        </w:rPr>
        <w:t>Для оплаты</w:t>
      </w:r>
      <w:r w:rsidRPr="00467201">
        <w:rPr>
          <w:rFonts w:eastAsia="Times New Roman" w:cs="Times New Roman"/>
          <w:color w:val="000000"/>
          <w:sz w:val="22"/>
        </w:rPr>
        <w:t xml:space="preserve"> </w:t>
      </w:r>
      <w:r w:rsidRPr="00467201">
        <w:rPr>
          <w:rFonts w:eastAsia="Times New Roman" w:cs="Times New Roman"/>
          <w:color w:val="000000"/>
          <w:sz w:val="28"/>
        </w:rPr>
        <w:t xml:space="preserve">лекарственной терапии ХВГС сформированы 13 схем лекарственной терапии с установленной длительностью одной госпитализации 28 дней, отнесенные к одной из КСГ для оплаты случаев медицинской помощи при данном заболевании. ¶ </w:t>
      </w:r>
    </w:p>
    <w:p w14:paraId="5CD8A43E" w14:textId="77777777" w:rsidR="00467201" w:rsidRPr="00467201" w:rsidRDefault="00467201" w:rsidP="00467201">
      <w:pPr>
        <w:spacing w:after="5" w:line="249" w:lineRule="auto"/>
        <w:ind w:left="-15" w:right="15" w:firstLine="556"/>
        <w:rPr>
          <w:rFonts w:eastAsia="Times New Roman" w:cs="Times New Roman"/>
          <w:color w:val="000000"/>
          <w:sz w:val="28"/>
        </w:rPr>
      </w:pPr>
      <w:r w:rsidRPr="00467201">
        <w:rPr>
          <w:rFonts w:eastAsia="Times New Roman" w:cs="Times New Roman"/>
          <w:color w:val="000000"/>
          <w:sz w:val="28"/>
        </w:rPr>
        <w:t>Отнесение к той или иной КСГ случаев лекарственной терапии ХВГС осуществляется только по сочетанию кода диагноза по МКБ-10 и иного классификационного критерия</w:t>
      </w:r>
      <w:r w:rsidRPr="00467201">
        <w:rPr>
          <w:rFonts w:eastAsia="Times New Roman" w:cs="Times New Roman"/>
          <w:color w:val="000000"/>
          <w:sz w:val="22"/>
        </w:rPr>
        <w:t xml:space="preserve"> «</w:t>
      </w:r>
      <w:proofErr w:type="spellStart"/>
      <w:r w:rsidRPr="00467201">
        <w:rPr>
          <w:rFonts w:eastAsia="Times New Roman" w:cs="Times New Roman"/>
          <w:color w:val="000000"/>
          <w:sz w:val="28"/>
          <w:lang w:val="en-US"/>
        </w:rPr>
        <w:t>thc</w:t>
      </w:r>
      <w:proofErr w:type="spellEnd"/>
      <w:r w:rsidRPr="00467201">
        <w:rPr>
          <w:rFonts w:eastAsia="Times New Roman" w:cs="Times New Roman"/>
          <w:color w:val="000000"/>
          <w:sz w:val="28"/>
        </w:rPr>
        <w:t xml:space="preserve">», отражающего применение определенной схемы лекарственной терапии в рамках случая противовирусного лечения.  </w:t>
      </w:r>
    </w:p>
    <w:p w14:paraId="7E21CA57" w14:textId="77777777" w:rsidR="00467201" w:rsidRPr="00467201" w:rsidRDefault="00467201" w:rsidP="00467201">
      <w:pPr>
        <w:spacing w:after="5" w:line="249" w:lineRule="auto"/>
        <w:ind w:left="-15" w:right="15" w:firstLine="556"/>
        <w:rPr>
          <w:rFonts w:eastAsia="Times New Roman" w:cs="Times New Roman"/>
          <w:color w:val="000000"/>
          <w:sz w:val="28"/>
        </w:rPr>
      </w:pPr>
      <w:r w:rsidRPr="00467201">
        <w:rPr>
          <w:rFonts w:eastAsia="Times New Roman" w:cs="Times New Roman"/>
          <w:color w:val="000000"/>
          <w:sz w:val="28"/>
        </w:rPr>
        <w:t xml:space="preserve">При оказании медицинской помощи в условиях дневного стационара впервые установлены средние нормативы объема и финансовых затрат на единицу объема для оказания медицинской помощи больным с вирусным гепатитом С в условиях дневного стационара, которые включают в себя случаи лекарственной терапии хронического вирусного гепатита С в условиях дневного стационара, оплаченные по КСГ </w:t>
      </w:r>
      <w:r w:rsidRPr="00467201">
        <w:rPr>
          <w:rFonts w:eastAsia="Times New Roman" w:cs="Times New Roman"/>
          <w:color w:val="000000"/>
          <w:sz w:val="28"/>
          <w:lang w:val="en-US"/>
        </w:rPr>
        <w:t>ds</w:t>
      </w:r>
      <w:r w:rsidRPr="00467201">
        <w:rPr>
          <w:rFonts w:eastAsia="Times New Roman" w:cs="Times New Roman"/>
          <w:color w:val="000000"/>
          <w:sz w:val="28"/>
        </w:rPr>
        <w:t>12.022-</w:t>
      </w:r>
      <w:r w:rsidRPr="00467201">
        <w:rPr>
          <w:rFonts w:eastAsia="Times New Roman" w:cs="Times New Roman"/>
          <w:color w:val="000000"/>
          <w:sz w:val="28"/>
          <w:lang w:val="en-US"/>
        </w:rPr>
        <w:t>ds</w:t>
      </w:r>
      <w:r w:rsidRPr="00467201">
        <w:rPr>
          <w:rFonts w:eastAsia="Times New Roman" w:cs="Times New Roman"/>
          <w:color w:val="000000"/>
          <w:sz w:val="28"/>
        </w:rPr>
        <w:t xml:space="preserve">12.028 «Лечение хронического вирусного гепатита </w:t>
      </w:r>
      <w:r w:rsidRPr="00467201">
        <w:rPr>
          <w:rFonts w:eastAsia="Times New Roman" w:cs="Times New Roman"/>
          <w:color w:val="000000"/>
          <w:sz w:val="28"/>
          <w:lang w:val="en-US"/>
        </w:rPr>
        <w:t>C</w:t>
      </w:r>
      <w:r w:rsidRPr="00467201">
        <w:rPr>
          <w:rFonts w:eastAsia="Times New Roman" w:cs="Times New Roman"/>
          <w:color w:val="000000"/>
          <w:sz w:val="28"/>
        </w:rPr>
        <w:t xml:space="preserve"> (уровень 1-7)». </w:t>
      </w:r>
    </w:p>
    <w:p w14:paraId="715C7A6B" w14:textId="77777777" w:rsidR="00467201" w:rsidRPr="00467201" w:rsidRDefault="00467201" w:rsidP="00467201">
      <w:pPr>
        <w:spacing w:after="5" w:line="249" w:lineRule="auto"/>
        <w:ind w:left="-15" w:right="15" w:firstLine="556"/>
        <w:rPr>
          <w:rFonts w:eastAsia="Times New Roman" w:cs="Times New Roman"/>
          <w:color w:val="000000"/>
          <w:sz w:val="28"/>
        </w:rPr>
      </w:pPr>
      <w:r w:rsidRPr="00467201">
        <w:rPr>
          <w:rFonts w:eastAsia="Times New Roman" w:cs="Times New Roman"/>
          <w:color w:val="000000"/>
          <w:sz w:val="28"/>
        </w:rPr>
        <w:t>Для оплаты случаев лекарственной терапии при ХВГ</w:t>
      </w:r>
      <w:r w:rsidRPr="00467201">
        <w:rPr>
          <w:rFonts w:eastAsia="Times New Roman" w:cs="Times New Roman"/>
          <w:color w:val="000000"/>
          <w:sz w:val="28"/>
          <w:lang w:val="en-US"/>
        </w:rPr>
        <w:t>D</w:t>
      </w:r>
      <w:r w:rsidRPr="00467201">
        <w:rPr>
          <w:rFonts w:eastAsia="Times New Roman" w:cs="Times New Roman"/>
          <w:color w:val="000000"/>
          <w:sz w:val="28"/>
        </w:rPr>
        <w:t xml:space="preserve"> сформированы 2 схемы лекарственной терапии с установленной длительностью одной госпитализации 30 дней. Отнесение к КСГ случаев лекарственной терапии ХВГД осуществляется исключительно по сочетанию кода диагноза по МКБ 10 и иного классификационного критерия «</w:t>
      </w:r>
      <w:proofErr w:type="spellStart"/>
      <w:r w:rsidRPr="00467201">
        <w:rPr>
          <w:rFonts w:eastAsia="Times New Roman" w:cs="Times New Roman"/>
          <w:color w:val="000000"/>
          <w:sz w:val="28"/>
          <w:lang w:val="en-US"/>
        </w:rPr>
        <w:t>thbd</w:t>
      </w:r>
      <w:proofErr w:type="spellEnd"/>
      <w:r w:rsidRPr="00467201">
        <w:rPr>
          <w:rFonts w:eastAsia="Times New Roman" w:cs="Times New Roman"/>
          <w:color w:val="000000"/>
          <w:sz w:val="28"/>
        </w:rPr>
        <w:t xml:space="preserve">», отражающего применение одной из схем лекарственной терапии при оказании медицинской помощи при данном заболевании. </w:t>
      </w:r>
    </w:p>
    <w:p w14:paraId="03D13CCE" w14:textId="77777777" w:rsidR="00467201" w:rsidRPr="00467201" w:rsidRDefault="00467201" w:rsidP="00467201">
      <w:pPr>
        <w:spacing w:after="5" w:line="249" w:lineRule="auto"/>
        <w:ind w:left="-15" w:right="15" w:firstLine="556"/>
        <w:rPr>
          <w:rFonts w:eastAsia="Times New Roman" w:cs="Times New Roman"/>
          <w:color w:val="000000"/>
          <w:sz w:val="28"/>
        </w:rPr>
      </w:pPr>
      <w:r w:rsidRPr="00467201">
        <w:rPr>
          <w:rFonts w:eastAsia="Times New Roman" w:cs="Times New Roman"/>
          <w:color w:val="000000"/>
          <w:sz w:val="28"/>
        </w:rPr>
        <w:t>Детальное описание группировки схем лекарственной терапии ХВГС и ХВГ</w:t>
      </w:r>
      <w:r w:rsidRPr="00467201">
        <w:rPr>
          <w:rFonts w:eastAsia="Times New Roman" w:cs="Times New Roman"/>
          <w:color w:val="000000"/>
          <w:sz w:val="28"/>
          <w:lang w:val="en-US"/>
        </w:rPr>
        <w:t>D</w:t>
      </w:r>
      <w:r w:rsidRPr="00467201">
        <w:rPr>
          <w:rFonts w:eastAsia="Times New Roman" w:cs="Times New Roman"/>
          <w:color w:val="000000"/>
          <w:sz w:val="28"/>
        </w:rPr>
        <w:t xml:space="preserve"> в КСГ представлено на листе «ХВГ, схемы ЛТ» в составе </w:t>
      </w:r>
      <w:proofErr w:type="spellStart"/>
      <w:r w:rsidRPr="00467201">
        <w:rPr>
          <w:rFonts w:eastAsia="Times New Roman" w:cs="Times New Roman"/>
          <w:color w:val="000000"/>
          <w:sz w:val="28"/>
        </w:rPr>
        <w:t>Группировщика</w:t>
      </w:r>
      <w:proofErr w:type="spellEnd"/>
      <w:r w:rsidRPr="00467201">
        <w:rPr>
          <w:rFonts w:eastAsia="Times New Roman" w:cs="Times New Roman"/>
          <w:color w:val="000000"/>
          <w:sz w:val="28"/>
        </w:rPr>
        <w:t xml:space="preserve">. </w:t>
      </w:r>
    </w:p>
    <w:p w14:paraId="0D166DE6" w14:textId="77777777" w:rsidR="00467201" w:rsidRPr="00467201" w:rsidRDefault="00467201" w:rsidP="00467201">
      <w:pPr>
        <w:spacing w:after="5" w:line="249" w:lineRule="auto"/>
        <w:ind w:left="-15" w:right="15" w:firstLine="556"/>
        <w:rPr>
          <w:rFonts w:eastAsia="Times New Roman" w:cs="Times New Roman"/>
          <w:color w:val="000000"/>
          <w:sz w:val="28"/>
        </w:rPr>
      </w:pPr>
      <w:r w:rsidRPr="00467201">
        <w:rPr>
          <w:rFonts w:eastAsia="Times New Roman" w:cs="Times New Roman"/>
          <w:color w:val="000000"/>
          <w:sz w:val="28"/>
        </w:rPr>
        <w:t xml:space="preserve">Также в рамках КСГ </w:t>
      </w:r>
      <w:r w:rsidRPr="00467201">
        <w:rPr>
          <w:rFonts w:eastAsia="Times New Roman" w:cs="Times New Roman"/>
          <w:color w:val="000000"/>
          <w:sz w:val="28"/>
          <w:lang w:val="en-US"/>
        </w:rPr>
        <w:t>ds</w:t>
      </w:r>
      <w:r w:rsidRPr="00467201">
        <w:rPr>
          <w:rFonts w:eastAsia="Times New Roman" w:cs="Times New Roman"/>
          <w:color w:val="000000"/>
          <w:sz w:val="28"/>
        </w:rPr>
        <w:t xml:space="preserve">12.020 осуществляется оплата случаев лекарственной терапии хронического вирусного гепатита В без дельта агента (далее – ХВГВ), при назначении противовирусной терапии лекарственными препаратами группы </w:t>
      </w:r>
      <w:proofErr w:type="spellStart"/>
      <w:r w:rsidRPr="00467201">
        <w:rPr>
          <w:rFonts w:eastAsia="Times New Roman" w:cs="Times New Roman"/>
          <w:color w:val="000000"/>
          <w:sz w:val="28"/>
        </w:rPr>
        <w:t>нуклеоз</w:t>
      </w:r>
      <w:proofErr w:type="spellEnd"/>
      <w:r w:rsidRPr="00467201">
        <w:rPr>
          <w:rFonts w:eastAsia="Times New Roman" w:cs="Times New Roman"/>
          <w:color w:val="000000"/>
          <w:sz w:val="28"/>
        </w:rPr>
        <w:t>(т)</w:t>
      </w:r>
      <w:proofErr w:type="spellStart"/>
      <w:r w:rsidRPr="00467201">
        <w:rPr>
          <w:rFonts w:eastAsia="Times New Roman" w:cs="Times New Roman"/>
          <w:color w:val="000000"/>
          <w:sz w:val="28"/>
        </w:rPr>
        <w:t>идов</w:t>
      </w:r>
      <w:proofErr w:type="spellEnd"/>
      <w:r w:rsidRPr="00467201">
        <w:rPr>
          <w:rFonts w:eastAsia="Times New Roman" w:cs="Times New Roman"/>
          <w:color w:val="000000"/>
          <w:sz w:val="28"/>
        </w:rPr>
        <w:t xml:space="preserve"> (</w:t>
      </w:r>
      <w:r w:rsidRPr="00467201">
        <w:rPr>
          <w:rFonts w:eastAsia="Times New Roman" w:cs="Times New Roman"/>
          <w:color w:val="000000"/>
          <w:sz w:val="28"/>
          <w:lang w:val="en-US"/>
        </w:rPr>
        <w:t>A</w:t>
      </w:r>
      <w:r w:rsidRPr="00467201">
        <w:rPr>
          <w:rFonts w:eastAsia="Times New Roman" w:cs="Times New Roman"/>
          <w:color w:val="000000"/>
          <w:sz w:val="28"/>
        </w:rPr>
        <w:t xml:space="preserve">25.14.008.002 - назначение нуклеозидов и нуклеотидов - ингибиторов обратной транскриптазы при хроническом вирусном гепатите </w:t>
      </w:r>
      <w:r w:rsidRPr="00467201">
        <w:rPr>
          <w:rFonts w:eastAsia="Times New Roman" w:cs="Times New Roman"/>
          <w:color w:val="000000"/>
          <w:sz w:val="28"/>
          <w:lang w:val="en-US"/>
        </w:rPr>
        <w:t>B</w:t>
      </w:r>
      <w:r w:rsidRPr="00467201">
        <w:rPr>
          <w:rFonts w:eastAsia="Times New Roman" w:cs="Times New Roman"/>
          <w:color w:val="000000"/>
          <w:sz w:val="28"/>
        </w:rPr>
        <w:t xml:space="preserve">) с установленной длительностью одной госпитализации 30 дней.  </w:t>
      </w:r>
    </w:p>
    <w:p w14:paraId="3082D9D6" w14:textId="77777777" w:rsidR="00467201" w:rsidRPr="00467201" w:rsidRDefault="00467201" w:rsidP="00467201">
      <w:pPr>
        <w:spacing w:after="5" w:line="249" w:lineRule="auto"/>
        <w:ind w:left="-15" w:right="15" w:firstLine="556"/>
        <w:rPr>
          <w:rFonts w:eastAsia="Times New Roman" w:cs="Times New Roman"/>
          <w:color w:val="000000"/>
          <w:sz w:val="28"/>
        </w:rPr>
      </w:pPr>
      <w:r w:rsidRPr="00467201">
        <w:rPr>
          <w:rFonts w:eastAsia="Times New Roman" w:cs="Times New Roman"/>
          <w:color w:val="000000"/>
          <w:sz w:val="28"/>
        </w:rPr>
        <w:lastRenderedPageBreak/>
        <w:t xml:space="preserve">Коэффициент относительной затратоемкости для всех указанных КСГ приведен в расчете на усредненные затраты исходя из установленной длительности лекарственной терапии в днях. </w:t>
      </w:r>
    </w:p>
    <w:p w14:paraId="26EBB2F2" w14:textId="77777777" w:rsidR="00467201" w:rsidRPr="00467201" w:rsidRDefault="00467201" w:rsidP="00467201">
      <w:pPr>
        <w:spacing w:after="5" w:line="249" w:lineRule="auto"/>
        <w:ind w:left="-15" w:right="15" w:firstLine="556"/>
        <w:rPr>
          <w:rFonts w:eastAsia="Times New Roman" w:cs="Times New Roman"/>
          <w:color w:val="000000"/>
          <w:sz w:val="28"/>
        </w:rPr>
      </w:pPr>
      <w:r w:rsidRPr="00467201">
        <w:rPr>
          <w:rFonts w:eastAsia="Times New Roman" w:cs="Times New Roman"/>
          <w:color w:val="000000"/>
          <w:sz w:val="28"/>
        </w:rPr>
        <w:t xml:space="preserve">Длительность полного курса лекарственной терапии хронических вирусных гепатитов С, </w:t>
      </w:r>
      <w:r w:rsidRPr="00467201">
        <w:rPr>
          <w:rFonts w:eastAsia="Times New Roman" w:cs="Times New Roman"/>
          <w:color w:val="000000"/>
          <w:sz w:val="28"/>
          <w:lang w:val="en-US"/>
        </w:rPr>
        <w:t>D</w:t>
      </w:r>
      <w:r w:rsidRPr="00467201">
        <w:rPr>
          <w:rFonts w:eastAsia="Times New Roman" w:cs="Times New Roman"/>
          <w:color w:val="000000"/>
          <w:sz w:val="28"/>
        </w:rPr>
        <w:t xml:space="preserve"> и В, определяется соответствующими клиническими рекомендациями и инструкцией по медицинскому применению тех или иных лекарственных препаратов.  </w:t>
      </w:r>
    </w:p>
    <w:p w14:paraId="3B3CBD57" w14:textId="41383B0F" w:rsidR="00467201" w:rsidRDefault="00467201" w:rsidP="00467201">
      <w:pPr>
        <w:spacing w:after="5" w:line="249" w:lineRule="auto"/>
        <w:ind w:left="-15" w:right="15" w:firstLine="556"/>
        <w:rPr>
          <w:rFonts w:eastAsia="Times New Roman" w:cs="Times New Roman"/>
          <w:color w:val="000000"/>
          <w:sz w:val="28"/>
        </w:rPr>
      </w:pPr>
      <w:r w:rsidRPr="00467201">
        <w:rPr>
          <w:rFonts w:eastAsia="Times New Roman" w:cs="Times New Roman"/>
          <w:color w:val="000000"/>
          <w:sz w:val="28"/>
        </w:rPr>
        <w:t xml:space="preserve">Критерии оказания медицинской помощи больным с гепатитом С в условиях дневного стационара и стационарных условиях в соответствии с клиническими рекомендациями, оплата которой осуществляется за счет средств обязательного медицинского страхования, утверждены приказом Министерства здравоохранения Российской Федерации от 27.02.2023 № 70н. Принимая во внимание длительность полного курса лечения, предполагается, что подача счетов на оплату медицинской помощи оказанной в рамках случая лекарственной терапии возможна со следующего дня после окончания установленной длительности одного случая госпитализации. </w:t>
      </w:r>
    </w:p>
    <w:p w14:paraId="253E8DC3" w14:textId="6BD1271D" w:rsidR="00C17885" w:rsidRDefault="00C17885" w:rsidP="00467201">
      <w:pPr>
        <w:spacing w:after="5" w:line="249" w:lineRule="auto"/>
        <w:ind w:left="-15" w:right="15" w:firstLine="556"/>
        <w:rPr>
          <w:rFonts w:eastAsia="Times New Roman" w:cs="Times New Roman"/>
          <w:color w:val="000000"/>
          <w:sz w:val="28"/>
        </w:rPr>
      </w:pPr>
    </w:p>
    <w:p w14:paraId="28A09400" w14:textId="77777777" w:rsidR="00C17885" w:rsidRPr="00C17885" w:rsidRDefault="00C17885" w:rsidP="00C17885">
      <w:pPr>
        <w:pStyle w:val="affffe"/>
        <w:rPr>
          <w:b/>
          <w:bCs/>
        </w:rPr>
      </w:pPr>
      <w:r w:rsidRPr="00C17885">
        <w:rPr>
          <w:b/>
          <w:bCs/>
        </w:rPr>
        <w:t>Порядок определения полноты выполнения схемы лекарственной терапии при лечении хронических вирусных гепатитов С и В с дельта агентом (</w:t>
      </w:r>
      <w:r w:rsidRPr="00C17885">
        <w:rPr>
          <w:b/>
          <w:bCs/>
          <w:lang w:val="en-US"/>
        </w:rPr>
        <w:t>D</w:t>
      </w:r>
      <w:r w:rsidRPr="00C17885">
        <w:rPr>
          <w:b/>
          <w:bCs/>
        </w:rPr>
        <w:t xml:space="preserve">) </w:t>
      </w:r>
    </w:p>
    <w:p w14:paraId="335A82CA" w14:textId="77777777" w:rsidR="00C17885" w:rsidRPr="00C17885" w:rsidRDefault="00C17885" w:rsidP="00C17885">
      <w:pPr>
        <w:pStyle w:val="affffe"/>
      </w:pPr>
      <w:r w:rsidRPr="00C17885">
        <w:t xml:space="preserve"> </w:t>
      </w:r>
    </w:p>
    <w:p w14:paraId="32586177" w14:textId="77777777" w:rsidR="00C17885" w:rsidRPr="00C17885" w:rsidRDefault="00C17885" w:rsidP="00C17885">
      <w:pPr>
        <w:pStyle w:val="affffe"/>
      </w:pPr>
      <w:r w:rsidRPr="00C17885">
        <w:t>Режим введения лекарственных препаратов в описании схем лекарственной терапии хронических вирусных гепатитов С и В с дельта агентом (</w:t>
      </w:r>
      <w:r w:rsidRPr="00C17885">
        <w:rPr>
          <w:lang w:val="en-US"/>
        </w:rPr>
        <w:t>D</w:t>
      </w:r>
      <w:r w:rsidRPr="00C17885">
        <w:t xml:space="preserve">) (далее – ХВГ) включает в себя: наименование лекарственных препаратов, лекарственную форму, режим дозирования количество дней введения, а также способ введения (в случае указания в схеме). </w:t>
      </w:r>
    </w:p>
    <w:p w14:paraId="039FE328" w14:textId="2E25D908" w:rsidR="00C17885" w:rsidRPr="00C17885" w:rsidRDefault="00C17885" w:rsidP="00C17885">
      <w:pPr>
        <w:pStyle w:val="affffe"/>
      </w:pPr>
      <w:r w:rsidRPr="00C17885">
        <w:t>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частью 2.2 Соглашения 1/2026) в случае проведения лечения в полном соответствии с одной из схем лекарственной терапии, указанных в «</w:t>
      </w:r>
      <w:proofErr w:type="spellStart"/>
      <w:r w:rsidRPr="00C17885">
        <w:t>Группировщике</w:t>
      </w:r>
      <w:proofErr w:type="spellEnd"/>
      <w:r w:rsidRPr="00C17885">
        <w:t xml:space="preserve">». </w:t>
      </w:r>
    </w:p>
    <w:p w14:paraId="51D662FE" w14:textId="77777777" w:rsidR="00C17885" w:rsidRPr="00467201" w:rsidRDefault="00C17885" w:rsidP="00467201">
      <w:pPr>
        <w:spacing w:after="5" w:line="249" w:lineRule="auto"/>
        <w:ind w:left="-15" w:right="15" w:firstLine="556"/>
        <w:rPr>
          <w:rFonts w:eastAsia="Times New Roman" w:cs="Times New Roman"/>
          <w:color w:val="000000"/>
          <w:sz w:val="28"/>
        </w:rPr>
      </w:pPr>
    </w:p>
    <w:p w14:paraId="1892A5B7" w14:textId="2E9FD10E" w:rsidR="00A2047A" w:rsidRPr="00496BDA" w:rsidRDefault="00A2047A" w:rsidP="00EC7833">
      <w:pPr>
        <w:widowControl w:val="0"/>
        <w:autoSpaceDE w:val="0"/>
        <w:autoSpaceDN w:val="0"/>
        <w:spacing w:line="240" w:lineRule="auto"/>
        <w:jc w:val="center"/>
        <w:rPr>
          <w:rFonts w:eastAsia="Times New Roman" w:cs="Times New Roman"/>
          <w:sz w:val="28"/>
          <w:szCs w:val="24"/>
          <w:highlight w:val="yellow"/>
          <w:lang w:eastAsia="ru-RU"/>
        </w:rPr>
      </w:pPr>
    </w:p>
    <w:p w14:paraId="4CEC25B6" w14:textId="7F8E3AEC" w:rsidR="00A2047A" w:rsidRDefault="003955EE" w:rsidP="006B5E5A">
      <w:pPr>
        <w:pStyle w:val="3"/>
      </w:pPr>
      <w:r w:rsidRPr="00AB6C98">
        <w:t>3.9</w:t>
      </w:r>
      <w:r w:rsidR="00A2047A" w:rsidRPr="00AB6C98">
        <w:t>. Особенности формирования КСГ для оплаты случаев оказания медицинской помощи при эпилепсии</w:t>
      </w:r>
    </w:p>
    <w:p w14:paraId="0E7776E9" w14:textId="77777777" w:rsidR="00467201" w:rsidRPr="00467201" w:rsidRDefault="00467201" w:rsidP="00467201">
      <w:pPr>
        <w:pStyle w:val="affffe"/>
      </w:pPr>
    </w:p>
    <w:p w14:paraId="59864BA9" w14:textId="77777777" w:rsidR="00467201" w:rsidRPr="00467201" w:rsidRDefault="00467201" w:rsidP="00467201">
      <w:pPr>
        <w:spacing w:after="5" w:line="249" w:lineRule="auto"/>
        <w:ind w:left="-15" w:right="15" w:firstLine="556"/>
        <w:rPr>
          <w:rFonts w:eastAsia="Times New Roman" w:cs="Times New Roman"/>
          <w:color w:val="000000"/>
          <w:sz w:val="28"/>
          <w:lang w:val="en-US"/>
        </w:rPr>
      </w:pPr>
      <w:r w:rsidRPr="00467201">
        <w:rPr>
          <w:rFonts w:eastAsia="Times New Roman" w:cs="Times New Roman"/>
          <w:color w:val="000000"/>
          <w:sz w:val="28"/>
        </w:rPr>
        <w:t xml:space="preserve">Оплата случаев лечения по поводу эпилепсии в круглосуточном стационаре осуществляется по четырем КСГ профиля «Неврология», при этом КСГ </w:t>
      </w:r>
      <w:r w:rsidRPr="00467201">
        <w:rPr>
          <w:rFonts w:eastAsia="Times New Roman" w:cs="Times New Roman"/>
          <w:color w:val="000000"/>
          <w:sz w:val="28"/>
          <w:lang w:val="en-US"/>
        </w:rPr>
        <w:t>st</w:t>
      </w:r>
      <w:r w:rsidRPr="00467201">
        <w:rPr>
          <w:rFonts w:eastAsia="Times New Roman" w:cs="Times New Roman"/>
          <w:color w:val="000000"/>
          <w:sz w:val="28"/>
        </w:rPr>
        <w:t xml:space="preserve">15.005 «Эпилепсия, судороги (уровень 1)» формируется только по коду диагноза по МКБ-10, а КСГ </w:t>
      </w:r>
      <w:r w:rsidRPr="00467201">
        <w:rPr>
          <w:rFonts w:eastAsia="Times New Roman" w:cs="Times New Roman"/>
          <w:color w:val="000000"/>
          <w:sz w:val="28"/>
          <w:lang w:val="en-US"/>
        </w:rPr>
        <w:t>st</w:t>
      </w:r>
      <w:r w:rsidRPr="00467201">
        <w:rPr>
          <w:rFonts w:eastAsia="Times New Roman" w:cs="Times New Roman"/>
          <w:color w:val="000000"/>
          <w:sz w:val="28"/>
        </w:rPr>
        <w:t xml:space="preserve">15.018, </w:t>
      </w:r>
      <w:r w:rsidRPr="00467201">
        <w:rPr>
          <w:rFonts w:eastAsia="Times New Roman" w:cs="Times New Roman"/>
          <w:color w:val="000000"/>
          <w:sz w:val="28"/>
          <w:lang w:val="en-US"/>
        </w:rPr>
        <w:t>st</w:t>
      </w:r>
      <w:r w:rsidRPr="00467201">
        <w:rPr>
          <w:rFonts w:eastAsia="Times New Roman" w:cs="Times New Roman"/>
          <w:color w:val="000000"/>
          <w:sz w:val="28"/>
        </w:rPr>
        <w:t xml:space="preserve">15.019 и </w:t>
      </w:r>
      <w:r w:rsidRPr="00467201">
        <w:rPr>
          <w:rFonts w:eastAsia="Times New Roman" w:cs="Times New Roman"/>
          <w:color w:val="000000"/>
          <w:sz w:val="28"/>
          <w:lang w:val="en-US"/>
        </w:rPr>
        <w:t>st</w:t>
      </w:r>
      <w:r w:rsidRPr="00467201">
        <w:rPr>
          <w:rFonts w:eastAsia="Times New Roman" w:cs="Times New Roman"/>
          <w:color w:val="000000"/>
          <w:sz w:val="28"/>
        </w:rPr>
        <w:t>15.020 формируются  по сочетанию кода диагноза и иного классификационного критерия «</w:t>
      </w:r>
      <w:r w:rsidRPr="00467201">
        <w:rPr>
          <w:rFonts w:eastAsia="Times New Roman" w:cs="Times New Roman"/>
          <w:color w:val="000000"/>
          <w:sz w:val="28"/>
          <w:lang w:val="en-US"/>
        </w:rPr>
        <w:t>ep</w:t>
      </w:r>
      <w:r w:rsidRPr="00467201">
        <w:rPr>
          <w:rFonts w:eastAsia="Times New Roman" w:cs="Times New Roman"/>
          <w:color w:val="000000"/>
          <w:sz w:val="28"/>
        </w:rPr>
        <w:t>1», «</w:t>
      </w:r>
      <w:r w:rsidRPr="00467201">
        <w:rPr>
          <w:rFonts w:eastAsia="Times New Roman" w:cs="Times New Roman"/>
          <w:color w:val="000000"/>
          <w:sz w:val="28"/>
          <w:lang w:val="en-US"/>
        </w:rPr>
        <w:t>ep</w:t>
      </w:r>
      <w:r w:rsidRPr="00467201">
        <w:rPr>
          <w:rFonts w:eastAsia="Times New Roman" w:cs="Times New Roman"/>
          <w:color w:val="000000"/>
          <w:sz w:val="28"/>
        </w:rPr>
        <w:t>2» или «</w:t>
      </w:r>
      <w:r w:rsidRPr="00467201">
        <w:rPr>
          <w:rFonts w:eastAsia="Times New Roman" w:cs="Times New Roman"/>
          <w:color w:val="000000"/>
          <w:sz w:val="28"/>
          <w:lang w:val="en-US"/>
        </w:rPr>
        <w:t>ep</w:t>
      </w:r>
      <w:r w:rsidRPr="00467201">
        <w:rPr>
          <w:rFonts w:eastAsia="Times New Roman" w:cs="Times New Roman"/>
          <w:color w:val="000000"/>
          <w:sz w:val="28"/>
        </w:rPr>
        <w:t xml:space="preserve">3» соответственно, с учетом объема проведенных </w:t>
      </w:r>
      <w:proofErr w:type="spellStart"/>
      <w:r w:rsidRPr="00467201">
        <w:rPr>
          <w:rFonts w:eastAsia="Times New Roman" w:cs="Times New Roman"/>
          <w:color w:val="000000"/>
          <w:sz w:val="28"/>
        </w:rPr>
        <w:t>лечебнодиагностических</w:t>
      </w:r>
      <w:proofErr w:type="spellEnd"/>
      <w:r w:rsidRPr="00467201">
        <w:rPr>
          <w:rFonts w:eastAsia="Times New Roman" w:cs="Times New Roman"/>
          <w:color w:val="000000"/>
          <w:sz w:val="28"/>
        </w:rPr>
        <w:t xml:space="preserve"> </w:t>
      </w:r>
      <w:r w:rsidRPr="00467201">
        <w:rPr>
          <w:rFonts w:eastAsia="Times New Roman" w:cs="Times New Roman"/>
          <w:color w:val="000000"/>
          <w:sz w:val="28"/>
        </w:rPr>
        <w:lastRenderedPageBreak/>
        <w:t xml:space="preserve">мероприятий. </w:t>
      </w:r>
      <w:proofErr w:type="spellStart"/>
      <w:r w:rsidRPr="00467201">
        <w:rPr>
          <w:rFonts w:eastAsia="Times New Roman" w:cs="Times New Roman"/>
          <w:color w:val="000000"/>
          <w:sz w:val="28"/>
          <w:lang w:val="en-US"/>
        </w:rPr>
        <w:t>Детальное</w:t>
      </w:r>
      <w:proofErr w:type="spellEnd"/>
      <w:r w:rsidRPr="00467201">
        <w:rPr>
          <w:rFonts w:eastAsia="Times New Roman" w:cs="Times New Roman"/>
          <w:color w:val="000000"/>
          <w:sz w:val="28"/>
          <w:lang w:val="en-US"/>
        </w:rPr>
        <w:t xml:space="preserve"> </w:t>
      </w:r>
      <w:proofErr w:type="spellStart"/>
      <w:r w:rsidRPr="00467201">
        <w:rPr>
          <w:rFonts w:eastAsia="Times New Roman" w:cs="Times New Roman"/>
          <w:color w:val="000000"/>
          <w:sz w:val="28"/>
          <w:lang w:val="en-US"/>
        </w:rPr>
        <w:t>описание</w:t>
      </w:r>
      <w:proofErr w:type="spellEnd"/>
      <w:r w:rsidRPr="00467201">
        <w:rPr>
          <w:rFonts w:eastAsia="Times New Roman" w:cs="Times New Roman"/>
          <w:color w:val="000000"/>
          <w:sz w:val="28"/>
          <w:lang w:val="en-US"/>
        </w:rPr>
        <w:t xml:space="preserve"> </w:t>
      </w:r>
      <w:proofErr w:type="spellStart"/>
      <w:r w:rsidRPr="00467201">
        <w:rPr>
          <w:rFonts w:eastAsia="Times New Roman" w:cs="Times New Roman"/>
          <w:color w:val="000000"/>
          <w:sz w:val="28"/>
          <w:lang w:val="en-US"/>
        </w:rPr>
        <w:t>группировки</w:t>
      </w:r>
      <w:proofErr w:type="spellEnd"/>
      <w:r w:rsidRPr="00467201">
        <w:rPr>
          <w:rFonts w:eastAsia="Times New Roman" w:cs="Times New Roman"/>
          <w:color w:val="000000"/>
          <w:sz w:val="28"/>
          <w:lang w:val="en-US"/>
        </w:rPr>
        <w:t xml:space="preserve"> </w:t>
      </w:r>
      <w:proofErr w:type="spellStart"/>
      <w:r w:rsidRPr="00467201">
        <w:rPr>
          <w:rFonts w:eastAsia="Times New Roman" w:cs="Times New Roman"/>
          <w:color w:val="000000"/>
          <w:sz w:val="28"/>
          <w:lang w:val="en-US"/>
        </w:rPr>
        <w:t>указанных</w:t>
      </w:r>
      <w:proofErr w:type="spellEnd"/>
      <w:r w:rsidRPr="00467201">
        <w:rPr>
          <w:rFonts w:eastAsia="Times New Roman" w:cs="Times New Roman"/>
          <w:color w:val="000000"/>
          <w:sz w:val="28"/>
          <w:lang w:val="en-US"/>
        </w:rPr>
        <w:t xml:space="preserve"> КСГ </w:t>
      </w:r>
      <w:proofErr w:type="spellStart"/>
      <w:r w:rsidRPr="00467201">
        <w:rPr>
          <w:rFonts w:eastAsia="Times New Roman" w:cs="Times New Roman"/>
          <w:color w:val="000000"/>
          <w:sz w:val="28"/>
          <w:lang w:val="en-US"/>
        </w:rPr>
        <w:t>представлено</w:t>
      </w:r>
      <w:proofErr w:type="spellEnd"/>
      <w:r w:rsidRPr="00467201">
        <w:rPr>
          <w:rFonts w:eastAsia="Times New Roman" w:cs="Times New Roman"/>
          <w:color w:val="000000"/>
          <w:sz w:val="28"/>
          <w:lang w:val="en-US"/>
        </w:rPr>
        <w:t xml:space="preserve"> в </w:t>
      </w:r>
      <w:proofErr w:type="spellStart"/>
      <w:r w:rsidRPr="00467201">
        <w:rPr>
          <w:rFonts w:eastAsia="Times New Roman" w:cs="Times New Roman"/>
          <w:color w:val="000000"/>
          <w:sz w:val="28"/>
          <w:lang w:val="en-US"/>
        </w:rPr>
        <w:t>таблице</w:t>
      </w:r>
      <w:proofErr w:type="spellEnd"/>
      <w:r w:rsidRPr="00467201">
        <w:rPr>
          <w:rFonts w:eastAsia="Times New Roman" w:cs="Times New Roman"/>
          <w:color w:val="000000"/>
          <w:sz w:val="28"/>
          <w:lang w:val="en-US"/>
        </w:rPr>
        <w:t xml:space="preserve">. </w:t>
      </w:r>
    </w:p>
    <w:p w14:paraId="10116D49" w14:textId="77777777" w:rsidR="00467201" w:rsidRPr="00467201" w:rsidRDefault="00467201" w:rsidP="00467201">
      <w:pPr>
        <w:spacing w:line="259" w:lineRule="auto"/>
        <w:ind w:firstLine="0"/>
        <w:jc w:val="left"/>
        <w:rPr>
          <w:rFonts w:eastAsia="Times New Roman" w:cs="Times New Roman"/>
          <w:color w:val="000000"/>
          <w:sz w:val="28"/>
          <w:lang w:val="en-US"/>
        </w:rPr>
      </w:pPr>
      <w:r w:rsidRPr="00467201">
        <w:rPr>
          <w:rFonts w:eastAsia="Times New Roman" w:cs="Times New Roman"/>
          <w:color w:val="000000"/>
          <w:sz w:val="28"/>
          <w:lang w:val="en-US"/>
        </w:rPr>
        <w:t xml:space="preserve"> </w:t>
      </w:r>
    </w:p>
    <w:tbl>
      <w:tblPr>
        <w:tblW w:w="9879" w:type="dxa"/>
        <w:tblInd w:w="-264" w:type="dxa"/>
        <w:tblCellMar>
          <w:top w:w="7" w:type="dxa"/>
          <w:left w:w="101" w:type="dxa"/>
          <w:right w:w="0" w:type="dxa"/>
        </w:tblCellMar>
        <w:tblLook w:val="04A0" w:firstRow="1" w:lastRow="0" w:firstColumn="1" w:lastColumn="0" w:noHBand="0" w:noVBand="1"/>
      </w:tblPr>
      <w:tblGrid>
        <w:gridCol w:w="1525"/>
        <w:gridCol w:w="1872"/>
        <w:gridCol w:w="1415"/>
        <w:gridCol w:w="5067"/>
      </w:tblGrid>
      <w:tr w:rsidR="00467201" w:rsidRPr="00467201" w14:paraId="2BC8BC24" w14:textId="77777777" w:rsidTr="00300B6B">
        <w:trPr>
          <w:trHeight w:val="1113"/>
        </w:trPr>
        <w:tc>
          <w:tcPr>
            <w:tcW w:w="15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A49A9" w14:textId="77777777" w:rsidR="00467201" w:rsidRPr="00467201" w:rsidRDefault="00467201" w:rsidP="00467201">
            <w:pPr>
              <w:spacing w:line="259" w:lineRule="auto"/>
              <w:ind w:right="99" w:firstLine="0"/>
              <w:jc w:val="center"/>
              <w:rPr>
                <w:rFonts w:eastAsia="Times New Roman" w:cs="Times New Roman"/>
                <w:color w:val="000000"/>
                <w:sz w:val="28"/>
                <w:lang w:val="en-US"/>
              </w:rPr>
            </w:pPr>
            <w:r w:rsidRPr="00467201">
              <w:rPr>
                <w:rFonts w:eastAsia="Times New Roman" w:cs="Times New Roman"/>
                <w:b/>
                <w:color w:val="000000"/>
                <w:lang w:val="en-US"/>
              </w:rPr>
              <w:t xml:space="preserve">КСГ </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89E74" w14:textId="77777777" w:rsidR="00467201" w:rsidRPr="00467201" w:rsidRDefault="00467201" w:rsidP="00467201">
            <w:pPr>
              <w:spacing w:line="259" w:lineRule="auto"/>
              <w:ind w:firstLine="0"/>
              <w:jc w:val="center"/>
              <w:rPr>
                <w:rFonts w:eastAsia="Times New Roman" w:cs="Times New Roman"/>
                <w:color w:val="000000"/>
                <w:sz w:val="28"/>
                <w:lang w:val="en-US"/>
              </w:rPr>
            </w:pPr>
            <w:proofErr w:type="spellStart"/>
            <w:r w:rsidRPr="00467201">
              <w:rPr>
                <w:rFonts w:eastAsia="Times New Roman" w:cs="Times New Roman"/>
                <w:b/>
                <w:color w:val="000000"/>
                <w:lang w:val="en-US"/>
              </w:rPr>
              <w:t>Коды</w:t>
            </w:r>
            <w:proofErr w:type="spellEnd"/>
            <w:r w:rsidRPr="00467201">
              <w:rPr>
                <w:rFonts w:eastAsia="Times New Roman" w:cs="Times New Roman"/>
                <w:b/>
                <w:color w:val="000000"/>
                <w:lang w:val="en-US"/>
              </w:rPr>
              <w:t xml:space="preserve"> </w:t>
            </w:r>
            <w:proofErr w:type="spellStart"/>
            <w:r w:rsidRPr="00467201">
              <w:rPr>
                <w:rFonts w:eastAsia="Times New Roman" w:cs="Times New Roman"/>
                <w:b/>
                <w:color w:val="000000"/>
                <w:lang w:val="en-US"/>
              </w:rPr>
              <w:t>диагноза</w:t>
            </w:r>
            <w:proofErr w:type="spellEnd"/>
            <w:r w:rsidRPr="00467201">
              <w:rPr>
                <w:rFonts w:eastAsia="Times New Roman" w:cs="Times New Roman"/>
                <w:b/>
                <w:color w:val="000000"/>
                <w:lang w:val="en-US"/>
              </w:rPr>
              <w:t xml:space="preserve"> МКБ-10 </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76B39B9C" w14:textId="77777777" w:rsidR="00467201" w:rsidRPr="00467201" w:rsidRDefault="00467201" w:rsidP="00467201">
            <w:pPr>
              <w:spacing w:line="238" w:lineRule="auto"/>
              <w:ind w:firstLine="0"/>
              <w:jc w:val="center"/>
              <w:rPr>
                <w:rFonts w:eastAsia="Times New Roman" w:cs="Times New Roman"/>
                <w:color w:val="000000"/>
                <w:sz w:val="28"/>
                <w:lang w:val="en-US"/>
              </w:rPr>
            </w:pPr>
            <w:proofErr w:type="spellStart"/>
            <w:r w:rsidRPr="00467201">
              <w:rPr>
                <w:rFonts w:eastAsia="Times New Roman" w:cs="Times New Roman"/>
                <w:b/>
                <w:color w:val="000000"/>
                <w:lang w:val="en-US"/>
              </w:rPr>
              <w:t>Иной</w:t>
            </w:r>
            <w:proofErr w:type="spellEnd"/>
            <w:r w:rsidRPr="00467201">
              <w:rPr>
                <w:rFonts w:eastAsia="Times New Roman" w:cs="Times New Roman"/>
                <w:b/>
                <w:color w:val="000000"/>
                <w:lang w:val="en-US"/>
              </w:rPr>
              <w:t xml:space="preserve"> </w:t>
            </w:r>
            <w:proofErr w:type="spellStart"/>
            <w:r w:rsidRPr="00467201">
              <w:rPr>
                <w:rFonts w:eastAsia="Times New Roman" w:cs="Times New Roman"/>
                <w:b/>
                <w:color w:val="000000"/>
                <w:lang w:val="en-US"/>
              </w:rPr>
              <w:t>классифи</w:t>
            </w:r>
            <w:proofErr w:type="spellEnd"/>
            <w:r w:rsidRPr="00467201">
              <w:rPr>
                <w:rFonts w:eastAsia="Times New Roman" w:cs="Times New Roman"/>
                <w:b/>
                <w:color w:val="000000"/>
                <w:lang w:val="en-US"/>
              </w:rPr>
              <w:t>-</w:t>
            </w:r>
          </w:p>
          <w:p w14:paraId="636596D9" w14:textId="77777777" w:rsidR="00467201" w:rsidRPr="00467201" w:rsidRDefault="00467201" w:rsidP="00467201">
            <w:pPr>
              <w:spacing w:line="259" w:lineRule="auto"/>
              <w:ind w:firstLine="0"/>
              <w:jc w:val="center"/>
              <w:rPr>
                <w:rFonts w:eastAsia="Times New Roman" w:cs="Times New Roman"/>
                <w:color w:val="000000"/>
                <w:sz w:val="28"/>
                <w:lang w:val="en-US"/>
              </w:rPr>
            </w:pPr>
            <w:proofErr w:type="spellStart"/>
            <w:r w:rsidRPr="00467201">
              <w:rPr>
                <w:rFonts w:eastAsia="Times New Roman" w:cs="Times New Roman"/>
                <w:b/>
                <w:color w:val="000000"/>
                <w:lang w:val="en-US"/>
              </w:rPr>
              <w:t>кационный</w:t>
            </w:r>
            <w:proofErr w:type="spellEnd"/>
            <w:r w:rsidRPr="00467201">
              <w:rPr>
                <w:rFonts w:eastAsia="Times New Roman" w:cs="Times New Roman"/>
                <w:b/>
                <w:color w:val="000000"/>
                <w:lang w:val="en-US"/>
              </w:rPr>
              <w:t xml:space="preserve"> </w:t>
            </w:r>
            <w:proofErr w:type="spellStart"/>
            <w:r w:rsidRPr="00467201">
              <w:rPr>
                <w:rFonts w:eastAsia="Times New Roman" w:cs="Times New Roman"/>
                <w:b/>
                <w:color w:val="000000"/>
                <w:lang w:val="en-US"/>
              </w:rPr>
              <w:t>критерий</w:t>
            </w:r>
            <w:proofErr w:type="spellEnd"/>
            <w:r w:rsidRPr="00467201">
              <w:rPr>
                <w:rFonts w:eastAsia="Times New Roman" w:cs="Times New Roman"/>
                <w:b/>
                <w:color w:val="000000"/>
                <w:lang w:val="en-US"/>
              </w:rPr>
              <w:t xml:space="preserve"> </w:t>
            </w:r>
          </w:p>
        </w:tc>
        <w:tc>
          <w:tcPr>
            <w:tcW w:w="50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8E151" w14:textId="77777777" w:rsidR="00467201" w:rsidRPr="00467201" w:rsidRDefault="00467201" w:rsidP="00467201">
            <w:pPr>
              <w:spacing w:line="259" w:lineRule="auto"/>
              <w:ind w:right="102" w:firstLine="0"/>
              <w:jc w:val="center"/>
              <w:rPr>
                <w:rFonts w:eastAsia="Times New Roman" w:cs="Times New Roman"/>
                <w:color w:val="000000"/>
                <w:sz w:val="28"/>
                <w:lang w:val="en-US"/>
              </w:rPr>
            </w:pPr>
            <w:proofErr w:type="spellStart"/>
            <w:r w:rsidRPr="00467201">
              <w:rPr>
                <w:rFonts w:eastAsia="Times New Roman" w:cs="Times New Roman"/>
                <w:b/>
                <w:color w:val="000000"/>
                <w:lang w:val="en-US"/>
              </w:rPr>
              <w:t>Описание</w:t>
            </w:r>
            <w:proofErr w:type="spellEnd"/>
            <w:r w:rsidRPr="00467201">
              <w:rPr>
                <w:rFonts w:eastAsia="Times New Roman" w:cs="Times New Roman"/>
                <w:b/>
                <w:color w:val="000000"/>
                <w:lang w:val="en-US"/>
              </w:rPr>
              <w:t xml:space="preserve"> </w:t>
            </w:r>
            <w:proofErr w:type="spellStart"/>
            <w:r w:rsidRPr="00467201">
              <w:rPr>
                <w:rFonts w:eastAsia="Times New Roman" w:cs="Times New Roman"/>
                <w:b/>
                <w:color w:val="000000"/>
                <w:lang w:val="en-US"/>
              </w:rPr>
              <w:t>классификационного</w:t>
            </w:r>
            <w:proofErr w:type="spellEnd"/>
            <w:r w:rsidRPr="00467201">
              <w:rPr>
                <w:rFonts w:eastAsia="Times New Roman" w:cs="Times New Roman"/>
                <w:b/>
                <w:color w:val="000000"/>
                <w:lang w:val="en-US"/>
              </w:rPr>
              <w:t xml:space="preserve"> </w:t>
            </w:r>
            <w:proofErr w:type="spellStart"/>
            <w:r w:rsidRPr="00467201">
              <w:rPr>
                <w:rFonts w:eastAsia="Times New Roman" w:cs="Times New Roman"/>
                <w:b/>
                <w:color w:val="000000"/>
                <w:lang w:val="en-US"/>
              </w:rPr>
              <w:t>критерия</w:t>
            </w:r>
            <w:proofErr w:type="spellEnd"/>
            <w:r w:rsidRPr="00467201">
              <w:rPr>
                <w:rFonts w:eastAsia="Times New Roman" w:cs="Times New Roman"/>
                <w:b/>
                <w:color w:val="000000"/>
                <w:lang w:val="en-US"/>
              </w:rPr>
              <w:t xml:space="preserve"> </w:t>
            </w:r>
          </w:p>
        </w:tc>
      </w:tr>
      <w:tr w:rsidR="00467201" w:rsidRPr="00467201" w14:paraId="7265A6A3" w14:textId="77777777" w:rsidTr="00300B6B">
        <w:trPr>
          <w:trHeight w:val="561"/>
        </w:trPr>
        <w:tc>
          <w:tcPr>
            <w:tcW w:w="1525" w:type="dxa"/>
            <w:tcBorders>
              <w:top w:val="single" w:sz="4" w:space="0" w:color="000000"/>
              <w:left w:val="single" w:sz="4" w:space="0" w:color="000000"/>
              <w:bottom w:val="single" w:sz="4" w:space="0" w:color="000000"/>
              <w:right w:val="single" w:sz="4" w:space="0" w:color="000000"/>
            </w:tcBorders>
            <w:shd w:val="clear" w:color="auto" w:fill="auto"/>
          </w:tcPr>
          <w:p w14:paraId="4EE67124" w14:textId="77777777" w:rsidR="00467201" w:rsidRPr="00467201" w:rsidRDefault="00467201" w:rsidP="00467201">
            <w:pPr>
              <w:spacing w:line="259" w:lineRule="auto"/>
              <w:ind w:right="101" w:firstLine="0"/>
              <w:jc w:val="center"/>
              <w:rPr>
                <w:rFonts w:eastAsia="Times New Roman" w:cs="Times New Roman"/>
                <w:color w:val="000000"/>
                <w:sz w:val="28"/>
                <w:lang w:val="en-US"/>
              </w:rPr>
            </w:pPr>
            <w:r w:rsidRPr="00467201">
              <w:rPr>
                <w:rFonts w:eastAsia="Times New Roman" w:cs="Times New Roman"/>
                <w:color w:val="000000"/>
                <w:lang w:val="en-US"/>
              </w:rPr>
              <w:t xml:space="preserve">st15.005 </w:t>
            </w:r>
          </w:p>
          <w:p w14:paraId="798F5787" w14:textId="77777777" w:rsidR="00467201" w:rsidRPr="00467201" w:rsidRDefault="00467201" w:rsidP="00467201">
            <w:pPr>
              <w:spacing w:line="259" w:lineRule="auto"/>
              <w:ind w:left="14" w:firstLine="0"/>
              <w:jc w:val="left"/>
              <w:rPr>
                <w:rFonts w:eastAsia="Times New Roman" w:cs="Times New Roman"/>
                <w:color w:val="000000"/>
                <w:sz w:val="28"/>
                <w:lang w:val="en-US"/>
              </w:rPr>
            </w:pPr>
            <w:r w:rsidRPr="00467201">
              <w:rPr>
                <w:rFonts w:eastAsia="Times New Roman" w:cs="Times New Roman"/>
                <w:color w:val="000000"/>
                <w:lang w:val="en-US"/>
              </w:rPr>
              <w:t>«</w:t>
            </w:r>
            <w:proofErr w:type="spellStart"/>
            <w:r w:rsidRPr="00467201">
              <w:rPr>
                <w:rFonts w:eastAsia="Times New Roman" w:cs="Times New Roman"/>
                <w:color w:val="000000"/>
                <w:lang w:val="en-US"/>
              </w:rPr>
              <w:t>Эпилепсия</w:t>
            </w:r>
            <w:proofErr w:type="spellEnd"/>
            <w:r w:rsidRPr="00467201">
              <w:rPr>
                <w:rFonts w:eastAsia="Times New Roman" w:cs="Times New Roman"/>
                <w:color w:val="000000"/>
                <w:lang w:val="en-US"/>
              </w:rPr>
              <w:t xml:space="preserve">, </w:t>
            </w:r>
          </w:p>
        </w:tc>
        <w:tc>
          <w:tcPr>
            <w:tcW w:w="1872" w:type="dxa"/>
            <w:tcBorders>
              <w:top w:val="single" w:sz="4" w:space="0" w:color="000000"/>
              <w:left w:val="single" w:sz="4" w:space="0" w:color="000000"/>
              <w:bottom w:val="single" w:sz="4" w:space="0" w:color="000000"/>
              <w:right w:val="single" w:sz="4" w:space="0" w:color="000000"/>
            </w:tcBorders>
            <w:shd w:val="clear" w:color="auto" w:fill="auto"/>
          </w:tcPr>
          <w:p w14:paraId="0B1DD400" w14:textId="77777777" w:rsidR="00467201" w:rsidRPr="00467201" w:rsidRDefault="00467201" w:rsidP="00467201">
            <w:pPr>
              <w:spacing w:line="259" w:lineRule="auto"/>
              <w:ind w:firstLine="0"/>
              <w:jc w:val="center"/>
              <w:rPr>
                <w:rFonts w:eastAsia="Times New Roman" w:cs="Times New Roman"/>
                <w:color w:val="000000"/>
                <w:sz w:val="28"/>
                <w:lang w:val="en-US"/>
              </w:rPr>
            </w:pPr>
            <w:r w:rsidRPr="00467201">
              <w:rPr>
                <w:rFonts w:eastAsia="Times New Roman" w:cs="Times New Roman"/>
                <w:color w:val="000000"/>
                <w:lang w:val="en-US"/>
              </w:rPr>
              <w:t xml:space="preserve">G40, G40.0, G40.1, G40.2, </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AC484" w14:textId="77777777" w:rsidR="00467201" w:rsidRPr="00467201" w:rsidRDefault="00467201" w:rsidP="00467201">
            <w:pPr>
              <w:spacing w:line="259" w:lineRule="auto"/>
              <w:ind w:right="106" w:firstLine="0"/>
              <w:jc w:val="center"/>
              <w:rPr>
                <w:rFonts w:eastAsia="Times New Roman" w:cs="Times New Roman"/>
                <w:color w:val="000000"/>
                <w:sz w:val="28"/>
                <w:lang w:val="en-US"/>
              </w:rPr>
            </w:pPr>
            <w:proofErr w:type="spellStart"/>
            <w:r w:rsidRPr="00467201">
              <w:rPr>
                <w:rFonts w:eastAsia="Times New Roman" w:cs="Times New Roman"/>
                <w:color w:val="000000"/>
                <w:lang w:val="en-US"/>
              </w:rPr>
              <w:t>нет</w:t>
            </w:r>
            <w:proofErr w:type="spellEnd"/>
            <w:r w:rsidRPr="00467201">
              <w:rPr>
                <w:rFonts w:eastAsia="Times New Roman" w:cs="Times New Roman"/>
                <w:color w:val="000000"/>
                <w:lang w:val="en-US"/>
              </w:rPr>
              <w:t xml:space="preserve"> </w:t>
            </w:r>
          </w:p>
        </w:tc>
        <w:tc>
          <w:tcPr>
            <w:tcW w:w="50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1BE7D" w14:textId="77777777" w:rsidR="00467201" w:rsidRPr="00467201" w:rsidRDefault="00467201" w:rsidP="00467201">
            <w:pPr>
              <w:spacing w:line="259" w:lineRule="auto"/>
              <w:ind w:right="103" w:firstLine="0"/>
              <w:jc w:val="center"/>
              <w:rPr>
                <w:rFonts w:eastAsia="Times New Roman" w:cs="Times New Roman"/>
                <w:color w:val="000000"/>
                <w:sz w:val="28"/>
                <w:lang w:val="en-US"/>
              </w:rPr>
            </w:pPr>
            <w:r w:rsidRPr="00467201">
              <w:rPr>
                <w:rFonts w:eastAsia="Times New Roman" w:cs="Times New Roman"/>
                <w:color w:val="000000"/>
                <w:lang w:val="en-US"/>
              </w:rPr>
              <w:t xml:space="preserve">--- </w:t>
            </w:r>
          </w:p>
        </w:tc>
      </w:tr>
      <w:tr w:rsidR="00467201" w:rsidRPr="00467201" w14:paraId="18B7E570" w14:textId="77777777" w:rsidTr="00300B6B">
        <w:trPr>
          <w:trHeight w:val="2216"/>
        </w:trPr>
        <w:tc>
          <w:tcPr>
            <w:tcW w:w="1525" w:type="dxa"/>
            <w:tcBorders>
              <w:top w:val="single" w:sz="4" w:space="0" w:color="000000"/>
              <w:left w:val="single" w:sz="4" w:space="0" w:color="000000"/>
              <w:bottom w:val="single" w:sz="4" w:space="0" w:color="000000"/>
              <w:right w:val="single" w:sz="4" w:space="0" w:color="000000"/>
            </w:tcBorders>
            <w:shd w:val="clear" w:color="auto" w:fill="auto"/>
          </w:tcPr>
          <w:p w14:paraId="1949DBC8" w14:textId="77777777" w:rsidR="00467201" w:rsidRPr="00467201" w:rsidRDefault="00467201" w:rsidP="00467201">
            <w:pPr>
              <w:spacing w:line="259" w:lineRule="auto"/>
              <w:ind w:right="105" w:firstLine="0"/>
              <w:jc w:val="center"/>
              <w:rPr>
                <w:rFonts w:eastAsia="Times New Roman" w:cs="Times New Roman"/>
                <w:color w:val="000000"/>
                <w:sz w:val="28"/>
                <w:lang w:val="en-US"/>
              </w:rPr>
            </w:pPr>
            <w:proofErr w:type="spellStart"/>
            <w:r w:rsidRPr="00467201">
              <w:rPr>
                <w:rFonts w:eastAsia="Times New Roman" w:cs="Times New Roman"/>
                <w:color w:val="000000"/>
                <w:lang w:val="en-US"/>
              </w:rPr>
              <w:t>судороги</w:t>
            </w:r>
            <w:proofErr w:type="spellEnd"/>
            <w:r w:rsidRPr="00467201">
              <w:rPr>
                <w:rFonts w:eastAsia="Times New Roman" w:cs="Times New Roman"/>
                <w:color w:val="000000"/>
                <w:lang w:val="en-US"/>
              </w:rPr>
              <w:t xml:space="preserve"> </w:t>
            </w:r>
          </w:p>
          <w:p w14:paraId="41815941" w14:textId="77777777" w:rsidR="00467201" w:rsidRPr="00467201" w:rsidRDefault="00467201" w:rsidP="00467201">
            <w:pPr>
              <w:spacing w:line="259" w:lineRule="auto"/>
              <w:ind w:left="24" w:firstLine="0"/>
              <w:jc w:val="left"/>
              <w:rPr>
                <w:rFonts w:eastAsia="Times New Roman" w:cs="Times New Roman"/>
                <w:color w:val="000000"/>
                <w:sz w:val="28"/>
                <w:lang w:val="en-US"/>
              </w:rPr>
            </w:pPr>
            <w:r w:rsidRPr="00467201">
              <w:rPr>
                <w:rFonts w:eastAsia="Times New Roman" w:cs="Times New Roman"/>
                <w:color w:val="000000"/>
                <w:lang w:val="en-US"/>
              </w:rPr>
              <w:t>(</w:t>
            </w:r>
            <w:proofErr w:type="spellStart"/>
            <w:r w:rsidRPr="00467201">
              <w:rPr>
                <w:rFonts w:eastAsia="Times New Roman" w:cs="Times New Roman"/>
                <w:color w:val="000000"/>
                <w:lang w:val="en-US"/>
              </w:rPr>
              <w:t>уровень</w:t>
            </w:r>
            <w:proofErr w:type="spellEnd"/>
            <w:r w:rsidRPr="00467201">
              <w:rPr>
                <w:rFonts w:eastAsia="Times New Roman" w:cs="Times New Roman"/>
                <w:color w:val="000000"/>
                <w:lang w:val="en-US"/>
              </w:rPr>
              <w:t xml:space="preserve"> </w:t>
            </w:r>
            <w:proofErr w:type="gramStart"/>
            <w:r w:rsidRPr="00467201">
              <w:rPr>
                <w:rFonts w:eastAsia="Times New Roman" w:cs="Times New Roman"/>
                <w:color w:val="000000"/>
                <w:lang w:val="en-US"/>
              </w:rPr>
              <w:t>1)»</w:t>
            </w:r>
            <w:proofErr w:type="gramEnd"/>
            <w:r w:rsidRPr="00467201">
              <w:rPr>
                <w:rFonts w:eastAsia="Times New Roman" w:cs="Times New Roman"/>
                <w:color w:val="000000"/>
                <w:lang w:val="en-US"/>
              </w:rPr>
              <w:t xml:space="preserve"> </w:t>
            </w:r>
          </w:p>
        </w:tc>
        <w:tc>
          <w:tcPr>
            <w:tcW w:w="1872" w:type="dxa"/>
            <w:tcBorders>
              <w:top w:val="single" w:sz="4" w:space="0" w:color="000000"/>
              <w:left w:val="single" w:sz="4" w:space="0" w:color="000000"/>
              <w:bottom w:val="single" w:sz="4" w:space="0" w:color="000000"/>
              <w:right w:val="single" w:sz="4" w:space="0" w:color="000000"/>
            </w:tcBorders>
            <w:shd w:val="clear" w:color="auto" w:fill="auto"/>
          </w:tcPr>
          <w:p w14:paraId="1A49E509" w14:textId="77777777" w:rsidR="00467201" w:rsidRPr="00467201" w:rsidRDefault="00467201" w:rsidP="00467201">
            <w:pPr>
              <w:spacing w:line="259" w:lineRule="auto"/>
              <w:ind w:left="151" w:firstLine="0"/>
              <w:jc w:val="left"/>
              <w:rPr>
                <w:rFonts w:eastAsia="Times New Roman" w:cs="Times New Roman"/>
                <w:color w:val="000000"/>
                <w:sz w:val="28"/>
                <w:lang w:val="en-US"/>
              </w:rPr>
            </w:pPr>
            <w:r w:rsidRPr="00467201">
              <w:rPr>
                <w:rFonts w:eastAsia="Times New Roman" w:cs="Times New Roman"/>
                <w:color w:val="000000"/>
                <w:lang w:val="en-US"/>
              </w:rPr>
              <w:t xml:space="preserve">G40.3, G40.4, </w:t>
            </w:r>
          </w:p>
          <w:p w14:paraId="1FE45C9E" w14:textId="77777777" w:rsidR="00467201" w:rsidRPr="00467201" w:rsidRDefault="00467201" w:rsidP="00467201">
            <w:pPr>
              <w:spacing w:line="259" w:lineRule="auto"/>
              <w:ind w:left="151" w:firstLine="0"/>
              <w:jc w:val="left"/>
              <w:rPr>
                <w:rFonts w:eastAsia="Times New Roman" w:cs="Times New Roman"/>
                <w:color w:val="000000"/>
                <w:sz w:val="28"/>
                <w:lang w:val="en-US"/>
              </w:rPr>
            </w:pPr>
            <w:r w:rsidRPr="00467201">
              <w:rPr>
                <w:rFonts w:eastAsia="Times New Roman" w:cs="Times New Roman"/>
                <w:color w:val="000000"/>
                <w:lang w:val="en-US"/>
              </w:rPr>
              <w:t xml:space="preserve">G40.6, G40.7, </w:t>
            </w:r>
          </w:p>
          <w:p w14:paraId="16C1E4C7" w14:textId="77777777" w:rsidR="00467201" w:rsidRPr="00467201" w:rsidRDefault="00467201" w:rsidP="00467201">
            <w:pPr>
              <w:spacing w:line="238" w:lineRule="auto"/>
              <w:ind w:firstLine="0"/>
              <w:jc w:val="center"/>
              <w:rPr>
                <w:rFonts w:eastAsia="Times New Roman" w:cs="Times New Roman"/>
                <w:color w:val="000000"/>
                <w:sz w:val="28"/>
                <w:lang w:val="en-US"/>
              </w:rPr>
            </w:pPr>
            <w:r w:rsidRPr="00467201">
              <w:rPr>
                <w:rFonts w:eastAsia="Times New Roman" w:cs="Times New Roman"/>
                <w:color w:val="000000"/>
                <w:lang w:val="en-US"/>
              </w:rPr>
              <w:t xml:space="preserve">G40.8, G40.9, G41, G41.0, </w:t>
            </w:r>
          </w:p>
          <w:p w14:paraId="277275CB" w14:textId="77777777" w:rsidR="00467201" w:rsidRPr="00467201" w:rsidRDefault="00467201" w:rsidP="00467201">
            <w:pPr>
              <w:spacing w:line="259" w:lineRule="auto"/>
              <w:ind w:left="151" w:firstLine="0"/>
              <w:jc w:val="left"/>
              <w:rPr>
                <w:rFonts w:eastAsia="Times New Roman" w:cs="Times New Roman"/>
                <w:color w:val="000000"/>
                <w:sz w:val="28"/>
                <w:lang w:val="en-US"/>
              </w:rPr>
            </w:pPr>
            <w:r w:rsidRPr="00467201">
              <w:rPr>
                <w:rFonts w:eastAsia="Times New Roman" w:cs="Times New Roman"/>
                <w:color w:val="000000"/>
                <w:lang w:val="en-US"/>
              </w:rPr>
              <w:t xml:space="preserve">G41.1, G41.2, </w:t>
            </w:r>
          </w:p>
          <w:p w14:paraId="6D1DBBDE" w14:textId="77777777" w:rsidR="00467201" w:rsidRPr="00467201" w:rsidRDefault="00467201" w:rsidP="00467201">
            <w:pPr>
              <w:spacing w:line="259" w:lineRule="auto"/>
              <w:ind w:left="151" w:firstLine="0"/>
              <w:jc w:val="left"/>
              <w:rPr>
                <w:rFonts w:eastAsia="Times New Roman" w:cs="Times New Roman"/>
                <w:color w:val="000000"/>
                <w:sz w:val="28"/>
                <w:lang w:val="en-US"/>
              </w:rPr>
            </w:pPr>
            <w:r w:rsidRPr="00467201">
              <w:rPr>
                <w:rFonts w:eastAsia="Times New Roman" w:cs="Times New Roman"/>
                <w:color w:val="000000"/>
                <w:lang w:val="en-US"/>
              </w:rPr>
              <w:t xml:space="preserve">G41.8, G41.9, </w:t>
            </w:r>
          </w:p>
          <w:p w14:paraId="28BD2CA9" w14:textId="77777777" w:rsidR="00467201" w:rsidRPr="00467201" w:rsidRDefault="00467201" w:rsidP="00467201">
            <w:pPr>
              <w:spacing w:line="259" w:lineRule="auto"/>
              <w:ind w:right="6" w:firstLine="0"/>
              <w:jc w:val="center"/>
              <w:rPr>
                <w:rFonts w:eastAsia="Times New Roman" w:cs="Times New Roman"/>
                <w:color w:val="000000"/>
                <w:sz w:val="28"/>
                <w:lang w:val="en-US"/>
              </w:rPr>
            </w:pPr>
            <w:r w:rsidRPr="00467201">
              <w:rPr>
                <w:rFonts w:eastAsia="Times New Roman" w:cs="Times New Roman"/>
                <w:color w:val="000000"/>
                <w:lang w:val="en-US"/>
              </w:rPr>
              <w:t xml:space="preserve">R56, R56.0, R56.8 </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7C67105B" w14:textId="77777777" w:rsidR="00467201" w:rsidRPr="00467201" w:rsidRDefault="00467201" w:rsidP="00467201">
            <w:pPr>
              <w:spacing w:after="160" w:line="259" w:lineRule="auto"/>
              <w:ind w:firstLine="0"/>
              <w:jc w:val="left"/>
              <w:rPr>
                <w:rFonts w:eastAsia="Times New Roman" w:cs="Times New Roman"/>
                <w:color w:val="000000"/>
                <w:sz w:val="28"/>
                <w:lang w:val="en-US"/>
              </w:rPr>
            </w:pPr>
          </w:p>
        </w:tc>
        <w:tc>
          <w:tcPr>
            <w:tcW w:w="5067" w:type="dxa"/>
            <w:tcBorders>
              <w:top w:val="single" w:sz="4" w:space="0" w:color="000000"/>
              <w:left w:val="single" w:sz="4" w:space="0" w:color="000000"/>
              <w:bottom w:val="single" w:sz="4" w:space="0" w:color="000000"/>
              <w:right w:val="single" w:sz="4" w:space="0" w:color="000000"/>
            </w:tcBorders>
            <w:shd w:val="clear" w:color="auto" w:fill="auto"/>
          </w:tcPr>
          <w:p w14:paraId="18EB5F68" w14:textId="77777777" w:rsidR="00467201" w:rsidRPr="00467201" w:rsidRDefault="00467201" w:rsidP="00467201">
            <w:pPr>
              <w:spacing w:after="160" w:line="259" w:lineRule="auto"/>
              <w:ind w:firstLine="0"/>
              <w:jc w:val="left"/>
              <w:rPr>
                <w:rFonts w:eastAsia="Times New Roman" w:cs="Times New Roman"/>
                <w:color w:val="000000"/>
                <w:sz w:val="28"/>
                <w:lang w:val="en-US"/>
              </w:rPr>
            </w:pPr>
          </w:p>
        </w:tc>
      </w:tr>
      <w:tr w:rsidR="00467201" w:rsidRPr="00467201" w14:paraId="2E12D942" w14:textId="77777777" w:rsidTr="00300B6B">
        <w:trPr>
          <w:trHeight w:val="1944"/>
        </w:trPr>
        <w:tc>
          <w:tcPr>
            <w:tcW w:w="15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9A631" w14:textId="77777777" w:rsidR="00467201" w:rsidRPr="00467201" w:rsidRDefault="00467201" w:rsidP="00467201">
            <w:pPr>
              <w:spacing w:line="259" w:lineRule="auto"/>
              <w:ind w:right="101" w:firstLine="0"/>
              <w:jc w:val="center"/>
              <w:rPr>
                <w:rFonts w:eastAsia="Times New Roman" w:cs="Times New Roman"/>
                <w:color w:val="000000"/>
                <w:sz w:val="28"/>
                <w:lang w:val="en-US"/>
              </w:rPr>
            </w:pPr>
            <w:r w:rsidRPr="00467201">
              <w:rPr>
                <w:rFonts w:eastAsia="Times New Roman" w:cs="Times New Roman"/>
                <w:color w:val="000000"/>
                <w:lang w:val="en-US"/>
              </w:rPr>
              <w:t xml:space="preserve">st15.018 </w:t>
            </w:r>
          </w:p>
          <w:p w14:paraId="5B99A1F5" w14:textId="77777777" w:rsidR="00467201" w:rsidRPr="00467201" w:rsidRDefault="00467201" w:rsidP="00467201">
            <w:pPr>
              <w:spacing w:line="238" w:lineRule="auto"/>
              <w:ind w:firstLine="0"/>
              <w:jc w:val="center"/>
              <w:rPr>
                <w:rFonts w:eastAsia="Times New Roman" w:cs="Times New Roman"/>
                <w:color w:val="000000"/>
                <w:sz w:val="28"/>
                <w:lang w:val="en-US"/>
              </w:rPr>
            </w:pPr>
            <w:r w:rsidRPr="00467201">
              <w:rPr>
                <w:rFonts w:eastAsia="Times New Roman" w:cs="Times New Roman"/>
                <w:color w:val="000000"/>
                <w:lang w:val="en-US"/>
              </w:rPr>
              <w:t>«</w:t>
            </w:r>
            <w:proofErr w:type="spellStart"/>
            <w:r w:rsidRPr="00467201">
              <w:rPr>
                <w:rFonts w:eastAsia="Times New Roman" w:cs="Times New Roman"/>
                <w:color w:val="000000"/>
                <w:lang w:val="en-US"/>
              </w:rPr>
              <w:t>Эпилепсия</w:t>
            </w:r>
            <w:proofErr w:type="spellEnd"/>
            <w:r w:rsidRPr="00467201">
              <w:rPr>
                <w:rFonts w:eastAsia="Times New Roman" w:cs="Times New Roman"/>
                <w:color w:val="000000"/>
                <w:lang w:val="en-US"/>
              </w:rPr>
              <w:t xml:space="preserve">, </w:t>
            </w:r>
            <w:proofErr w:type="spellStart"/>
            <w:r w:rsidRPr="00467201">
              <w:rPr>
                <w:rFonts w:eastAsia="Times New Roman" w:cs="Times New Roman"/>
                <w:color w:val="000000"/>
                <w:lang w:val="en-US"/>
              </w:rPr>
              <w:t>судороги</w:t>
            </w:r>
            <w:proofErr w:type="spellEnd"/>
            <w:r w:rsidRPr="00467201">
              <w:rPr>
                <w:rFonts w:eastAsia="Times New Roman" w:cs="Times New Roman"/>
                <w:color w:val="000000"/>
                <w:lang w:val="en-US"/>
              </w:rPr>
              <w:t xml:space="preserve"> </w:t>
            </w:r>
          </w:p>
          <w:p w14:paraId="2FE70D05" w14:textId="77777777" w:rsidR="00467201" w:rsidRPr="00467201" w:rsidRDefault="00467201" w:rsidP="00467201">
            <w:pPr>
              <w:spacing w:line="259" w:lineRule="auto"/>
              <w:ind w:left="24" w:firstLine="0"/>
              <w:jc w:val="left"/>
              <w:rPr>
                <w:rFonts w:eastAsia="Times New Roman" w:cs="Times New Roman"/>
                <w:color w:val="000000"/>
                <w:sz w:val="28"/>
                <w:lang w:val="en-US"/>
              </w:rPr>
            </w:pPr>
            <w:r w:rsidRPr="00467201">
              <w:rPr>
                <w:rFonts w:eastAsia="Times New Roman" w:cs="Times New Roman"/>
                <w:color w:val="000000"/>
                <w:lang w:val="en-US"/>
              </w:rPr>
              <w:t>(</w:t>
            </w:r>
            <w:proofErr w:type="spellStart"/>
            <w:r w:rsidRPr="00467201">
              <w:rPr>
                <w:rFonts w:eastAsia="Times New Roman" w:cs="Times New Roman"/>
                <w:color w:val="000000"/>
                <w:lang w:val="en-US"/>
              </w:rPr>
              <w:t>уровень</w:t>
            </w:r>
            <w:proofErr w:type="spellEnd"/>
            <w:r w:rsidRPr="00467201">
              <w:rPr>
                <w:rFonts w:eastAsia="Times New Roman" w:cs="Times New Roman"/>
                <w:color w:val="000000"/>
                <w:lang w:val="en-US"/>
              </w:rPr>
              <w:t xml:space="preserve"> </w:t>
            </w:r>
            <w:proofErr w:type="gramStart"/>
            <w:r w:rsidRPr="00467201">
              <w:rPr>
                <w:rFonts w:eastAsia="Times New Roman" w:cs="Times New Roman"/>
                <w:color w:val="000000"/>
                <w:lang w:val="en-US"/>
              </w:rPr>
              <w:t>2)»</w:t>
            </w:r>
            <w:proofErr w:type="gramEnd"/>
            <w:r w:rsidRPr="00467201">
              <w:rPr>
                <w:rFonts w:eastAsia="Times New Roman" w:cs="Times New Roman"/>
                <w:color w:val="000000"/>
                <w:lang w:val="en-US"/>
              </w:rPr>
              <w:t xml:space="preserve"> </w:t>
            </w:r>
          </w:p>
        </w:tc>
        <w:tc>
          <w:tcPr>
            <w:tcW w:w="1872" w:type="dxa"/>
            <w:tcBorders>
              <w:top w:val="single" w:sz="4" w:space="0" w:color="000000"/>
              <w:left w:val="single" w:sz="4" w:space="0" w:color="000000"/>
              <w:bottom w:val="single" w:sz="4" w:space="0" w:color="000000"/>
              <w:right w:val="single" w:sz="4" w:space="0" w:color="000000"/>
            </w:tcBorders>
            <w:shd w:val="clear" w:color="auto" w:fill="auto"/>
          </w:tcPr>
          <w:p w14:paraId="4DEB4A90" w14:textId="77777777" w:rsidR="00467201" w:rsidRPr="00467201" w:rsidRDefault="00467201" w:rsidP="00467201">
            <w:pPr>
              <w:spacing w:line="259" w:lineRule="auto"/>
              <w:ind w:left="151" w:firstLine="0"/>
              <w:jc w:val="left"/>
              <w:rPr>
                <w:rFonts w:eastAsia="Times New Roman" w:cs="Times New Roman"/>
                <w:color w:val="000000"/>
                <w:sz w:val="28"/>
                <w:lang w:val="en-US"/>
              </w:rPr>
            </w:pPr>
            <w:r w:rsidRPr="00467201">
              <w:rPr>
                <w:rFonts w:eastAsia="Times New Roman" w:cs="Times New Roman"/>
                <w:color w:val="000000"/>
                <w:lang w:val="en-US"/>
              </w:rPr>
              <w:t xml:space="preserve">G40.0, G40.1, </w:t>
            </w:r>
          </w:p>
          <w:p w14:paraId="569856AB" w14:textId="77777777" w:rsidR="00467201" w:rsidRPr="00467201" w:rsidRDefault="00467201" w:rsidP="00467201">
            <w:pPr>
              <w:spacing w:line="259" w:lineRule="auto"/>
              <w:ind w:left="151" w:firstLine="0"/>
              <w:jc w:val="left"/>
              <w:rPr>
                <w:rFonts w:eastAsia="Times New Roman" w:cs="Times New Roman"/>
                <w:color w:val="000000"/>
                <w:sz w:val="28"/>
                <w:lang w:val="en-US"/>
              </w:rPr>
            </w:pPr>
            <w:r w:rsidRPr="00467201">
              <w:rPr>
                <w:rFonts w:eastAsia="Times New Roman" w:cs="Times New Roman"/>
                <w:color w:val="000000"/>
                <w:lang w:val="en-US"/>
              </w:rPr>
              <w:t xml:space="preserve">G40.2, G40.3, </w:t>
            </w:r>
          </w:p>
          <w:p w14:paraId="2D41CE97" w14:textId="77777777" w:rsidR="00467201" w:rsidRPr="00467201" w:rsidRDefault="00467201" w:rsidP="00467201">
            <w:pPr>
              <w:spacing w:line="259" w:lineRule="auto"/>
              <w:ind w:left="151" w:firstLine="0"/>
              <w:jc w:val="left"/>
              <w:rPr>
                <w:rFonts w:eastAsia="Times New Roman" w:cs="Times New Roman"/>
                <w:color w:val="000000"/>
                <w:sz w:val="28"/>
                <w:lang w:val="en-US"/>
              </w:rPr>
            </w:pPr>
            <w:r w:rsidRPr="00467201">
              <w:rPr>
                <w:rFonts w:eastAsia="Times New Roman" w:cs="Times New Roman"/>
                <w:color w:val="000000"/>
                <w:lang w:val="en-US"/>
              </w:rPr>
              <w:t xml:space="preserve">G40.4, G40.5, </w:t>
            </w:r>
          </w:p>
          <w:p w14:paraId="509F42FB" w14:textId="77777777" w:rsidR="00467201" w:rsidRPr="00467201" w:rsidRDefault="00467201" w:rsidP="00467201">
            <w:pPr>
              <w:spacing w:line="259" w:lineRule="auto"/>
              <w:ind w:left="151" w:firstLine="0"/>
              <w:jc w:val="left"/>
              <w:rPr>
                <w:rFonts w:eastAsia="Times New Roman" w:cs="Times New Roman"/>
                <w:color w:val="000000"/>
                <w:sz w:val="28"/>
                <w:lang w:val="en-US"/>
              </w:rPr>
            </w:pPr>
            <w:r w:rsidRPr="00467201">
              <w:rPr>
                <w:rFonts w:eastAsia="Times New Roman" w:cs="Times New Roman"/>
                <w:color w:val="000000"/>
                <w:lang w:val="en-US"/>
              </w:rPr>
              <w:t xml:space="preserve">G40.6, G40.7, </w:t>
            </w:r>
          </w:p>
          <w:p w14:paraId="08D98602" w14:textId="77777777" w:rsidR="00467201" w:rsidRPr="00467201" w:rsidRDefault="00467201" w:rsidP="00467201">
            <w:pPr>
              <w:spacing w:line="259" w:lineRule="auto"/>
              <w:ind w:left="151" w:firstLine="0"/>
              <w:jc w:val="left"/>
              <w:rPr>
                <w:rFonts w:eastAsia="Times New Roman" w:cs="Times New Roman"/>
                <w:color w:val="000000"/>
                <w:sz w:val="28"/>
                <w:lang w:val="en-US"/>
              </w:rPr>
            </w:pPr>
            <w:r w:rsidRPr="00467201">
              <w:rPr>
                <w:rFonts w:eastAsia="Times New Roman" w:cs="Times New Roman"/>
                <w:color w:val="000000"/>
                <w:lang w:val="en-US"/>
              </w:rPr>
              <w:t xml:space="preserve">G40.8, G40.9, </w:t>
            </w:r>
          </w:p>
          <w:p w14:paraId="1BF6A0A5" w14:textId="77777777" w:rsidR="00467201" w:rsidRPr="00467201" w:rsidRDefault="00467201" w:rsidP="00467201">
            <w:pPr>
              <w:spacing w:line="259" w:lineRule="auto"/>
              <w:ind w:right="6" w:firstLine="0"/>
              <w:jc w:val="center"/>
              <w:rPr>
                <w:rFonts w:eastAsia="Times New Roman" w:cs="Times New Roman"/>
                <w:color w:val="000000"/>
                <w:sz w:val="28"/>
                <w:lang w:val="en-US"/>
              </w:rPr>
            </w:pPr>
            <w:r w:rsidRPr="00467201">
              <w:rPr>
                <w:rFonts w:eastAsia="Times New Roman" w:cs="Times New Roman"/>
                <w:color w:val="000000"/>
                <w:lang w:val="en-US"/>
              </w:rPr>
              <w:t xml:space="preserve">R56, R56.0, R56.8 </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D89F8" w14:textId="77777777" w:rsidR="00467201" w:rsidRPr="00467201" w:rsidRDefault="00467201" w:rsidP="00467201">
            <w:pPr>
              <w:spacing w:line="259" w:lineRule="auto"/>
              <w:ind w:right="106" w:firstLine="0"/>
              <w:jc w:val="center"/>
              <w:rPr>
                <w:rFonts w:eastAsia="Times New Roman" w:cs="Times New Roman"/>
                <w:color w:val="000000"/>
                <w:sz w:val="28"/>
                <w:lang w:val="en-US"/>
              </w:rPr>
            </w:pPr>
            <w:r w:rsidRPr="00467201">
              <w:rPr>
                <w:rFonts w:eastAsia="Times New Roman" w:cs="Times New Roman"/>
                <w:color w:val="000000"/>
                <w:lang w:val="en-US"/>
              </w:rPr>
              <w:t xml:space="preserve">ep1 </w:t>
            </w:r>
          </w:p>
        </w:tc>
        <w:tc>
          <w:tcPr>
            <w:tcW w:w="50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2D97D" w14:textId="77777777" w:rsidR="00467201" w:rsidRPr="00467201" w:rsidRDefault="00467201" w:rsidP="00467201">
            <w:pPr>
              <w:spacing w:line="238" w:lineRule="auto"/>
              <w:ind w:firstLine="0"/>
              <w:jc w:val="center"/>
              <w:rPr>
                <w:rFonts w:eastAsia="Times New Roman" w:cs="Times New Roman"/>
                <w:color w:val="000000"/>
                <w:sz w:val="28"/>
              </w:rPr>
            </w:pPr>
            <w:r w:rsidRPr="00467201">
              <w:rPr>
                <w:rFonts w:eastAsia="Times New Roman" w:cs="Times New Roman"/>
                <w:color w:val="000000"/>
              </w:rPr>
              <w:t xml:space="preserve">Обязательное выполнение </w:t>
            </w:r>
            <w:proofErr w:type="spellStart"/>
            <w:r w:rsidRPr="00467201">
              <w:rPr>
                <w:rFonts w:eastAsia="Times New Roman" w:cs="Times New Roman"/>
                <w:color w:val="000000"/>
              </w:rPr>
              <w:t>магнитнорезонансной</w:t>
            </w:r>
            <w:proofErr w:type="spellEnd"/>
            <w:r w:rsidRPr="00467201">
              <w:rPr>
                <w:rFonts w:eastAsia="Times New Roman" w:cs="Times New Roman"/>
                <w:color w:val="000000"/>
              </w:rPr>
              <w:t xml:space="preserve"> томографии с высоким </w:t>
            </w:r>
          </w:p>
          <w:p w14:paraId="49FE8DEA" w14:textId="77777777" w:rsidR="00467201" w:rsidRPr="00467201" w:rsidRDefault="00467201" w:rsidP="00467201">
            <w:pPr>
              <w:spacing w:line="259" w:lineRule="auto"/>
              <w:ind w:right="104" w:firstLine="0"/>
              <w:jc w:val="center"/>
              <w:rPr>
                <w:rFonts w:eastAsia="Times New Roman" w:cs="Times New Roman"/>
                <w:color w:val="000000"/>
                <w:sz w:val="28"/>
              </w:rPr>
            </w:pPr>
            <w:r w:rsidRPr="00467201">
              <w:rPr>
                <w:rFonts w:eastAsia="Times New Roman" w:cs="Times New Roman"/>
                <w:color w:val="000000"/>
              </w:rPr>
              <w:t xml:space="preserve">разрешением (3 Тл) по программе </w:t>
            </w:r>
          </w:p>
          <w:p w14:paraId="45972D70" w14:textId="77777777" w:rsidR="00467201" w:rsidRPr="00467201" w:rsidRDefault="00467201" w:rsidP="00467201">
            <w:pPr>
              <w:spacing w:line="259" w:lineRule="auto"/>
              <w:ind w:right="105" w:firstLine="0"/>
              <w:jc w:val="center"/>
              <w:rPr>
                <w:rFonts w:eastAsia="Times New Roman" w:cs="Times New Roman"/>
                <w:color w:val="000000"/>
                <w:sz w:val="28"/>
              </w:rPr>
            </w:pPr>
            <w:r w:rsidRPr="00467201">
              <w:rPr>
                <w:rFonts w:eastAsia="Times New Roman" w:cs="Times New Roman"/>
                <w:color w:val="000000"/>
              </w:rPr>
              <w:t xml:space="preserve">эпилептического протокола и проведение </w:t>
            </w:r>
          </w:p>
          <w:p w14:paraId="53B6FCF3" w14:textId="77777777" w:rsidR="00467201" w:rsidRPr="00467201" w:rsidRDefault="00467201" w:rsidP="00467201">
            <w:pPr>
              <w:spacing w:line="259" w:lineRule="auto"/>
              <w:ind w:firstLine="0"/>
              <w:jc w:val="center"/>
              <w:rPr>
                <w:rFonts w:eastAsia="Times New Roman" w:cs="Times New Roman"/>
                <w:color w:val="000000"/>
                <w:sz w:val="28"/>
              </w:rPr>
            </w:pPr>
            <w:r w:rsidRPr="00467201">
              <w:rPr>
                <w:rFonts w:eastAsia="Times New Roman" w:cs="Times New Roman"/>
                <w:color w:val="000000"/>
              </w:rPr>
              <w:t xml:space="preserve">продолженного видео-ЭЭГ мониторинга с включением сна (не менее 4 часов) </w:t>
            </w:r>
          </w:p>
        </w:tc>
      </w:tr>
      <w:tr w:rsidR="00467201" w:rsidRPr="00467201" w14:paraId="4B386277" w14:textId="77777777" w:rsidTr="00300B6B">
        <w:trPr>
          <w:trHeight w:val="2768"/>
        </w:trPr>
        <w:tc>
          <w:tcPr>
            <w:tcW w:w="15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2590CB" w14:textId="77777777" w:rsidR="00467201" w:rsidRPr="00467201" w:rsidRDefault="00467201" w:rsidP="00467201">
            <w:pPr>
              <w:spacing w:line="259" w:lineRule="auto"/>
              <w:ind w:right="101" w:firstLine="0"/>
              <w:jc w:val="center"/>
              <w:rPr>
                <w:rFonts w:eastAsia="Times New Roman" w:cs="Times New Roman"/>
                <w:color w:val="000000"/>
                <w:sz w:val="28"/>
                <w:lang w:val="en-US"/>
              </w:rPr>
            </w:pPr>
            <w:r w:rsidRPr="00467201">
              <w:rPr>
                <w:rFonts w:eastAsia="Times New Roman" w:cs="Times New Roman"/>
                <w:color w:val="000000"/>
                <w:lang w:val="en-US"/>
              </w:rPr>
              <w:t xml:space="preserve">st15.019 </w:t>
            </w:r>
          </w:p>
          <w:p w14:paraId="50309117" w14:textId="77777777" w:rsidR="00467201" w:rsidRPr="00467201" w:rsidRDefault="00467201" w:rsidP="00467201">
            <w:pPr>
              <w:spacing w:line="259" w:lineRule="auto"/>
              <w:ind w:left="43" w:firstLine="0"/>
              <w:jc w:val="left"/>
              <w:rPr>
                <w:rFonts w:eastAsia="Times New Roman" w:cs="Times New Roman"/>
                <w:color w:val="000000"/>
                <w:sz w:val="28"/>
                <w:lang w:val="en-US"/>
              </w:rPr>
            </w:pPr>
            <w:r w:rsidRPr="00467201">
              <w:rPr>
                <w:rFonts w:eastAsia="Times New Roman" w:cs="Times New Roman"/>
                <w:color w:val="000000"/>
                <w:lang w:val="en-US"/>
              </w:rPr>
              <w:t>«</w:t>
            </w:r>
            <w:proofErr w:type="spellStart"/>
            <w:r w:rsidRPr="00467201">
              <w:rPr>
                <w:rFonts w:eastAsia="Times New Roman" w:cs="Times New Roman"/>
                <w:color w:val="000000"/>
                <w:lang w:val="en-US"/>
              </w:rPr>
              <w:t>Эпилепсия</w:t>
            </w:r>
            <w:proofErr w:type="spellEnd"/>
            <w:r w:rsidRPr="00467201">
              <w:rPr>
                <w:rFonts w:eastAsia="Times New Roman" w:cs="Times New Roman"/>
                <w:color w:val="000000"/>
                <w:lang w:val="en-US"/>
              </w:rPr>
              <w:t xml:space="preserve"> </w:t>
            </w:r>
          </w:p>
          <w:p w14:paraId="723AF4EC" w14:textId="77777777" w:rsidR="00467201" w:rsidRPr="00467201" w:rsidRDefault="00467201" w:rsidP="00467201">
            <w:pPr>
              <w:spacing w:line="259" w:lineRule="auto"/>
              <w:ind w:left="24" w:firstLine="0"/>
              <w:jc w:val="left"/>
              <w:rPr>
                <w:rFonts w:eastAsia="Times New Roman" w:cs="Times New Roman"/>
                <w:color w:val="000000"/>
                <w:sz w:val="28"/>
                <w:lang w:val="en-US"/>
              </w:rPr>
            </w:pPr>
            <w:r w:rsidRPr="00467201">
              <w:rPr>
                <w:rFonts w:eastAsia="Times New Roman" w:cs="Times New Roman"/>
                <w:color w:val="000000"/>
                <w:lang w:val="en-US"/>
              </w:rPr>
              <w:t>(</w:t>
            </w:r>
            <w:proofErr w:type="spellStart"/>
            <w:r w:rsidRPr="00467201">
              <w:rPr>
                <w:rFonts w:eastAsia="Times New Roman" w:cs="Times New Roman"/>
                <w:color w:val="000000"/>
                <w:lang w:val="en-US"/>
              </w:rPr>
              <w:t>уровень</w:t>
            </w:r>
            <w:proofErr w:type="spellEnd"/>
            <w:r w:rsidRPr="00467201">
              <w:rPr>
                <w:rFonts w:eastAsia="Times New Roman" w:cs="Times New Roman"/>
                <w:color w:val="000000"/>
                <w:lang w:val="en-US"/>
              </w:rPr>
              <w:t xml:space="preserve"> </w:t>
            </w:r>
            <w:proofErr w:type="gramStart"/>
            <w:r w:rsidRPr="00467201">
              <w:rPr>
                <w:rFonts w:eastAsia="Times New Roman" w:cs="Times New Roman"/>
                <w:color w:val="000000"/>
                <w:lang w:val="en-US"/>
              </w:rPr>
              <w:t>3)»</w:t>
            </w:r>
            <w:proofErr w:type="gramEnd"/>
            <w:r w:rsidRPr="00467201">
              <w:rPr>
                <w:rFonts w:eastAsia="Times New Roman" w:cs="Times New Roman"/>
                <w:color w:val="000000"/>
                <w:lang w:val="en-US"/>
              </w:rPr>
              <w:t xml:space="preserve"> </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2EC35" w14:textId="77777777" w:rsidR="00467201" w:rsidRPr="00467201" w:rsidRDefault="00467201" w:rsidP="00467201">
            <w:pPr>
              <w:spacing w:line="259" w:lineRule="auto"/>
              <w:ind w:left="151" w:firstLine="0"/>
              <w:jc w:val="left"/>
              <w:rPr>
                <w:rFonts w:eastAsia="Times New Roman" w:cs="Times New Roman"/>
                <w:color w:val="000000"/>
                <w:sz w:val="28"/>
                <w:lang w:val="en-US"/>
              </w:rPr>
            </w:pPr>
            <w:r w:rsidRPr="00467201">
              <w:rPr>
                <w:rFonts w:eastAsia="Times New Roman" w:cs="Times New Roman"/>
                <w:color w:val="000000"/>
                <w:lang w:val="en-US"/>
              </w:rPr>
              <w:t xml:space="preserve">G40.0, G40.1, </w:t>
            </w:r>
          </w:p>
          <w:p w14:paraId="68BC8B70" w14:textId="77777777" w:rsidR="00467201" w:rsidRPr="00467201" w:rsidRDefault="00467201" w:rsidP="00467201">
            <w:pPr>
              <w:spacing w:line="259" w:lineRule="auto"/>
              <w:ind w:left="151" w:firstLine="0"/>
              <w:jc w:val="left"/>
              <w:rPr>
                <w:rFonts w:eastAsia="Times New Roman" w:cs="Times New Roman"/>
                <w:color w:val="000000"/>
                <w:sz w:val="28"/>
                <w:lang w:val="en-US"/>
              </w:rPr>
            </w:pPr>
            <w:r w:rsidRPr="00467201">
              <w:rPr>
                <w:rFonts w:eastAsia="Times New Roman" w:cs="Times New Roman"/>
                <w:color w:val="000000"/>
                <w:lang w:val="en-US"/>
              </w:rPr>
              <w:t xml:space="preserve">G40.2, G40.3, </w:t>
            </w:r>
          </w:p>
          <w:p w14:paraId="243E2DE4" w14:textId="77777777" w:rsidR="00467201" w:rsidRPr="00467201" w:rsidRDefault="00467201" w:rsidP="00467201">
            <w:pPr>
              <w:spacing w:line="259" w:lineRule="auto"/>
              <w:ind w:left="151" w:firstLine="0"/>
              <w:jc w:val="left"/>
              <w:rPr>
                <w:rFonts w:eastAsia="Times New Roman" w:cs="Times New Roman"/>
                <w:color w:val="000000"/>
                <w:sz w:val="28"/>
                <w:lang w:val="en-US"/>
              </w:rPr>
            </w:pPr>
            <w:r w:rsidRPr="00467201">
              <w:rPr>
                <w:rFonts w:eastAsia="Times New Roman" w:cs="Times New Roman"/>
                <w:color w:val="000000"/>
                <w:lang w:val="en-US"/>
              </w:rPr>
              <w:t xml:space="preserve">G40.4, G40.5, </w:t>
            </w:r>
          </w:p>
          <w:p w14:paraId="00735461" w14:textId="77777777" w:rsidR="00467201" w:rsidRPr="00467201" w:rsidRDefault="00467201" w:rsidP="00467201">
            <w:pPr>
              <w:spacing w:line="259" w:lineRule="auto"/>
              <w:ind w:left="151" w:firstLine="0"/>
              <w:jc w:val="left"/>
              <w:rPr>
                <w:rFonts w:eastAsia="Times New Roman" w:cs="Times New Roman"/>
                <w:color w:val="000000"/>
                <w:sz w:val="28"/>
                <w:lang w:val="en-US"/>
              </w:rPr>
            </w:pPr>
            <w:r w:rsidRPr="00467201">
              <w:rPr>
                <w:rFonts w:eastAsia="Times New Roman" w:cs="Times New Roman"/>
                <w:color w:val="000000"/>
                <w:lang w:val="en-US"/>
              </w:rPr>
              <w:t xml:space="preserve">G40.6, G40.7, </w:t>
            </w:r>
          </w:p>
          <w:p w14:paraId="6378CAD4" w14:textId="77777777" w:rsidR="00467201" w:rsidRPr="00467201" w:rsidRDefault="00467201" w:rsidP="00467201">
            <w:pPr>
              <w:spacing w:line="259" w:lineRule="auto"/>
              <w:ind w:left="182" w:firstLine="0"/>
              <w:jc w:val="left"/>
              <w:rPr>
                <w:rFonts w:eastAsia="Times New Roman" w:cs="Times New Roman"/>
                <w:color w:val="000000"/>
                <w:sz w:val="28"/>
                <w:lang w:val="en-US"/>
              </w:rPr>
            </w:pPr>
            <w:r w:rsidRPr="00467201">
              <w:rPr>
                <w:rFonts w:eastAsia="Times New Roman" w:cs="Times New Roman"/>
                <w:color w:val="000000"/>
                <w:lang w:val="en-US"/>
              </w:rPr>
              <w:t xml:space="preserve">G40.8, G40.9 </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A0CB2" w14:textId="77777777" w:rsidR="00467201" w:rsidRPr="00467201" w:rsidRDefault="00467201" w:rsidP="00467201">
            <w:pPr>
              <w:spacing w:line="259" w:lineRule="auto"/>
              <w:ind w:right="106" w:firstLine="0"/>
              <w:jc w:val="center"/>
              <w:rPr>
                <w:rFonts w:eastAsia="Times New Roman" w:cs="Times New Roman"/>
                <w:color w:val="000000"/>
                <w:sz w:val="28"/>
                <w:lang w:val="en-US"/>
              </w:rPr>
            </w:pPr>
            <w:r w:rsidRPr="00467201">
              <w:rPr>
                <w:rFonts w:eastAsia="Times New Roman" w:cs="Times New Roman"/>
                <w:color w:val="000000"/>
                <w:lang w:val="en-US"/>
              </w:rPr>
              <w:t xml:space="preserve">ep2 </w:t>
            </w:r>
          </w:p>
        </w:tc>
        <w:tc>
          <w:tcPr>
            <w:tcW w:w="5067" w:type="dxa"/>
            <w:tcBorders>
              <w:top w:val="single" w:sz="4" w:space="0" w:color="000000"/>
              <w:left w:val="single" w:sz="4" w:space="0" w:color="000000"/>
              <w:bottom w:val="single" w:sz="4" w:space="0" w:color="000000"/>
              <w:right w:val="single" w:sz="4" w:space="0" w:color="000000"/>
            </w:tcBorders>
            <w:shd w:val="clear" w:color="auto" w:fill="auto"/>
          </w:tcPr>
          <w:p w14:paraId="1895DA44" w14:textId="77777777" w:rsidR="00467201" w:rsidRPr="00467201" w:rsidRDefault="00467201" w:rsidP="00467201">
            <w:pPr>
              <w:spacing w:line="238" w:lineRule="auto"/>
              <w:ind w:firstLine="0"/>
              <w:jc w:val="center"/>
              <w:rPr>
                <w:rFonts w:eastAsia="Times New Roman" w:cs="Times New Roman"/>
                <w:color w:val="000000"/>
                <w:sz w:val="28"/>
              </w:rPr>
            </w:pPr>
            <w:r w:rsidRPr="00467201">
              <w:rPr>
                <w:rFonts w:eastAsia="Times New Roman" w:cs="Times New Roman"/>
                <w:color w:val="000000"/>
              </w:rPr>
              <w:t xml:space="preserve">Обязательное выполнение </w:t>
            </w:r>
            <w:proofErr w:type="spellStart"/>
            <w:r w:rsidRPr="00467201">
              <w:rPr>
                <w:rFonts w:eastAsia="Times New Roman" w:cs="Times New Roman"/>
                <w:color w:val="000000"/>
              </w:rPr>
              <w:t>магнитнорезонансной</w:t>
            </w:r>
            <w:proofErr w:type="spellEnd"/>
            <w:r w:rsidRPr="00467201">
              <w:rPr>
                <w:rFonts w:eastAsia="Times New Roman" w:cs="Times New Roman"/>
                <w:color w:val="000000"/>
              </w:rPr>
              <w:t xml:space="preserve"> томографии с высоким </w:t>
            </w:r>
          </w:p>
          <w:p w14:paraId="47E30EC3" w14:textId="77777777" w:rsidR="00467201" w:rsidRPr="00467201" w:rsidRDefault="00467201" w:rsidP="00467201">
            <w:pPr>
              <w:spacing w:line="259" w:lineRule="auto"/>
              <w:ind w:right="104" w:firstLine="0"/>
              <w:jc w:val="center"/>
              <w:rPr>
                <w:rFonts w:eastAsia="Times New Roman" w:cs="Times New Roman"/>
                <w:color w:val="000000"/>
                <w:sz w:val="28"/>
              </w:rPr>
            </w:pPr>
            <w:r w:rsidRPr="00467201">
              <w:rPr>
                <w:rFonts w:eastAsia="Times New Roman" w:cs="Times New Roman"/>
                <w:color w:val="000000"/>
              </w:rPr>
              <w:t xml:space="preserve">разрешением (3 Тл) по программе </w:t>
            </w:r>
          </w:p>
          <w:p w14:paraId="6CBA212F" w14:textId="77777777" w:rsidR="00467201" w:rsidRPr="00467201" w:rsidRDefault="00467201" w:rsidP="00467201">
            <w:pPr>
              <w:spacing w:line="259" w:lineRule="auto"/>
              <w:ind w:right="105" w:firstLine="0"/>
              <w:jc w:val="center"/>
              <w:rPr>
                <w:rFonts w:eastAsia="Times New Roman" w:cs="Times New Roman"/>
                <w:color w:val="000000"/>
                <w:sz w:val="28"/>
              </w:rPr>
            </w:pPr>
            <w:r w:rsidRPr="00467201">
              <w:rPr>
                <w:rFonts w:eastAsia="Times New Roman" w:cs="Times New Roman"/>
                <w:color w:val="000000"/>
              </w:rPr>
              <w:t xml:space="preserve">эпилептического протокола и проведение </w:t>
            </w:r>
          </w:p>
          <w:p w14:paraId="3B97F9D1" w14:textId="77777777" w:rsidR="00467201" w:rsidRPr="00467201" w:rsidRDefault="00467201" w:rsidP="00467201">
            <w:pPr>
              <w:spacing w:line="238" w:lineRule="auto"/>
              <w:ind w:firstLine="0"/>
              <w:jc w:val="center"/>
              <w:rPr>
                <w:rFonts w:eastAsia="Times New Roman" w:cs="Times New Roman"/>
                <w:color w:val="000000"/>
                <w:sz w:val="28"/>
              </w:rPr>
            </w:pPr>
            <w:r w:rsidRPr="00467201">
              <w:rPr>
                <w:rFonts w:eastAsia="Times New Roman" w:cs="Times New Roman"/>
                <w:color w:val="000000"/>
              </w:rPr>
              <w:t xml:space="preserve">продолженного видео-ЭЭГ мониторинга с включением сна (не менее 4 часов) и терапевтического мониторинга противоэпилептических препаратов в крови с целью подбора противоэпилептической </w:t>
            </w:r>
          </w:p>
          <w:p w14:paraId="50579693" w14:textId="77777777" w:rsidR="00467201" w:rsidRPr="00467201" w:rsidRDefault="00467201" w:rsidP="00467201">
            <w:pPr>
              <w:spacing w:line="259" w:lineRule="auto"/>
              <w:ind w:right="103" w:firstLine="0"/>
              <w:jc w:val="center"/>
              <w:rPr>
                <w:rFonts w:eastAsia="Times New Roman" w:cs="Times New Roman"/>
                <w:color w:val="000000"/>
                <w:sz w:val="28"/>
                <w:lang w:val="en-US"/>
              </w:rPr>
            </w:pPr>
            <w:proofErr w:type="spellStart"/>
            <w:r w:rsidRPr="00467201">
              <w:rPr>
                <w:rFonts w:eastAsia="Times New Roman" w:cs="Times New Roman"/>
                <w:color w:val="000000"/>
                <w:lang w:val="en-US"/>
              </w:rPr>
              <w:t>терапии</w:t>
            </w:r>
            <w:proofErr w:type="spellEnd"/>
            <w:r w:rsidRPr="00467201">
              <w:rPr>
                <w:rFonts w:eastAsia="Times New Roman" w:cs="Times New Roman"/>
                <w:color w:val="000000"/>
                <w:lang w:val="en-US"/>
              </w:rPr>
              <w:t xml:space="preserve"> </w:t>
            </w:r>
          </w:p>
        </w:tc>
      </w:tr>
      <w:tr w:rsidR="00467201" w:rsidRPr="00467201" w14:paraId="3A430E55" w14:textId="77777777" w:rsidTr="00300B6B">
        <w:trPr>
          <w:trHeight w:val="2769"/>
        </w:trPr>
        <w:tc>
          <w:tcPr>
            <w:tcW w:w="15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639A2" w14:textId="77777777" w:rsidR="00467201" w:rsidRPr="00467201" w:rsidRDefault="00467201" w:rsidP="00467201">
            <w:pPr>
              <w:spacing w:line="259" w:lineRule="auto"/>
              <w:ind w:right="101" w:firstLine="0"/>
              <w:jc w:val="center"/>
              <w:rPr>
                <w:rFonts w:eastAsia="Times New Roman" w:cs="Times New Roman"/>
                <w:color w:val="000000"/>
                <w:sz w:val="28"/>
                <w:lang w:val="en-US"/>
              </w:rPr>
            </w:pPr>
            <w:r w:rsidRPr="00467201">
              <w:rPr>
                <w:rFonts w:eastAsia="Times New Roman" w:cs="Times New Roman"/>
                <w:color w:val="000000"/>
                <w:lang w:val="en-US"/>
              </w:rPr>
              <w:t xml:space="preserve">st15.020 </w:t>
            </w:r>
          </w:p>
          <w:p w14:paraId="4E7DE3DA" w14:textId="77777777" w:rsidR="00467201" w:rsidRPr="00467201" w:rsidRDefault="00467201" w:rsidP="00467201">
            <w:pPr>
              <w:spacing w:line="259" w:lineRule="auto"/>
              <w:ind w:left="43" w:firstLine="0"/>
              <w:jc w:val="left"/>
              <w:rPr>
                <w:rFonts w:eastAsia="Times New Roman" w:cs="Times New Roman"/>
                <w:color w:val="000000"/>
                <w:sz w:val="28"/>
                <w:lang w:val="en-US"/>
              </w:rPr>
            </w:pPr>
            <w:r w:rsidRPr="00467201">
              <w:rPr>
                <w:rFonts w:eastAsia="Times New Roman" w:cs="Times New Roman"/>
                <w:color w:val="000000"/>
                <w:lang w:val="en-US"/>
              </w:rPr>
              <w:t>«</w:t>
            </w:r>
            <w:proofErr w:type="spellStart"/>
            <w:r w:rsidRPr="00467201">
              <w:rPr>
                <w:rFonts w:eastAsia="Times New Roman" w:cs="Times New Roman"/>
                <w:color w:val="000000"/>
                <w:lang w:val="en-US"/>
              </w:rPr>
              <w:t>Эпилепсия</w:t>
            </w:r>
            <w:proofErr w:type="spellEnd"/>
            <w:r w:rsidRPr="00467201">
              <w:rPr>
                <w:rFonts w:eastAsia="Times New Roman" w:cs="Times New Roman"/>
                <w:color w:val="000000"/>
                <w:lang w:val="en-US"/>
              </w:rPr>
              <w:t xml:space="preserve"> </w:t>
            </w:r>
          </w:p>
          <w:p w14:paraId="4E9B0088" w14:textId="77777777" w:rsidR="00467201" w:rsidRPr="00467201" w:rsidRDefault="00467201" w:rsidP="00467201">
            <w:pPr>
              <w:spacing w:line="259" w:lineRule="auto"/>
              <w:ind w:left="24" w:firstLine="0"/>
              <w:jc w:val="left"/>
              <w:rPr>
                <w:rFonts w:eastAsia="Times New Roman" w:cs="Times New Roman"/>
                <w:color w:val="000000"/>
                <w:sz w:val="28"/>
                <w:lang w:val="en-US"/>
              </w:rPr>
            </w:pPr>
            <w:r w:rsidRPr="00467201">
              <w:rPr>
                <w:rFonts w:eastAsia="Times New Roman" w:cs="Times New Roman"/>
                <w:color w:val="000000"/>
                <w:lang w:val="en-US"/>
              </w:rPr>
              <w:t>(</w:t>
            </w:r>
            <w:proofErr w:type="spellStart"/>
            <w:r w:rsidRPr="00467201">
              <w:rPr>
                <w:rFonts w:eastAsia="Times New Roman" w:cs="Times New Roman"/>
                <w:color w:val="000000"/>
                <w:lang w:val="en-US"/>
              </w:rPr>
              <w:t>уровень</w:t>
            </w:r>
            <w:proofErr w:type="spellEnd"/>
            <w:r w:rsidRPr="00467201">
              <w:rPr>
                <w:rFonts w:eastAsia="Times New Roman" w:cs="Times New Roman"/>
                <w:color w:val="000000"/>
                <w:lang w:val="en-US"/>
              </w:rPr>
              <w:t xml:space="preserve"> </w:t>
            </w:r>
            <w:proofErr w:type="gramStart"/>
            <w:r w:rsidRPr="00467201">
              <w:rPr>
                <w:rFonts w:eastAsia="Times New Roman" w:cs="Times New Roman"/>
                <w:color w:val="000000"/>
                <w:lang w:val="en-US"/>
              </w:rPr>
              <w:t>4)»</w:t>
            </w:r>
            <w:proofErr w:type="gramEnd"/>
            <w:r w:rsidRPr="00467201">
              <w:rPr>
                <w:rFonts w:eastAsia="Times New Roman" w:cs="Times New Roman"/>
                <w:color w:val="000000"/>
                <w:lang w:val="en-US"/>
              </w:rPr>
              <w:t xml:space="preserve"> </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02F2F" w14:textId="77777777" w:rsidR="00467201" w:rsidRPr="00467201" w:rsidRDefault="00467201" w:rsidP="00467201">
            <w:pPr>
              <w:spacing w:line="259" w:lineRule="auto"/>
              <w:ind w:right="104" w:firstLine="0"/>
              <w:jc w:val="center"/>
              <w:rPr>
                <w:rFonts w:eastAsia="Times New Roman" w:cs="Times New Roman"/>
                <w:color w:val="000000"/>
                <w:sz w:val="28"/>
                <w:lang w:val="en-US"/>
              </w:rPr>
            </w:pPr>
            <w:r w:rsidRPr="00467201">
              <w:rPr>
                <w:rFonts w:eastAsia="Times New Roman" w:cs="Times New Roman"/>
                <w:color w:val="000000"/>
                <w:lang w:val="en-US"/>
              </w:rPr>
              <w:t xml:space="preserve">G40.1, G40.2, </w:t>
            </w:r>
          </w:p>
          <w:p w14:paraId="09CEE662" w14:textId="77777777" w:rsidR="00467201" w:rsidRPr="00467201" w:rsidRDefault="00467201" w:rsidP="00467201">
            <w:pPr>
              <w:spacing w:line="259" w:lineRule="auto"/>
              <w:ind w:right="104" w:firstLine="0"/>
              <w:jc w:val="center"/>
              <w:rPr>
                <w:rFonts w:eastAsia="Times New Roman" w:cs="Times New Roman"/>
                <w:color w:val="000000"/>
                <w:sz w:val="28"/>
                <w:lang w:val="en-US"/>
              </w:rPr>
            </w:pPr>
            <w:r w:rsidRPr="00467201">
              <w:rPr>
                <w:rFonts w:eastAsia="Times New Roman" w:cs="Times New Roman"/>
                <w:color w:val="000000"/>
                <w:lang w:val="en-US"/>
              </w:rPr>
              <w:t xml:space="preserve">G40.3, G40.4, </w:t>
            </w:r>
          </w:p>
          <w:p w14:paraId="6168FBF1" w14:textId="77777777" w:rsidR="00467201" w:rsidRPr="00467201" w:rsidRDefault="00467201" w:rsidP="00467201">
            <w:pPr>
              <w:spacing w:line="259" w:lineRule="auto"/>
              <w:ind w:right="104" w:firstLine="0"/>
              <w:jc w:val="center"/>
              <w:rPr>
                <w:rFonts w:eastAsia="Times New Roman" w:cs="Times New Roman"/>
                <w:color w:val="000000"/>
                <w:sz w:val="28"/>
                <w:lang w:val="en-US"/>
              </w:rPr>
            </w:pPr>
            <w:r w:rsidRPr="00467201">
              <w:rPr>
                <w:rFonts w:eastAsia="Times New Roman" w:cs="Times New Roman"/>
                <w:color w:val="000000"/>
                <w:lang w:val="en-US"/>
              </w:rPr>
              <w:t xml:space="preserve">G40.5, G40.8, </w:t>
            </w:r>
          </w:p>
          <w:p w14:paraId="13962B30" w14:textId="77777777" w:rsidR="00467201" w:rsidRPr="00467201" w:rsidRDefault="00467201" w:rsidP="00467201">
            <w:pPr>
              <w:spacing w:line="259" w:lineRule="auto"/>
              <w:ind w:right="103" w:firstLine="0"/>
              <w:jc w:val="center"/>
              <w:rPr>
                <w:rFonts w:eastAsia="Times New Roman" w:cs="Times New Roman"/>
                <w:color w:val="000000"/>
                <w:sz w:val="28"/>
                <w:lang w:val="en-US"/>
              </w:rPr>
            </w:pPr>
            <w:r w:rsidRPr="00467201">
              <w:rPr>
                <w:rFonts w:eastAsia="Times New Roman" w:cs="Times New Roman"/>
                <w:color w:val="000000"/>
                <w:lang w:val="en-US"/>
              </w:rPr>
              <w:t xml:space="preserve">G40.9 </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393BA" w14:textId="77777777" w:rsidR="00467201" w:rsidRPr="00467201" w:rsidRDefault="00467201" w:rsidP="00467201">
            <w:pPr>
              <w:spacing w:line="259" w:lineRule="auto"/>
              <w:ind w:right="106" w:firstLine="0"/>
              <w:jc w:val="center"/>
              <w:rPr>
                <w:rFonts w:eastAsia="Times New Roman" w:cs="Times New Roman"/>
                <w:color w:val="000000"/>
                <w:sz w:val="28"/>
                <w:lang w:val="en-US"/>
              </w:rPr>
            </w:pPr>
            <w:r w:rsidRPr="00467201">
              <w:rPr>
                <w:rFonts w:eastAsia="Times New Roman" w:cs="Times New Roman"/>
                <w:color w:val="000000"/>
                <w:lang w:val="en-US"/>
              </w:rPr>
              <w:t xml:space="preserve">ep3 </w:t>
            </w:r>
          </w:p>
        </w:tc>
        <w:tc>
          <w:tcPr>
            <w:tcW w:w="5067" w:type="dxa"/>
            <w:tcBorders>
              <w:top w:val="single" w:sz="4" w:space="0" w:color="000000"/>
              <w:left w:val="single" w:sz="4" w:space="0" w:color="000000"/>
              <w:bottom w:val="single" w:sz="4" w:space="0" w:color="000000"/>
              <w:right w:val="single" w:sz="4" w:space="0" w:color="000000"/>
            </w:tcBorders>
            <w:shd w:val="clear" w:color="auto" w:fill="auto"/>
          </w:tcPr>
          <w:p w14:paraId="3B46FE64" w14:textId="77777777" w:rsidR="00467201" w:rsidRPr="00467201" w:rsidRDefault="00467201" w:rsidP="00467201">
            <w:pPr>
              <w:spacing w:line="238" w:lineRule="auto"/>
              <w:ind w:firstLine="0"/>
              <w:jc w:val="center"/>
              <w:rPr>
                <w:rFonts w:eastAsia="Times New Roman" w:cs="Times New Roman"/>
                <w:color w:val="000000"/>
                <w:sz w:val="28"/>
              </w:rPr>
            </w:pPr>
            <w:r w:rsidRPr="00467201">
              <w:rPr>
                <w:rFonts w:eastAsia="Times New Roman" w:cs="Times New Roman"/>
                <w:color w:val="000000"/>
              </w:rPr>
              <w:t xml:space="preserve">Обязательное выполнение </w:t>
            </w:r>
            <w:proofErr w:type="spellStart"/>
            <w:r w:rsidRPr="00467201">
              <w:rPr>
                <w:rFonts w:eastAsia="Times New Roman" w:cs="Times New Roman"/>
                <w:color w:val="000000"/>
              </w:rPr>
              <w:t>магнитнорезонансной</w:t>
            </w:r>
            <w:proofErr w:type="spellEnd"/>
            <w:r w:rsidRPr="00467201">
              <w:rPr>
                <w:rFonts w:eastAsia="Times New Roman" w:cs="Times New Roman"/>
                <w:color w:val="000000"/>
              </w:rPr>
              <w:t xml:space="preserve"> томографии с высоким </w:t>
            </w:r>
          </w:p>
          <w:p w14:paraId="2D9A2889" w14:textId="77777777" w:rsidR="00467201" w:rsidRPr="00467201" w:rsidRDefault="00467201" w:rsidP="00467201">
            <w:pPr>
              <w:spacing w:line="259" w:lineRule="auto"/>
              <w:ind w:right="104" w:firstLine="0"/>
              <w:jc w:val="center"/>
              <w:rPr>
                <w:rFonts w:eastAsia="Times New Roman" w:cs="Times New Roman"/>
                <w:color w:val="000000"/>
                <w:sz w:val="28"/>
              </w:rPr>
            </w:pPr>
            <w:r w:rsidRPr="00467201">
              <w:rPr>
                <w:rFonts w:eastAsia="Times New Roman" w:cs="Times New Roman"/>
                <w:color w:val="000000"/>
              </w:rPr>
              <w:t xml:space="preserve">разрешением (3 Тл) по программе </w:t>
            </w:r>
          </w:p>
          <w:p w14:paraId="0E11D0F6" w14:textId="77777777" w:rsidR="00467201" w:rsidRPr="00467201" w:rsidRDefault="00467201" w:rsidP="00467201">
            <w:pPr>
              <w:spacing w:line="259" w:lineRule="auto"/>
              <w:ind w:right="105" w:firstLine="0"/>
              <w:jc w:val="center"/>
              <w:rPr>
                <w:rFonts w:eastAsia="Times New Roman" w:cs="Times New Roman"/>
                <w:color w:val="000000"/>
                <w:sz w:val="28"/>
              </w:rPr>
            </w:pPr>
            <w:r w:rsidRPr="00467201">
              <w:rPr>
                <w:rFonts w:eastAsia="Times New Roman" w:cs="Times New Roman"/>
                <w:color w:val="000000"/>
              </w:rPr>
              <w:t xml:space="preserve">эпилептического протокола и проведение </w:t>
            </w:r>
          </w:p>
          <w:p w14:paraId="5C8A21E4" w14:textId="77777777" w:rsidR="00467201" w:rsidRPr="00467201" w:rsidRDefault="00467201" w:rsidP="00467201">
            <w:pPr>
              <w:spacing w:line="259" w:lineRule="auto"/>
              <w:ind w:right="23" w:firstLine="0"/>
              <w:jc w:val="center"/>
              <w:rPr>
                <w:rFonts w:eastAsia="Times New Roman" w:cs="Times New Roman"/>
                <w:color w:val="000000"/>
                <w:sz w:val="28"/>
              </w:rPr>
            </w:pPr>
            <w:r w:rsidRPr="00467201">
              <w:rPr>
                <w:rFonts w:eastAsia="Times New Roman" w:cs="Times New Roman"/>
                <w:color w:val="000000"/>
              </w:rPr>
              <w:t xml:space="preserve">продолженного видео-ЭЭГ мониторинга с включением сна (не менее 24 часов) и терапевтического мониторинга противоэпилептических препаратов в крови с целью подбора противоэпилептической терапии и консультация врача-нейрохирурга </w:t>
            </w:r>
          </w:p>
        </w:tc>
      </w:tr>
    </w:tbl>
    <w:p w14:paraId="55D3263A" w14:textId="77777777" w:rsidR="00A2047A" w:rsidRPr="00496BDA" w:rsidRDefault="00A2047A" w:rsidP="00A2047A">
      <w:pPr>
        <w:widowControl w:val="0"/>
        <w:autoSpaceDE w:val="0"/>
        <w:autoSpaceDN w:val="0"/>
        <w:spacing w:line="240" w:lineRule="auto"/>
        <w:rPr>
          <w:rFonts w:eastAsia="Times New Roman" w:cs="Times New Roman"/>
          <w:sz w:val="28"/>
          <w:szCs w:val="24"/>
          <w:highlight w:val="yellow"/>
          <w:lang w:eastAsia="ru-RU"/>
        </w:rPr>
      </w:pPr>
    </w:p>
    <w:p w14:paraId="4CEFDAA9" w14:textId="77777777" w:rsidR="000C17AA" w:rsidRPr="00496BDA" w:rsidRDefault="000C17AA" w:rsidP="00A2047A">
      <w:pPr>
        <w:widowControl w:val="0"/>
        <w:autoSpaceDE w:val="0"/>
        <w:autoSpaceDN w:val="0"/>
        <w:spacing w:line="240" w:lineRule="auto"/>
        <w:jc w:val="center"/>
        <w:rPr>
          <w:rFonts w:eastAsia="Times New Roman" w:cs="Times New Roman"/>
          <w:b/>
          <w:sz w:val="28"/>
          <w:szCs w:val="24"/>
          <w:highlight w:val="yellow"/>
          <w:lang w:eastAsia="ru-RU"/>
        </w:rPr>
      </w:pPr>
    </w:p>
    <w:p w14:paraId="206E553D" w14:textId="28A4666E" w:rsidR="00A2047A" w:rsidRPr="00AB6C98" w:rsidRDefault="003955EE" w:rsidP="006B5E5A">
      <w:pPr>
        <w:pStyle w:val="3"/>
      </w:pPr>
      <w:r w:rsidRPr="00AB6C98">
        <w:t>3.10</w:t>
      </w:r>
      <w:r w:rsidR="00A2047A" w:rsidRPr="00AB6C98">
        <w:t xml:space="preserve">. Особенности формирования КСГ для случаев лечения неврологических заболеваний с применением </w:t>
      </w:r>
      <w:proofErr w:type="spellStart"/>
      <w:r w:rsidR="00A2047A" w:rsidRPr="00AB6C98">
        <w:t>ботулотоксина</w:t>
      </w:r>
      <w:proofErr w:type="spellEnd"/>
    </w:p>
    <w:p w14:paraId="45FA460E" w14:textId="77777777" w:rsidR="000C17AA" w:rsidRPr="00AB6C98" w:rsidRDefault="000C17AA" w:rsidP="00A2047A">
      <w:pPr>
        <w:widowControl w:val="0"/>
        <w:autoSpaceDE w:val="0"/>
        <w:autoSpaceDN w:val="0"/>
        <w:spacing w:line="240" w:lineRule="auto"/>
        <w:jc w:val="center"/>
        <w:rPr>
          <w:rFonts w:eastAsia="Times New Roman" w:cs="Times New Roman"/>
          <w:b/>
          <w:sz w:val="28"/>
          <w:szCs w:val="24"/>
          <w:lang w:eastAsia="ru-RU"/>
        </w:rPr>
      </w:pPr>
    </w:p>
    <w:p w14:paraId="14FDA315" w14:textId="77777777" w:rsidR="00467201" w:rsidRPr="00467201" w:rsidRDefault="00467201" w:rsidP="00467201">
      <w:pPr>
        <w:tabs>
          <w:tab w:val="center" w:pos="1344"/>
          <w:tab w:val="center" w:pos="2444"/>
          <w:tab w:val="center" w:pos="3177"/>
          <w:tab w:val="center" w:pos="4957"/>
          <w:tab w:val="center" w:pos="7232"/>
          <w:tab w:val="right" w:pos="9356"/>
        </w:tabs>
        <w:spacing w:after="8" w:line="248" w:lineRule="auto"/>
        <w:ind w:firstLine="0"/>
        <w:jc w:val="left"/>
        <w:rPr>
          <w:rFonts w:eastAsia="Times New Roman" w:cs="Times New Roman"/>
          <w:color w:val="000000"/>
          <w:sz w:val="28"/>
        </w:rPr>
      </w:pPr>
      <w:r w:rsidRPr="00467201">
        <w:rPr>
          <w:rFonts w:eastAsia="Times New Roman" w:cs="Times New Roman"/>
          <w:color w:val="000000"/>
          <w:sz w:val="28"/>
        </w:rPr>
        <w:lastRenderedPageBreak/>
        <w:t xml:space="preserve">Отнесение </w:t>
      </w:r>
      <w:r w:rsidRPr="00467201">
        <w:rPr>
          <w:rFonts w:eastAsia="Times New Roman" w:cs="Times New Roman"/>
          <w:color w:val="000000"/>
          <w:sz w:val="28"/>
        </w:rPr>
        <w:tab/>
        <w:t xml:space="preserve">к </w:t>
      </w:r>
      <w:r w:rsidRPr="00467201">
        <w:rPr>
          <w:rFonts w:eastAsia="Times New Roman" w:cs="Times New Roman"/>
          <w:color w:val="000000"/>
          <w:sz w:val="28"/>
        </w:rPr>
        <w:tab/>
        <w:t xml:space="preserve">КСГ </w:t>
      </w:r>
      <w:r w:rsidRPr="00467201">
        <w:rPr>
          <w:rFonts w:eastAsia="Times New Roman" w:cs="Times New Roman"/>
          <w:color w:val="000000"/>
          <w:sz w:val="28"/>
        </w:rPr>
        <w:tab/>
        <w:t xml:space="preserve">«Неврологические </w:t>
      </w:r>
      <w:r w:rsidRPr="00467201">
        <w:rPr>
          <w:rFonts w:eastAsia="Times New Roman" w:cs="Times New Roman"/>
          <w:color w:val="000000"/>
          <w:sz w:val="28"/>
        </w:rPr>
        <w:tab/>
        <w:t xml:space="preserve">заболевания, </w:t>
      </w:r>
      <w:r w:rsidRPr="00467201">
        <w:rPr>
          <w:rFonts w:eastAsia="Times New Roman" w:cs="Times New Roman"/>
          <w:color w:val="000000"/>
          <w:sz w:val="28"/>
        </w:rPr>
        <w:tab/>
        <w:t xml:space="preserve">лечение  </w:t>
      </w:r>
    </w:p>
    <w:p w14:paraId="61661A4B" w14:textId="77777777" w:rsidR="00467201" w:rsidRPr="00467201" w:rsidRDefault="00467201" w:rsidP="00467201">
      <w:pPr>
        <w:spacing w:after="5" w:line="249" w:lineRule="auto"/>
        <w:ind w:left="-15" w:right="15" w:firstLine="0"/>
        <w:rPr>
          <w:rFonts w:eastAsia="Times New Roman" w:cs="Times New Roman"/>
          <w:color w:val="000000"/>
          <w:sz w:val="28"/>
        </w:rPr>
      </w:pPr>
      <w:r w:rsidRPr="00467201">
        <w:rPr>
          <w:rFonts w:eastAsia="Times New Roman" w:cs="Times New Roman"/>
          <w:color w:val="000000"/>
          <w:sz w:val="28"/>
        </w:rPr>
        <w:t xml:space="preserve">с применением </w:t>
      </w:r>
      <w:proofErr w:type="spellStart"/>
      <w:r w:rsidRPr="00467201">
        <w:rPr>
          <w:rFonts w:eastAsia="Times New Roman" w:cs="Times New Roman"/>
          <w:color w:val="000000"/>
          <w:sz w:val="28"/>
        </w:rPr>
        <w:t>ботулотоксина</w:t>
      </w:r>
      <w:proofErr w:type="spellEnd"/>
      <w:r w:rsidRPr="00467201">
        <w:rPr>
          <w:rFonts w:eastAsia="Times New Roman" w:cs="Times New Roman"/>
          <w:color w:val="000000"/>
          <w:sz w:val="28"/>
        </w:rPr>
        <w:t xml:space="preserve"> (уровень 1)» (</w:t>
      </w:r>
      <w:proofErr w:type="spellStart"/>
      <w:r w:rsidRPr="00467201">
        <w:rPr>
          <w:rFonts w:eastAsia="Times New Roman" w:cs="Times New Roman"/>
          <w:color w:val="000000"/>
          <w:sz w:val="28"/>
          <w:lang w:val="en-US"/>
        </w:rPr>
        <w:t>st</w:t>
      </w:r>
      <w:proofErr w:type="spellEnd"/>
      <w:r w:rsidRPr="00467201">
        <w:rPr>
          <w:rFonts w:eastAsia="Times New Roman" w:cs="Times New Roman"/>
          <w:color w:val="000000"/>
          <w:sz w:val="28"/>
        </w:rPr>
        <w:t xml:space="preserve">15.008 и </w:t>
      </w:r>
      <w:r w:rsidRPr="00467201">
        <w:rPr>
          <w:rFonts w:eastAsia="Times New Roman" w:cs="Times New Roman"/>
          <w:color w:val="000000"/>
          <w:sz w:val="28"/>
          <w:lang w:val="en-US"/>
        </w:rPr>
        <w:t>ds</w:t>
      </w:r>
      <w:r w:rsidRPr="00467201">
        <w:rPr>
          <w:rFonts w:eastAsia="Times New Roman" w:cs="Times New Roman"/>
          <w:color w:val="000000"/>
          <w:sz w:val="28"/>
        </w:rPr>
        <w:t xml:space="preserve">15.002) производится по комбинации кода МКБ-10 (диагноза), кода Номенклатуры </w:t>
      </w:r>
      <w:r w:rsidRPr="00467201">
        <w:rPr>
          <w:rFonts w:eastAsia="Times New Roman" w:cs="Times New Roman"/>
          <w:color w:val="000000"/>
          <w:sz w:val="28"/>
          <w:lang w:val="en-US"/>
        </w:rPr>
        <w:t>A</w:t>
      </w:r>
      <w:r w:rsidRPr="00467201">
        <w:rPr>
          <w:rFonts w:eastAsia="Times New Roman" w:cs="Times New Roman"/>
          <w:color w:val="000000"/>
          <w:sz w:val="28"/>
        </w:rPr>
        <w:t>25.24.001.002 «Назначение ботулинического токсина при заболеваниях периферической нервной системы», а также иного классификационного критерия «</w:t>
      </w:r>
      <w:proofErr w:type="spellStart"/>
      <w:r w:rsidRPr="00467201">
        <w:rPr>
          <w:rFonts w:eastAsia="Times New Roman" w:cs="Times New Roman"/>
          <w:color w:val="000000"/>
          <w:sz w:val="28"/>
          <w:lang w:val="en-US"/>
        </w:rPr>
        <w:t>bt</w:t>
      </w:r>
      <w:proofErr w:type="spellEnd"/>
      <w:r w:rsidRPr="00467201">
        <w:rPr>
          <w:rFonts w:eastAsia="Times New Roman" w:cs="Times New Roman"/>
          <w:color w:val="000000"/>
          <w:sz w:val="28"/>
        </w:rPr>
        <w:t xml:space="preserve">2», соответствующего применению </w:t>
      </w:r>
      <w:proofErr w:type="spellStart"/>
      <w:r w:rsidRPr="00467201">
        <w:rPr>
          <w:rFonts w:eastAsia="Times New Roman" w:cs="Times New Roman"/>
          <w:color w:val="000000"/>
          <w:sz w:val="28"/>
        </w:rPr>
        <w:t>ботулотоксину</w:t>
      </w:r>
      <w:proofErr w:type="spellEnd"/>
      <w:r w:rsidRPr="00467201">
        <w:rPr>
          <w:rFonts w:eastAsia="Times New Roman" w:cs="Times New Roman"/>
          <w:color w:val="000000"/>
          <w:sz w:val="28"/>
        </w:rPr>
        <w:t xml:space="preserve"> при других показаниях к его применению в соответствии с инструкцией по применению (кроме фокальной </w:t>
      </w:r>
      <w:proofErr w:type="spellStart"/>
      <w:r w:rsidRPr="00467201">
        <w:rPr>
          <w:rFonts w:eastAsia="Times New Roman" w:cs="Times New Roman"/>
          <w:color w:val="000000"/>
          <w:sz w:val="28"/>
        </w:rPr>
        <w:t>спастичности</w:t>
      </w:r>
      <w:proofErr w:type="spellEnd"/>
      <w:r w:rsidRPr="00467201">
        <w:rPr>
          <w:rFonts w:eastAsia="Times New Roman" w:cs="Times New Roman"/>
          <w:color w:val="000000"/>
          <w:sz w:val="28"/>
        </w:rPr>
        <w:t xml:space="preserve"> нижней конечности).  </w:t>
      </w:r>
    </w:p>
    <w:p w14:paraId="250B9BE5" w14:textId="77777777" w:rsidR="00467201" w:rsidRPr="00467201" w:rsidRDefault="00467201" w:rsidP="00467201">
      <w:pPr>
        <w:tabs>
          <w:tab w:val="center" w:pos="1344"/>
          <w:tab w:val="center" w:pos="2444"/>
          <w:tab w:val="center" w:pos="3178"/>
          <w:tab w:val="center" w:pos="4956"/>
          <w:tab w:val="center" w:pos="7232"/>
          <w:tab w:val="right" w:pos="9356"/>
        </w:tabs>
        <w:spacing w:after="8" w:line="248" w:lineRule="auto"/>
        <w:ind w:firstLine="0"/>
        <w:jc w:val="left"/>
        <w:rPr>
          <w:rFonts w:eastAsia="Times New Roman" w:cs="Times New Roman"/>
          <w:color w:val="000000"/>
          <w:sz w:val="28"/>
        </w:rPr>
      </w:pPr>
      <w:r w:rsidRPr="00467201">
        <w:rPr>
          <w:rFonts w:ascii="Calibri" w:eastAsia="Calibri" w:hAnsi="Calibri" w:cs="Calibri"/>
          <w:color w:val="000000"/>
          <w:sz w:val="22"/>
        </w:rPr>
        <w:tab/>
      </w:r>
      <w:r w:rsidRPr="00467201">
        <w:rPr>
          <w:rFonts w:eastAsia="Times New Roman" w:cs="Times New Roman"/>
          <w:color w:val="000000"/>
          <w:sz w:val="28"/>
        </w:rPr>
        <w:t xml:space="preserve">Отнесение </w:t>
      </w:r>
      <w:r w:rsidRPr="00467201">
        <w:rPr>
          <w:rFonts w:eastAsia="Times New Roman" w:cs="Times New Roman"/>
          <w:color w:val="000000"/>
          <w:sz w:val="28"/>
        </w:rPr>
        <w:tab/>
        <w:t xml:space="preserve">к </w:t>
      </w:r>
      <w:r w:rsidRPr="00467201">
        <w:rPr>
          <w:rFonts w:eastAsia="Times New Roman" w:cs="Times New Roman"/>
          <w:color w:val="000000"/>
          <w:sz w:val="28"/>
        </w:rPr>
        <w:tab/>
        <w:t xml:space="preserve">КСГ </w:t>
      </w:r>
      <w:r w:rsidRPr="00467201">
        <w:rPr>
          <w:rFonts w:eastAsia="Times New Roman" w:cs="Times New Roman"/>
          <w:color w:val="000000"/>
          <w:sz w:val="28"/>
        </w:rPr>
        <w:tab/>
        <w:t xml:space="preserve">«Неврологические </w:t>
      </w:r>
      <w:r w:rsidRPr="00467201">
        <w:rPr>
          <w:rFonts w:eastAsia="Times New Roman" w:cs="Times New Roman"/>
          <w:color w:val="000000"/>
          <w:sz w:val="28"/>
        </w:rPr>
        <w:tab/>
        <w:t xml:space="preserve">заболевания, </w:t>
      </w:r>
      <w:r w:rsidRPr="00467201">
        <w:rPr>
          <w:rFonts w:eastAsia="Times New Roman" w:cs="Times New Roman"/>
          <w:color w:val="000000"/>
          <w:sz w:val="28"/>
        </w:rPr>
        <w:tab/>
        <w:t xml:space="preserve">лечение  </w:t>
      </w:r>
    </w:p>
    <w:p w14:paraId="49686234" w14:textId="77777777" w:rsidR="00467201" w:rsidRPr="00467201" w:rsidRDefault="00467201" w:rsidP="00467201">
      <w:pPr>
        <w:spacing w:after="5" w:line="249" w:lineRule="auto"/>
        <w:ind w:left="-15" w:right="15" w:firstLine="0"/>
        <w:rPr>
          <w:rFonts w:eastAsia="Times New Roman" w:cs="Times New Roman"/>
          <w:color w:val="000000"/>
          <w:sz w:val="28"/>
        </w:rPr>
      </w:pPr>
      <w:r w:rsidRPr="00467201">
        <w:rPr>
          <w:rFonts w:eastAsia="Times New Roman" w:cs="Times New Roman"/>
          <w:color w:val="000000"/>
          <w:sz w:val="28"/>
        </w:rPr>
        <w:t xml:space="preserve">с применением </w:t>
      </w:r>
      <w:proofErr w:type="spellStart"/>
      <w:r w:rsidRPr="00467201">
        <w:rPr>
          <w:rFonts w:eastAsia="Times New Roman" w:cs="Times New Roman"/>
          <w:color w:val="000000"/>
          <w:sz w:val="28"/>
        </w:rPr>
        <w:t>ботулотоксина</w:t>
      </w:r>
      <w:proofErr w:type="spellEnd"/>
      <w:r w:rsidRPr="00467201">
        <w:rPr>
          <w:rFonts w:eastAsia="Times New Roman" w:cs="Times New Roman"/>
          <w:color w:val="000000"/>
          <w:sz w:val="28"/>
        </w:rPr>
        <w:t xml:space="preserve"> (уровень 2)» (</w:t>
      </w:r>
      <w:r w:rsidRPr="00467201">
        <w:rPr>
          <w:rFonts w:eastAsia="Times New Roman" w:cs="Times New Roman"/>
          <w:color w:val="000000"/>
          <w:sz w:val="28"/>
          <w:lang w:val="en-US"/>
        </w:rPr>
        <w:t>st</w:t>
      </w:r>
      <w:r w:rsidRPr="00467201">
        <w:rPr>
          <w:rFonts w:eastAsia="Times New Roman" w:cs="Times New Roman"/>
          <w:color w:val="000000"/>
          <w:sz w:val="28"/>
        </w:rPr>
        <w:t xml:space="preserve">15.009 и </w:t>
      </w:r>
      <w:r w:rsidRPr="00467201">
        <w:rPr>
          <w:rFonts w:eastAsia="Times New Roman" w:cs="Times New Roman"/>
          <w:color w:val="000000"/>
          <w:sz w:val="28"/>
          <w:lang w:val="en-US"/>
        </w:rPr>
        <w:t>ds</w:t>
      </w:r>
      <w:r w:rsidRPr="00467201">
        <w:rPr>
          <w:rFonts w:eastAsia="Times New Roman" w:cs="Times New Roman"/>
          <w:color w:val="000000"/>
          <w:sz w:val="28"/>
        </w:rPr>
        <w:t xml:space="preserve">15.003) производится по комбинации: </w:t>
      </w:r>
    </w:p>
    <w:p w14:paraId="448C3FB4" w14:textId="77777777" w:rsidR="00467201" w:rsidRPr="00467201" w:rsidRDefault="00467201" w:rsidP="00467201">
      <w:pPr>
        <w:numPr>
          <w:ilvl w:val="0"/>
          <w:numId w:val="22"/>
        </w:numPr>
        <w:spacing w:after="5" w:line="249" w:lineRule="auto"/>
        <w:ind w:right="15"/>
        <w:rPr>
          <w:rFonts w:eastAsia="Times New Roman" w:cs="Times New Roman"/>
          <w:color w:val="000000"/>
          <w:sz w:val="28"/>
        </w:rPr>
      </w:pPr>
      <w:r w:rsidRPr="00467201">
        <w:rPr>
          <w:rFonts w:eastAsia="Times New Roman" w:cs="Times New Roman"/>
          <w:color w:val="000000"/>
          <w:sz w:val="28"/>
        </w:rPr>
        <w:t xml:space="preserve">кода МКБ-10 (диагноза), кода Номенклатуры </w:t>
      </w:r>
      <w:r w:rsidRPr="00467201">
        <w:rPr>
          <w:rFonts w:eastAsia="Times New Roman" w:cs="Times New Roman"/>
          <w:color w:val="000000"/>
          <w:sz w:val="28"/>
          <w:lang w:val="en-US"/>
        </w:rPr>
        <w:t>A</w:t>
      </w:r>
      <w:r w:rsidRPr="00467201">
        <w:rPr>
          <w:rFonts w:eastAsia="Times New Roman" w:cs="Times New Roman"/>
          <w:color w:val="000000"/>
          <w:sz w:val="28"/>
        </w:rPr>
        <w:t>25.24.001.002 «Назначение ботулинического токсина при заболеваниях периферической нервной системы», а также иного классификационного критерия «</w:t>
      </w:r>
      <w:proofErr w:type="spellStart"/>
      <w:r w:rsidRPr="00467201">
        <w:rPr>
          <w:rFonts w:eastAsia="Times New Roman" w:cs="Times New Roman"/>
          <w:color w:val="000000"/>
          <w:sz w:val="28"/>
          <w:lang w:val="en-US"/>
        </w:rPr>
        <w:t>bt</w:t>
      </w:r>
      <w:proofErr w:type="spellEnd"/>
      <w:r w:rsidRPr="00467201">
        <w:rPr>
          <w:rFonts w:eastAsia="Times New Roman" w:cs="Times New Roman"/>
          <w:color w:val="000000"/>
          <w:sz w:val="28"/>
        </w:rPr>
        <w:t xml:space="preserve">1», соответствующего применению </w:t>
      </w:r>
      <w:proofErr w:type="spellStart"/>
      <w:r w:rsidRPr="00467201">
        <w:rPr>
          <w:rFonts w:eastAsia="Times New Roman" w:cs="Times New Roman"/>
          <w:color w:val="000000"/>
          <w:sz w:val="28"/>
        </w:rPr>
        <w:t>ботулотоксина</w:t>
      </w:r>
      <w:proofErr w:type="spellEnd"/>
      <w:r w:rsidRPr="00467201">
        <w:rPr>
          <w:rFonts w:eastAsia="Times New Roman" w:cs="Times New Roman"/>
          <w:color w:val="000000"/>
          <w:sz w:val="28"/>
        </w:rPr>
        <w:t xml:space="preserve"> при фокальной </w:t>
      </w:r>
      <w:proofErr w:type="spellStart"/>
      <w:r w:rsidRPr="00467201">
        <w:rPr>
          <w:rFonts w:eastAsia="Times New Roman" w:cs="Times New Roman"/>
          <w:color w:val="000000"/>
          <w:sz w:val="28"/>
        </w:rPr>
        <w:t>спастичности</w:t>
      </w:r>
      <w:proofErr w:type="spellEnd"/>
      <w:r w:rsidRPr="00467201">
        <w:rPr>
          <w:rFonts w:eastAsia="Times New Roman" w:cs="Times New Roman"/>
          <w:color w:val="000000"/>
          <w:sz w:val="28"/>
        </w:rPr>
        <w:t xml:space="preserve"> нижней конечности; </w:t>
      </w:r>
    </w:p>
    <w:p w14:paraId="5374BBEC" w14:textId="5D07DADB" w:rsidR="00467201" w:rsidRPr="00467201" w:rsidRDefault="00467201" w:rsidP="00467201">
      <w:pPr>
        <w:numPr>
          <w:ilvl w:val="0"/>
          <w:numId w:val="22"/>
        </w:numPr>
        <w:spacing w:after="5" w:line="249" w:lineRule="auto"/>
        <w:ind w:right="15"/>
        <w:rPr>
          <w:rFonts w:eastAsia="Times New Roman" w:cs="Times New Roman"/>
          <w:color w:val="000000"/>
          <w:sz w:val="28"/>
        </w:rPr>
      </w:pPr>
      <w:r w:rsidRPr="00467201">
        <w:rPr>
          <w:rFonts w:eastAsia="Times New Roman" w:cs="Times New Roman"/>
          <w:color w:val="000000"/>
          <w:sz w:val="28"/>
        </w:rPr>
        <w:t>кода МКБ-10 (диагноза), кода возраста «5» (от 0 дней до 18 лет), а также иного классификационного критерия «</w:t>
      </w:r>
      <w:proofErr w:type="spellStart"/>
      <w:r w:rsidRPr="00467201">
        <w:rPr>
          <w:rFonts w:eastAsia="Times New Roman" w:cs="Times New Roman"/>
          <w:color w:val="000000"/>
          <w:sz w:val="28"/>
          <w:lang w:val="en-US"/>
        </w:rPr>
        <w:t>bt</w:t>
      </w:r>
      <w:proofErr w:type="spellEnd"/>
      <w:r w:rsidRPr="00467201">
        <w:rPr>
          <w:rFonts w:eastAsia="Times New Roman" w:cs="Times New Roman"/>
          <w:color w:val="000000"/>
          <w:sz w:val="28"/>
        </w:rPr>
        <w:t xml:space="preserve">3», соответствующего назначению ботулинического токсина при </w:t>
      </w:r>
      <w:proofErr w:type="spellStart"/>
      <w:r w:rsidRPr="00467201">
        <w:rPr>
          <w:rFonts w:eastAsia="Times New Roman" w:cs="Times New Roman"/>
          <w:color w:val="000000"/>
          <w:sz w:val="28"/>
        </w:rPr>
        <w:t>сиалорее</w:t>
      </w:r>
      <w:proofErr w:type="spellEnd"/>
      <w:r w:rsidRPr="00467201">
        <w:rPr>
          <w:rFonts w:eastAsia="Times New Roman" w:cs="Times New Roman"/>
          <w:color w:val="000000"/>
          <w:sz w:val="28"/>
        </w:rPr>
        <w:t xml:space="preserve"> (только в рамках КСГ </w:t>
      </w:r>
      <w:r w:rsidRPr="00467201">
        <w:rPr>
          <w:rFonts w:eastAsia="Times New Roman" w:cs="Times New Roman"/>
          <w:color w:val="000000"/>
          <w:sz w:val="28"/>
          <w:lang w:val="en-US"/>
        </w:rPr>
        <w:t>st</w:t>
      </w:r>
      <w:r w:rsidRPr="00467201">
        <w:rPr>
          <w:rFonts w:eastAsia="Times New Roman" w:cs="Times New Roman"/>
          <w:color w:val="000000"/>
          <w:sz w:val="28"/>
        </w:rPr>
        <w:t xml:space="preserve">15.009 в стационарных условиях). </w:t>
      </w:r>
    </w:p>
    <w:p w14:paraId="405A3D47" w14:textId="66837AB8" w:rsidR="00467201" w:rsidRPr="00467201" w:rsidRDefault="00467201" w:rsidP="00467201">
      <w:pPr>
        <w:spacing w:after="5" w:line="249" w:lineRule="auto"/>
        <w:ind w:left="-15" w:right="15" w:firstLine="708"/>
        <w:rPr>
          <w:rFonts w:eastAsia="Times New Roman" w:cs="Times New Roman"/>
          <w:color w:val="000000"/>
          <w:sz w:val="28"/>
        </w:rPr>
      </w:pPr>
      <w:r w:rsidRPr="00467201">
        <w:rPr>
          <w:rFonts w:eastAsia="Times New Roman" w:cs="Times New Roman"/>
          <w:color w:val="000000"/>
          <w:sz w:val="28"/>
        </w:rPr>
        <w:t xml:space="preserve">При одновременном применении </w:t>
      </w:r>
      <w:proofErr w:type="spellStart"/>
      <w:r w:rsidRPr="00467201">
        <w:rPr>
          <w:rFonts w:eastAsia="Times New Roman" w:cs="Times New Roman"/>
          <w:color w:val="000000"/>
          <w:sz w:val="28"/>
        </w:rPr>
        <w:t>ботулотоксина</w:t>
      </w:r>
      <w:proofErr w:type="spellEnd"/>
      <w:r w:rsidRPr="00467201">
        <w:rPr>
          <w:rFonts w:eastAsia="Times New Roman" w:cs="Times New Roman"/>
          <w:color w:val="000000"/>
          <w:sz w:val="28"/>
        </w:rPr>
        <w:t xml:space="preserve"> в рамках одного случая госпитализации как при фокальной </w:t>
      </w:r>
      <w:proofErr w:type="spellStart"/>
      <w:r w:rsidRPr="00467201">
        <w:rPr>
          <w:rFonts w:eastAsia="Times New Roman" w:cs="Times New Roman"/>
          <w:color w:val="000000"/>
          <w:sz w:val="28"/>
        </w:rPr>
        <w:t>спастичности</w:t>
      </w:r>
      <w:proofErr w:type="spellEnd"/>
      <w:r w:rsidRPr="00467201">
        <w:rPr>
          <w:rFonts w:eastAsia="Times New Roman" w:cs="Times New Roman"/>
          <w:color w:val="000000"/>
          <w:sz w:val="28"/>
        </w:rPr>
        <w:t xml:space="preserve"> нижней конечности, так и при других показаниях, случай подлежит кодированию с использованием кода «</w:t>
      </w:r>
      <w:proofErr w:type="spellStart"/>
      <w:r w:rsidRPr="00467201">
        <w:rPr>
          <w:rFonts w:eastAsia="Times New Roman" w:cs="Times New Roman"/>
          <w:color w:val="000000"/>
          <w:sz w:val="28"/>
          <w:lang w:val="en-US"/>
        </w:rPr>
        <w:t>bt</w:t>
      </w:r>
      <w:proofErr w:type="spellEnd"/>
      <w:r w:rsidRPr="00467201">
        <w:rPr>
          <w:rFonts w:eastAsia="Times New Roman" w:cs="Times New Roman"/>
          <w:color w:val="000000"/>
          <w:sz w:val="28"/>
        </w:rPr>
        <w:t xml:space="preserve">1». </w:t>
      </w:r>
    </w:p>
    <w:p w14:paraId="56EB7806" w14:textId="77777777" w:rsidR="006A4D99" w:rsidRPr="00496BDA" w:rsidRDefault="006A4D99" w:rsidP="006A4D99">
      <w:pPr>
        <w:widowControl w:val="0"/>
        <w:autoSpaceDE w:val="0"/>
        <w:autoSpaceDN w:val="0"/>
        <w:spacing w:line="240" w:lineRule="auto"/>
        <w:rPr>
          <w:rFonts w:eastAsia="Times New Roman" w:cs="Times New Roman"/>
          <w:sz w:val="28"/>
          <w:szCs w:val="24"/>
          <w:highlight w:val="yellow"/>
          <w:lang w:eastAsia="ru-RU"/>
        </w:rPr>
      </w:pPr>
    </w:p>
    <w:p w14:paraId="25076AD7" w14:textId="0E02381B" w:rsidR="00A2047A" w:rsidRDefault="003955EE" w:rsidP="006B5E5A">
      <w:pPr>
        <w:pStyle w:val="3"/>
      </w:pPr>
      <w:r w:rsidRPr="00AB6C98">
        <w:t>3.11</w:t>
      </w:r>
      <w:r w:rsidR="00A2047A" w:rsidRPr="00AB6C98">
        <w:t>. Особенности формирования отдельных КСГ, объединяющих случаи лечения болезней системы кровообращения</w:t>
      </w:r>
    </w:p>
    <w:p w14:paraId="062F2620" w14:textId="77777777" w:rsidR="00467201" w:rsidRPr="00AB6C98" w:rsidRDefault="00467201" w:rsidP="00467201">
      <w:pPr>
        <w:pStyle w:val="affffe"/>
      </w:pPr>
    </w:p>
    <w:p w14:paraId="6068D881" w14:textId="77777777" w:rsidR="00467201" w:rsidRPr="00467201" w:rsidRDefault="00467201" w:rsidP="00467201">
      <w:pPr>
        <w:spacing w:after="5" w:line="249" w:lineRule="auto"/>
        <w:ind w:left="-15" w:right="15" w:firstLine="556"/>
        <w:rPr>
          <w:rFonts w:eastAsia="Times New Roman" w:cs="Times New Roman"/>
          <w:color w:val="000000"/>
          <w:sz w:val="28"/>
          <w:lang w:val="en-US"/>
        </w:rPr>
      </w:pPr>
      <w:r w:rsidRPr="00467201">
        <w:rPr>
          <w:rFonts w:eastAsia="Times New Roman" w:cs="Times New Roman"/>
          <w:color w:val="000000"/>
          <w:sz w:val="28"/>
        </w:rPr>
        <w:t xml:space="preserve">Отнесение к большинству КСГ кардиологического (а также ревматологического или терапевтического) профиля производится путем комбинации двух классификационных критериев: терапевтического диагноза и услуги. </w:t>
      </w:r>
      <w:proofErr w:type="spellStart"/>
      <w:r w:rsidRPr="00467201">
        <w:rPr>
          <w:rFonts w:eastAsia="Times New Roman" w:cs="Times New Roman"/>
          <w:color w:val="000000"/>
          <w:sz w:val="28"/>
          <w:lang w:val="en-US"/>
        </w:rPr>
        <w:t>Это</w:t>
      </w:r>
      <w:proofErr w:type="spellEnd"/>
      <w:r w:rsidRPr="00467201">
        <w:rPr>
          <w:rFonts w:eastAsia="Times New Roman" w:cs="Times New Roman"/>
          <w:color w:val="000000"/>
          <w:sz w:val="28"/>
          <w:lang w:val="en-US"/>
        </w:rPr>
        <w:t xml:space="preserve"> </w:t>
      </w:r>
      <w:proofErr w:type="spellStart"/>
      <w:r w:rsidRPr="00467201">
        <w:rPr>
          <w:rFonts w:eastAsia="Times New Roman" w:cs="Times New Roman"/>
          <w:color w:val="000000"/>
          <w:sz w:val="28"/>
          <w:lang w:val="en-US"/>
        </w:rPr>
        <w:t>следующие</w:t>
      </w:r>
      <w:proofErr w:type="spellEnd"/>
      <w:r w:rsidRPr="00467201">
        <w:rPr>
          <w:rFonts w:eastAsia="Times New Roman" w:cs="Times New Roman"/>
          <w:color w:val="000000"/>
          <w:sz w:val="28"/>
          <w:lang w:val="en-US"/>
        </w:rPr>
        <w:t xml:space="preserve"> КСГ: </w:t>
      </w:r>
    </w:p>
    <w:p w14:paraId="3146C307" w14:textId="77777777" w:rsidR="00467201" w:rsidRPr="00467201" w:rsidRDefault="00467201" w:rsidP="00467201">
      <w:pPr>
        <w:spacing w:line="259" w:lineRule="auto"/>
        <w:ind w:firstLine="0"/>
        <w:jc w:val="left"/>
        <w:rPr>
          <w:rFonts w:eastAsia="Times New Roman" w:cs="Times New Roman"/>
          <w:color w:val="000000"/>
          <w:sz w:val="28"/>
          <w:lang w:val="en-US"/>
        </w:rPr>
      </w:pPr>
      <w:r w:rsidRPr="00467201">
        <w:rPr>
          <w:rFonts w:eastAsia="Times New Roman" w:cs="Times New Roman"/>
          <w:color w:val="000000"/>
          <w:sz w:val="28"/>
          <w:lang w:val="en-US"/>
        </w:rPr>
        <w:t xml:space="preserve"> </w:t>
      </w:r>
    </w:p>
    <w:tbl>
      <w:tblPr>
        <w:tblW w:w="9342" w:type="dxa"/>
        <w:tblInd w:w="5" w:type="dxa"/>
        <w:tblCellMar>
          <w:top w:w="7" w:type="dxa"/>
          <w:left w:w="110" w:type="dxa"/>
          <w:right w:w="50" w:type="dxa"/>
        </w:tblCellMar>
        <w:tblLook w:val="04A0" w:firstRow="1" w:lastRow="0" w:firstColumn="1" w:lastColumn="0" w:noHBand="0" w:noVBand="1"/>
      </w:tblPr>
      <w:tblGrid>
        <w:gridCol w:w="1799"/>
        <w:gridCol w:w="7543"/>
      </w:tblGrid>
      <w:tr w:rsidR="00467201" w:rsidRPr="00467201" w14:paraId="33D589C4" w14:textId="77777777" w:rsidTr="00300B6B">
        <w:trPr>
          <w:trHeight w:val="525"/>
        </w:trPr>
        <w:tc>
          <w:tcPr>
            <w:tcW w:w="1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4A82E" w14:textId="77777777" w:rsidR="00467201" w:rsidRPr="00467201" w:rsidRDefault="00467201" w:rsidP="00467201">
            <w:pPr>
              <w:spacing w:line="259" w:lineRule="auto"/>
              <w:ind w:right="52" w:firstLine="0"/>
              <w:jc w:val="center"/>
              <w:rPr>
                <w:rFonts w:eastAsia="Times New Roman" w:cs="Times New Roman"/>
                <w:color w:val="000000"/>
                <w:sz w:val="28"/>
                <w:lang w:val="en-US"/>
              </w:rPr>
            </w:pPr>
            <w:r w:rsidRPr="00467201">
              <w:rPr>
                <w:rFonts w:eastAsia="Times New Roman" w:cs="Times New Roman"/>
                <w:b/>
                <w:color w:val="000000"/>
                <w:lang w:val="en-US"/>
              </w:rPr>
              <w:t xml:space="preserve">№ КСГ </w:t>
            </w:r>
          </w:p>
        </w:tc>
        <w:tc>
          <w:tcPr>
            <w:tcW w:w="7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4AEDF" w14:textId="77777777" w:rsidR="00467201" w:rsidRPr="00467201" w:rsidRDefault="00467201" w:rsidP="00467201">
            <w:pPr>
              <w:spacing w:line="259" w:lineRule="auto"/>
              <w:ind w:right="53" w:firstLine="0"/>
              <w:jc w:val="center"/>
              <w:rPr>
                <w:rFonts w:eastAsia="Times New Roman" w:cs="Times New Roman"/>
                <w:color w:val="000000"/>
                <w:sz w:val="28"/>
                <w:lang w:val="en-US"/>
              </w:rPr>
            </w:pPr>
            <w:proofErr w:type="spellStart"/>
            <w:r w:rsidRPr="00467201">
              <w:rPr>
                <w:rFonts w:eastAsia="Times New Roman" w:cs="Times New Roman"/>
                <w:b/>
                <w:color w:val="000000"/>
                <w:lang w:val="en-US"/>
              </w:rPr>
              <w:t>Наименование</w:t>
            </w:r>
            <w:proofErr w:type="spellEnd"/>
            <w:r w:rsidRPr="00467201">
              <w:rPr>
                <w:rFonts w:eastAsia="Times New Roman" w:cs="Times New Roman"/>
                <w:b/>
                <w:color w:val="000000"/>
                <w:lang w:val="en-US"/>
              </w:rPr>
              <w:t xml:space="preserve"> КСГ </w:t>
            </w:r>
          </w:p>
        </w:tc>
      </w:tr>
      <w:tr w:rsidR="00467201" w:rsidRPr="00467201" w14:paraId="69C446A4" w14:textId="77777777" w:rsidTr="00300B6B">
        <w:trPr>
          <w:trHeight w:val="579"/>
        </w:trPr>
        <w:tc>
          <w:tcPr>
            <w:tcW w:w="1799" w:type="dxa"/>
            <w:tcBorders>
              <w:top w:val="single" w:sz="4" w:space="0" w:color="000000"/>
              <w:left w:val="single" w:sz="4" w:space="0" w:color="000000"/>
              <w:bottom w:val="single" w:sz="4" w:space="0" w:color="000000"/>
              <w:right w:val="nil"/>
            </w:tcBorders>
            <w:shd w:val="clear" w:color="auto" w:fill="auto"/>
          </w:tcPr>
          <w:p w14:paraId="2212EC23" w14:textId="77777777" w:rsidR="00467201" w:rsidRPr="00467201" w:rsidRDefault="00467201" w:rsidP="00467201">
            <w:pPr>
              <w:spacing w:after="160" w:line="259" w:lineRule="auto"/>
              <w:ind w:firstLine="0"/>
              <w:jc w:val="left"/>
              <w:rPr>
                <w:rFonts w:eastAsia="Times New Roman" w:cs="Times New Roman"/>
                <w:color w:val="000000"/>
                <w:sz w:val="28"/>
                <w:lang w:val="en-US"/>
              </w:rPr>
            </w:pPr>
          </w:p>
        </w:tc>
        <w:tc>
          <w:tcPr>
            <w:tcW w:w="7543" w:type="dxa"/>
            <w:tcBorders>
              <w:top w:val="single" w:sz="4" w:space="0" w:color="000000"/>
              <w:left w:val="nil"/>
              <w:bottom w:val="single" w:sz="4" w:space="0" w:color="000000"/>
              <w:right w:val="single" w:sz="4" w:space="0" w:color="000000"/>
            </w:tcBorders>
            <w:shd w:val="clear" w:color="auto" w:fill="auto"/>
            <w:vAlign w:val="center"/>
          </w:tcPr>
          <w:p w14:paraId="4AF9BC94" w14:textId="77777777" w:rsidR="00467201" w:rsidRPr="00467201" w:rsidRDefault="00467201" w:rsidP="00467201">
            <w:pPr>
              <w:spacing w:line="259" w:lineRule="auto"/>
              <w:ind w:left="1598" w:firstLine="0"/>
              <w:jc w:val="left"/>
              <w:rPr>
                <w:rFonts w:eastAsia="Times New Roman" w:cs="Times New Roman"/>
                <w:color w:val="000000"/>
                <w:sz w:val="28"/>
                <w:lang w:val="en-US"/>
              </w:rPr>
            </w:pPr>
            <w:proofErr w:type="spellStart"/>
            <w:r w:rsidRPr="00467201">
              <w:rPr>
                <w:rFonts w:eastAsia="Times New Roman" w:cs="Times New Roman"/>
                <w:b/>
                <w:i/>
                <w:color w:val="000000"/>
                <w:lang w:val="en-US"/>
              </w:rPr>
              <w:t>Круглосуточный</w:t>
            </w:r>
            <w:proofErr w:type="spellEnd"/>
            <w:r w:rsidRPr="00467201">
              <w:rPr>
                <w:rFonts w:eastAsia="Times New Roman" w:cs="Times New Roman"/>
                <w:b/>
                <w:i/>
                <w:color w:val="000000"/>
                <w:lang w:val="en-US"/>
              </w:rPr>
              <w:t xml:space="preserve"> </w:t>
            </w:r>
            <w:proofErr w:type="spellStart"/>
            <w:r w:rsidRPr="00467201">
              <w:rPr>
                <w:rFonts w:eastAsia="Times New Roman" w:cs="Times New Roman"/>
                <w:b/>
                <w:i/>
                <w:color w:val="000000"/>
                <w:lang w:val="en-US"/>
              </w:rPr>
              <w:t>стационар</w:t>
            </w:r>
            <w:proofErr w:type="spellEnd"/>
            <w:r w:rsidRPr="00467201">
              <w:rPr>
                <w:rFonts w:eastAsia="Times New Roman" w:cs="Times New Roman"/>
                <w:b/>
                <w:i/>
                <w:color w:val="000000"/>
                <w:lang w:val="en-US"/>
              </w:rPr>
              <w:t xml:space="preserve"> </w:t>
            </w:r>
          </w:p>
        </w:tc>
      </w:tr>
      <w:tr w:rsidR="00467201" w:rsidRPr="00467201" w14:paraId="456E6268" w14:textId="77777777" w:rsidTr="00300B6B">
        <w:trPr>
          <w:trHeight w:val="561"/>
        </w:trPr>
        <w:tc>
          <w:tcPr>
            <w:tcW w:w="1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6E95B" w14:textId="77777777" w:rsidR="00467201" w:rsidRPr="00467201" w:rsidRDefault="00467201" w:rsidP="00467201">
            <w:pPr>
              <w:spacing w:line="259" w:lineRule="auto"/>
              <w:ind w:right="51" w:firstLine="0"/>
              <w:jc w:val="center"/>
              <w:rPr>
                <w:rFonts w:eastAsia="Times New Roman" w:cs="Times New Roman"/>
                <w:color w:val="000000"/>
                <w:sz w:val="28"/>
                <w:lang w:val="en-US"/>
              </w:rPr>
            </w:pPr>
            <w:r w:rsidRPr="00467201">
              <w:rPr>
                <w:rFonts w:eastAsia="Times New Roman" w:cs="Times New Roman"/>
                <w:color w:val="000000"/>
                <w:lang w:val="en-US"/>
              </w:rPr>
              <w:t xml:space="preserve">st13.002 </w:t>
            </w:r>
          </w:p>
        </w:tc>
        <w:tc>
          <w:tcPr>
            <w:tcW w:w="7543" w:type="dxa"/>
            <w:tcBorders>
              <w:top w:val="single" w:sz="4" w:space="0" w:color="000000"/>
              <w:left w:val="single" w:sz="4" w:space="0" w:color="000000"/>
              <w:bottom w:val="single" w:sz="4" w:space="0" w:color="000000"/>
              <w:right w:val="single" w:sz="4" w:space="0" w:color="000000"/>
            </w:tcBorders>
            <w:shd w:val="clear" w:color="auto" w:fill="auto"/>
          </w:tcPr>
          <w:p w14:paraId="34C3117D" w14:textId="77777777" w:rsidR="00467201" w:rsidRPr="00467201" w:rsidRDefault="00467201" w:rsidP="00467201">
            <w:pPr>
              <w:spacing w:line="259" w:lineRule="auto"/>
              <w:ind w:right="56" w:firstLine="0"/>
              <w:jc w:val="center"/>
              <w:rPr>
                <w:rFonts w:eastAsia="Times New Roman" w:cs="Times New Roman"/>
                <w:color w:val="000000"/>
                <w:sz w:val="28"/>
              </w:rPr>
            </w:pPr>
            <w:r w:rsidRPr="00467201">
              <w:rPr>
                <w:rFonts w:eastAsia="Times New Roman" w:cs="Times New Roman"/>
                <w:color w:val="000000"/>
              </w:rPr>
              <w:t xml:space="preserve">Нестабильная стенокардия, инфаркт миокарда, легочная эмболия </w:t>
            </w:r>
          </w:p>
          <w:p w14:paraId="3A82C28D" w14:textId="77777777" w:rsidR="00467201" w:rsidRPr="00467201" w:rsidRDefault="00467201" w:rsidP="00467201">
            <w:pPr>
              <w:spacing w:line="259" w:lineRule="auto"/>
              <w:ind w:right="56" w:firstLine="0"/>
              <w:jc w:val="center"/>
              <w:rPr>
                <w:rFonts w:eastAsia="Times New Roman" w:cs="Times New Roman"/>
                <w:color w:val="000000"/>
                <w:sz w:val="28"/>
                <w:lang w:val="en-US"/>
              </w:rPr>
            </w:pPr>
            <w:r w:rsidRPr="00467201">
              <w:rPr>
                <w:rFonts w:eastAsia="Times New Roman" w:cs="Times New Roman"/>
                <w:color w:val="000000"/>
                <w:lang w:val="en-US"/>
              </w:rPr>
              <w:t>(</w:t>
            </w:r>
            <w:proofErr w:type="spellStart"/>
            <w:r w:rsidRPr="00467201">
              <w:rPr>
                <w:rFonts w:eastAsia="Times New Roman" w:cs="Times New Roman"/>
                <w:color w:val="000000"/>
                <w:lang w:val="en-US"/>
              </w:rPr>
              <w:t>уровень</w:t>
            </w:r>
            <w:proofErr w:type="spellEnd"/>
            <w:r w:rsidRPr="00467201">
              <w:rPr>
                <w:rFonts w:eastAsia="Times New Roman" w:cs="Times New Roman"/>
                <w:color w:val="000000"/>
                <w:lang w:val="en-US"/>
              </w:rPr>
              <w:t xml:space="preserve"> 2) </w:t>
            </w:r>
          </w:p>
        </w:tc>
      </w:tr>
      <w:tr w:rsidR="00467201" w:rsidRPr="00467201" w14:paraId="03C0026E" w14:textId="77777777" w:rsidTr="00300B6B">
        <w:trPr>
          <w:trHeight w:val="293"/>
        </w:trPr>
        <w:tc>
          <w:tcPr>
            <w:tcW w:w="1799" w:type="dxa"/>
            <w:tcBorders>
              <w:top w:val="single" w:sz="4" w:space="0" w:color="000000"/>
              <w:left w:val="single" w:sz="4" w:space="0" w:color="000000"/>
              <w:bottom w:val="single" w:sz="4" w:space="0" w:color="000000"/>
              <w:right w:val="single" w:sz="4" w:space="0" w:color="000000"/>
            </w:tcBorders>
            <w:shd w:val="clear" w:color="auto" w:fill="auto"/>
          </w:tcPr>
          <w:p w14:paraId="36C1F8B0" w14:textId="77777777" w:rsidR="00467201" w:rsidRPr="00467201" w:rsidRDefault="00467201" w:rsidP="00467201">
            <w:pPr>
              <w:spacing w:line="259" w:lineRule="auto"/>
              <w:ind w:right="51" w:firstLine="0"/>
              <w:jc w:val="center"/>
              <w:rPr>
                <w:rFonts w:eastAsia="Times New Roman" w:cs="Times New Roman"/>
                <w:color w:val="000000"/>
                <w:sz w:val="28"/>
                <w:lang w:val="en-US"/>
              </w:rPr>
            </w:pPr>
            <w:r w:rsidRPr="00467201">
              <w:rPr>
                <w:rFonts w:eastAsia="Times New Roman" w:cs="Times New Roman"/>
                <w:color w:val="000000"/>
                <w:lang w:val="en-US"/>
              </w:rPr>
              <w:t xml:space="preserve">st13.005 </w:t>
            </w:r>
          </w:p>
        </w:tc>
        <w:tc>
          <w:tcPr>
            <w:tcW w:w="7543" w:type="dxa"/>
            <w:tcBorders>
              <w:top w:val="single" w:sz="4" w:space="0" w:color="000000"/>
              <w:left w:val="single" w:sz="4" w:space="0" w:color="000000"/>
              <w:bottom w:val="single" w:sz="4" w:space="0" w:color="000000"/>
              <w:right w:val="single" w:sz="4" w:space="0" w:color="000000"/>
            </w:tcBorders>
            <w:shd w:val="clear" w:color="auto" w:fill="auto"/>
          </w:tcPr>
          <w:p w14:paraId="4A6E47A9" w14:textId="77777777" w:rsidR="00467201" w:rsidRPr="00467201" w:rsidRDefault="00467201" w:rsidP="00467201">
            <w:pPr>
              <w:spacing w:line="259" w:lineRule="auto"/>
              <w:ind w:right="61" w:firstLine="0"/>
              <w:jc w:val="center"/>
              <w:rPr>
                <w:rFonts w:eastAsia="Times New Roman" w:cs="Times New Roman"/>
                <w:color w:val="000000"/>
                <w:sz w:val="28"/>
              </w:rPr>
            </w:pPr>
            <w:r w:rsidRPr="00467201">
              <w:rPr>
                <w:rFonts w:eastAsia="Times New Roman" w:cs="Times New Roman"/>
                <w:color w:val="000000"/>
              </w:rPr>
              <w:t xml:space="preserve">Нарушения ритма и проводимости (уровень 2) </w:t>
            </w:r>
          </w:p>
        </w:tc>
      </w:tr>
      <w:tr w:rsidR="00467201" w:rsidRPr="00467201" w14:paraId="0CDA906D" w14:textId="77777777" w:rsidTr="00300B6B">
        <w:trPr>
          <w:trHeight w:val="295"/>
        </w:trPr>
        <w:tc>
          <w:tcPr>
            <w:tcW w:w="1799" w:type="dxa"/>
            <w:tcBorders>
              <w:top w:val="single" w:sz="4" w:space="0" w:color="000000"/>
              <w:left w:val="single" w:sz="4" w:space="0" w:color="000000"/>
              <w:bottom w:val="single" w:sz="4" w:space="0" w:color="000000"/>
              <w:right w:val="single" w:sz="4" w:space="0" w:color="000000"/>
            </w:tcBorders>
            <w:shd w:val="clear" w:color="auto" w:fill="auto"/>
          </w:tcPr>
          <w:p w14:paraId="7829D5E1" w14:textId="77777777" w:rsidR="00467201" w:rsidRPr="00467201" w:rsidRDefault="00467201" w:rsidP="00467201">
            <w:pPr>
              <w:spacing w:line="259" w:lineRule="auto"/>
              <w:ind w:right="51" w:firstLine="0"/>
              <w:jc w:val="center"/>
              <w:rPr>
                <w:rFonts w:eastAsia="Times New Roman" w:cs="Times New Roman"/>
                <w:color w:val="000000"/>
                <w:sz w:val="28"/>
                <w:lang w:val="en-US"/>
              </w:rPr>
            </w:pPr>
            <w:r w:rsidRPr="00467201">
              <w:rPr>
                <w:rFonts w:eastAsia="Times New Roman" w:cs="Times New Roman"/>
                <w:color w:val="000000"/>
                <w:lang w:val="en-US"/>
              </w:rPr>
              <w:t xml:space="preserve">st13.007 </w:t>
            </w:r>
          </w:p>
        </w:tc>
        <w:tc>
          <w:tcPr>
            <w:tcW w:w="7543" w:type="dxa"/>
            <w:tcBorders>
              <w:top w:val="single" w:sz="4" w:space="0" w:color="000000"/>
              <w:left w:val="single" w:sz="4" w:space="0" w:color="000000"/>
              <w:bottom w:val="single" w:sz="4" w:space="0" w:color="000000"/>
              <w:right w:val="single" w:sz="4" w:space="0" w:color="000000"/>
            </w:tcBorders>
            <w:shd w:val="clear" w:color="auto" w:fill="auto"/>
          </w:tcPr>
          <w:p w14:paraId="77FF011C" w14:textId="77777777" w:rsidR="00467201" w:rsidRPr="00467201" w:rsidRDefault="00467201" w:rsidP="00467201">
            <w:pPr>
              <w:spacing w:line="259" w:lineRule="auto"/>
              <w:ind w:right="60" w:firstLine="0"/>
              <w:jc w:val="center"/>
              <w:rPr>
                <w:rFonts w:eastAsia="Times New Roman" w:cs="Times New Roman"/>
                <w:color w:val="000000"/>
                <w:sz w:val="28"/>
              </w:rPr>
            </w:pPr>
            <w:r w:rsidRPr="00467201">
              <w:rPr>
                <w:rFonts w:eastAsia="Times New Roman" w:cs="Times New Roman"/>
                <w:color w:val="000000"/>
              </w:rPr>
              <w:t xml:space="preserve">Эндокардит, миокардит, перикардит, кардиомиопатии (уровень 2) </w:t>
            </w:r>
          </w:p>
        </w:tc>
      </w:tr>
      <w:tr w:rsidR="00467201" w:rsidRPr="00467201" w14:paraId="1F07D535" w14:textId="77777777" w:rsidTr="00300B6B">
        <w:trPr>
          <w:trHeight w:val="293"/>
        </w:trPr>
        <w:tc>
          <w:tcPr>
            <w:tcW w:w="1799" w:type="dxa"/>
            <w:tcBorders>
              <w:top w:val="single" w:sz="4" w:space="0" w:color="000000"/>
              <w:left w:val="single" w:sz="4" w:space="0" w:color="000000"/>
              <w:bottom w:val="single" w:sz="4" w:space="0" w:color="000000"/>
              <w:right w:val="single" w:sz="4" w:space="0" w:color="000000"/>
            </w:tcBorders>
            <w:shd w:val="clear" w:color="auto" w:fill="auto"/>
          </w:tcPr>
          <w:p w14:paraId="37E365D0" w14:textId="77777777" w:rsidR="00467201" w:rsidRPr="00467201" w:rsidRDefault="00467201" w:rsidP="00467201">
            <w:pPr>
              <w:spacing w:line="259" w:lineRule="auto"/>
              <w:ind w:right="51" w:firstLine="0"/>
              <w:jc w:val="center"/>
              <w:rPr>
                <w:rFonts w:eastAsia="Times New Roman" w:cs="Times New Roman"/>
                <w:color w:val="000000"/>
                <w:sz w:val="28"/>
                <w:lang w:val="en-US"/>
              </w:rPr>
            </w:pPr>
            <w:r w:rsidRPr="00467201">
              <w:rPr>
                <w:rFonts w:eastAsia="Times New Roman" w:cs="Times New Roman"/>
                <w:color w:val="000000"/>
                <w:lang w:val="en-US"/>
              </w:rPr>
              <w:t xml:space="preserve">st24.004 </w:t>
            </w:r>
          </w:p>
        </w:tc>
        <w:tc>
          <w:tcPr>
            <w:tcW w:w="7543" w:type="dxa"/>
            <w:tcBorders>
              <w:top w:val="single" w:sz="4" w:space="0" w:color="000000"/>
              <w:left w:val="single" w:sz="4" w:space="0" w:color="000000"/>
              <w:bottom w:val="single" w:sz="4" w:space="0" w:color="000000"/>
              <w:right w:val="single" w:sz="4" w:space="0" w:color="000000"/>
            </w:tcBorders>
            <w:shd w:val="clear" w:color="auto" w:fill="auto"/>
          </w:tcPr>
          <w:p w14:paraId="29C5A997" w14:textId="77777777" w:rsidR="00467201" w:rsidRPr="00467201" w:rsidRDefault="00467201" w:rsidP="00467201">
            <w:pPr>
              <w:spacing w:line="259" w:lineRule="auto"/>
              <w:ind w:right="60" w:firstLine="0"/>
              <w:jc w:val="center"/>
              <w:rPr>
                <w:rFonts w:eastAsia="Times New Roman" w:cs="Times New Roman"/>
                <w:color w:val="000000"/>
                <w:sz w:val="28"/>
                <w:lang w:val="en-US"/>
              </w:rPr>
            </w:pPr>
            <w:proofErr w:type="spellStart"/>
            <w:r w:rsidRPr="00467201">
              <w:rPr>
                <w:rFonts w:eastAsia="Times New Roman" w:cs="Times New Roman"/>
                <w:color w:val="000000"/>
                <w:lang w:val="en-US"/>
              </w:rPr>
              <w:t>Ревматические</w:t>
            </w:r>
            <w:proofErr w:type="spellEnd"/>
            <w:r w:rsidRPr="00467201">
              <w:rPr>
                <w:rFonts w:eastAsia="Times New Roman" w:cs="Times New Roman"/>
                <w:color w:val="000000"/>
                <w:lang w:val="en-US"/>
              </w:rPr>
              <w:t xml:space="preserve"> </w:t>
            </w:r>
            <w:proofErr w:type="spellStart"/>
            <w:r w:rsidRPr="00467201">
              <w:rPr>
                <w:rFonts w:eastAsia="Times New Roman" w:cs="Times New Roman"/>
                <w:color w:val="000000"/>
                <w:lang w:val="en-US"/>
              </w:rPr>
              <w:t>болезни</w:t>
            </w:r>
            <w:proofErr w:type="spellEnd"/>
            <w:r w:rsidRPr="00467201">
              <w:rPr>
                <w:rFonts w:eastAsia="Times New Roman" w:cs="Times New Roman"/>
                <w:color w:val="000000"/>
                <w:lang w:val="en-US"/>
              </w:rPr>
              <w:t xml:space="preserve"> </w:t>
            </w:r>
            <w:proofErr w:type="spellStart"/>
            <w:r w:rsidRPr="00467201">
              <w:rPr>
                <w:rFonts w:eastAsia="Times New Roman" w:cs="Times New Roman"/>
                <w:color w:val="000000"/>
                <w:lang w:val="en-US"/>
              </w:rPr>
              <w:t>сердца</w:t>
            </w:r>
            <w:proofErr w:type="spellEnd"/>
            <w:r w:rsidRPr="00467201">
              <w:rPr>
                <w:rFonts w:eastAsia="Times New Roman" w:cs="Times New Roman"/>
                <w:color w:val="000000"/>
                <w:lang w:val="en-US"/>
              </w:rPr>
              <w:t xml:space="preserve"> (</w:t>
            </w:r>
            <w:proofErr w:type="spellStart"/>
            <w:r w:rsidRPr="00467201">
              <w:rPr>
                <w:rFonts w:eastAsia="Times New Roman" w:cs="Times New Roman"/>
                <w:color w:val="000000"/>
                <w:lang w:val="en-US"/>
              </w:rPr>
              <w:t>уровень</w:t>
            </w:r>
            <w:proofErr w:type="spellEnd"/>
            <w:r w:rsidRPr="00467201">
              <w:rPr>
                <w:rFonts w:eastAsia="Times New Roman" w:cs="Times New Roman"/>
                <w:color w:val="000000"/>
                <w:lang w:val="en-US"/>
              </w:rPr>
              <w:t xml:space="preserve"> 2) </w:t>
            </w:r>
          </w:p>
        </w:tc>
      </w:tr>
      <w:tr w:rsidR="00467201" w:rsidRPr="00467201" w14:paraId="0211CDB2" w14:textId="77777777" w:rsidTr="00300B6B">
        <w:trPr>
          <w:trHeight w:val="564"/>
        </w:trPr>
        <w:tc>
          <w:tcPr>
            <w:tcW w:w="1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B1372" w14:textId="77777777" w:rsidR="00467201" w:rsidRPr="00467201" w:rsidRDefault="00467201" w:rsidP="00467201">
            <w:pPr>
              <w:spacing w:line="259" w:lineRule="auto"/>
              <w:ind w:right="51" w:firstLine="0"/>
              <w:jc w:val="center"/>
              <w:rPr>
                <w:rFonts w:eastAsia="Times New Roman" w:cs="Times New Roman"/>
                <w:color w:val="000000"/>
                <w:sz w:val="28"/>
                <w:lang w:val="en-US"/>
              </w:rPr>
            </w:pPr>
            <w:r w:rsidRPr="00467201">
              <w:rPr>
                <w:rFonts w:eastAsia="Times New Roman" w:cs="Times New Roman"/>
                <w:color w:val="000000"/>
                <w:lang w:val="en-US"/>
              </w:rPr>
              <w:t xml:space="preserve">st27.007 </w:t>
            </w:r>
          </w:p>
        </w:tc>
        <w:tc>
          <w:tcPr>
            <w:tcW w:w="7543" w:type="dxa"/>
            <w:tcBorders>
              <w:top w:val="single" w:sz="4" w:space="0" w:color="000000"/>
              <w:left w:val="single" w:sz="4" w:space="0" w:color="000000"/>
              <w:bottom w:val="single" w:sz="4" w:space="0" w:color="000000"/>
              <w:right w:val="single" w:sz="4" w:space="0" w:color="000000"/>
            </w:tcBorders>
            <w:shd w:val="clear" w:color="auto" w:fill="auto"/>
          </w:tcPr>
          <w:p w14:paraId="1475B0F1" w14:textId="77777777" w:rsidR="00467201" w:rsidRPr="00467201" w:rsidRDefault="00467201" w:rsidP="00467201">
            <w:pPr>
              <w:spacing w:line="259" w:lineRule="auto"/>
              <w:ind w:firstLine="0"/>
              <w:jc w:val="center"/>
              <w:rPr>
                <w:rFonts w:eastAsia="Times New Roman" w:cs="Times New Roman"/>
                <w:color w:val="000000"/>
                <w:sz w:val="28"/>
              </w:rPr>
            </w:pPr>
            <w:r w:rsidRPr="00467201">
              <w:rPr>
                <w:rFonts w:eastAsia="Times New Roman" w:cs="Times New Roman"/>
                <w:color w:val="000000"/>
              </w:rPr>
              <w:t xml:space="preserve">Стенокардия (кроме нестабильной), хроническая ишемическая болезнь сердца (уровень 2) </w:t>
            </w:r>
          </w:p>
        </w:tc>
      </w:tr>
      <w:tr w:rsidR="00467201" w:rsidRPr="00467201" w14:paraId="59798200" w14:textId="77777777" w:rsidTr="00300B6B">
        <w:trPr>
          <w:trHeight w:val="293"/>
        </w:trPr>
        <w:tc>
          <w:tcPr>
            <w:tcW w:w="1799" w:type="dxa"/>
            <w:tcBorders>
              <w:top w:val="single" w:sz="4" w:space="0" w:color="000000"/>
              <w:left w:val="single" w:sz="4" w:space="0" w:color="000000"/>
              <w:bottom w:val="single" w:sz="4" w:space="0" w:color="000000"/>
              <w:right w:val="single" w:sz="4" w:space="0" w:color="000000"/>
            </w:tcBorders>
            <w:shd w:val="clear" w:color="auto" w:fill="auto"/>
          </w:tcPr>
          <w:p w14:paraId="000CC55D" w14:textId="77777777" w:rsidR="00467201" w:rsidRPr="00467201" w:rsidRDefault="00467201" w:rsidP="00467201">
            <w:pPr>
              <w:spacing w:line="259" w:lineRule="auto"/>
              <w:ind w:right="51" w:firstLine="0"/>
              <w:jc w:val="center"/>
              <w:rPr>
                <w:rFonts w:eastAsia="Times New Roman" w:cs="Times New Roman"/>
                <w:color w:val="000000"/>
                <w:sz w:val="28"/>
                <w:lang w:val="en-US"/>
              </w:rPr>
            </w:pPr>
            <w:r w:rsidRPr="00467201">
              <w:rPr>
                <w:rFonts w:eastAsia="Times New Roman" w:cs="Times New Roman"/>
                <w:color w:val="000000"/>
                <w:lang w:val="en-US"/>
              </w:rPr>
              <w:t xml:space="preserve">st27.009 </w:t>
            </w:r>
          </w:p>
        </w:tc>
        <w:tc>
          <w:tcPr>
            <w:tcW w:w="7543" w:type="dxa"/>
            <w:tcBorders>
              <w:top w:val="single" w:sz="4" w:space="0" w:color="000000"/>
              <w:left w:val="single" w:sz="4" w:space="0" w:color="000000"/>
              <w:bottom w:val="single" w:sz="4" w:space="0" w:color="000000"/>
              <w:right w:val="single" w:sz="4" w:space="0" w:color="000000"/>
            </w:tcBorders>
            <w:shd w:val="clear" w:color="auto" w:fill="auto"/>
          </w:tcPr>
          <w:p w14:paraId="04FC2DE6" w14:textId="77777777" w:rsidR="00467201" w:rsidRPr="00467201" w:rsidRDefault="00467201" w:rsidP="00467201">
            <w:pPr>
              <w:spacing w:line="259" w:lineRule="auto"/>
              <w:ind w:right="56" w:firstLine="0"/>
              <w:jc w:val="center"/>
              <w:rPr>
                <w:rFonts w:eastAsia="Times New Roman" w:cs="Times New Roman"/>
                <w:color w:val="000000"/>
                <w:sz w:val="28"/>
                <w:lang w:val="en-US"/>
              </w:rPr>
            </w:pPr>
            <w:proofErr w:type="spellStart"/>
            <w:r w:rsidRPr="00467201">
              <w:rPr>
                <w:rFonts w:eastAsia="Times New Roman" w:cs="Times New Roman"/>
                <w:color w:val="000000"/>
                <w:lang w:val="en-US"/>
              </w:rPr>
              <w:t>Другие</w:t>
            </w:r>
            <w:proofErr w:type="spellEnd"/>
            <w:r w:rsidRPr="00467201">
              <w:rPr>
                <w:rFonts w:eastAsia="Times New Roman" w:cs="Times New Roman"/>
                <w:color w:val="000000"/>
                <w:lang w:val="en-US"/>
              </w:rPr>
              <w:t xml:space="preserve"> </w:t>
            </w:r>
            <w:proofErr w:type="spellStart"/>
            <w:r w:rsidRPr="00467201">
              <w:rPr>
                <w:rFonts w:eastAsia="Times New Roman" w:cs="Times New Roman"/>
                <w:color w:val="000000"/>
                <w:lang w:val="en-US"/>
              </w:rPr>
              <w:t>болезни</w:t>
            </w:r>
            <w:proofErr w:type="spellEnd"/>
            <w:r w:rsidRPr="00467201">
              <w:rPr>
                <w:rFonts w:eastAsia="Times New Roman" w:cs="Times New Roman"/>
                <w:color w:val="000000"/>
                <w:lang w:val="en-US"/>
              </w:rPr>
              <w:t xml:space="preserve"> </w:t>
            </w:r>
            <w:proofErr w:type="spellStart"/>
            <w:r w:rsidRPr="00467201">
              <w:rPr>
                <w:rFonts w:eastAsia="Times New Roman" w:cs="Times New Roman"/>
                <w:color w:val="000000"/>
                <w:lang w:val="en-US"/>
              </w:rPr>
              <w:t>сердца</w:t>
            </w:r>
            <w:proofErr w:type="spellEnd"/>
            <w:r w:rsidRPr="00467201">
              <w:rPr>
                <w:rFonts w:eastAsia="Times New Roman" w:cs="Times New Roman"/>
                <w:color w:val="000000"/>
                <w:lang w:val="en-US"/>
              </w:rPr>
              <w:t xml:space="preserve"> (</w:t>
            </w:r>
            <w:proofErr w:type="spellStart"/>
            <w:r w:rsidRPr="00467201">
              <w:rPr>
                <w:rFonts w:eastAsia="Times New Roman" w:cs="Times New Roman"/>
                <w:color w:val="000000"/>
                <w:lang w:val="en-US"/>
              </w:rPr>
              <w:t>уровень</w:t>
            </w:r>
            <w:proofErr w:type="spellEnd"/>
            <w:r w:rsidRPr="00467201">
              <w:rPr>
                <w:rFonts w:eastAsia="Times New Roman" w:cs="Times New Roman"/>
                <w:color w:val="000000"/>
                <w:lang w:val="en-US"/>
              </w:rPr>
              <w:t xml:space="preserve"> 2) </w:t>
            </w:r>
          </w:p>
        </w:tc>
      </w:tr>
      <w:tr w:rsidR="00467201" w:rsidRPr="00467201" w14:paraId="548CE883" w14:textId="77777777" w:rsidTr="00300B6B">
        <w:trPr>
          <w:trHeight w:val="533"/>
        </w:trPr>
        <w:tc>
          <w:tcPr>
            <w:tcW w:w="1799" w:type="dxa"/>
            <w:tcBorders>
              <w:top w:val="single" w:sz="4" w:space="0" w:color="000000"/>
              <w:left w:val="single" w:sz="4" w:space="0" w:color="000000"/>
              <w:bottom w:val="single" w:sz="4" w:space="0" w:color="000000"/>
              <w:right w:val="nil"/>
            </w:tcBorders>
            <w:shd w:val="clear" w:color="auto" w:fill="auto"/>
          </w:tcPr>
          <w:p w14:paraId="26D60C87" w14:textId="77777777" w:rsidR="00467201" w:rsidRPr="00467201" w:rsidRDefault="00467201" w:rsidP="00467201">
            <w:pPr>
              <w:spacing w:after="160" w:line="259" w:lineRule="auto"/>
              <w:ind w:firstLine="0"/>
              <w:jc w:val="left"/>
              <w:rPr>
                <w:rFonts w:eastAsia="Times New Roman" w:cs="Times New Roman"/>
                <w:color w:val="000000"/>
                <w:sz w:val="28"/>
                <w:lang w:val="en-US"/>
              </w:rPr>
            </w:pPr>
          </w:p>
        </w:tc>
        <w:tc>
          <w:tcPr>
            <w:tcW w:w="7543" w:type="dxa"/>
            <w:tcBorders>
              <w:top w:val="single" w:sz="4" w:space="0" w:color="000000"/>
              <w:left w:val="nil"/>
              <w:bottom w:val="single" w:sz="4" w:space="0" w:color="000000"/>
              <w:right w:val="single" w:sz="4" w:space="0" w:color="000000"/>
            </w:tcBorders>
            <w:shd w:val="clear" w:color="auto" w:fill="auto"/>
            <w:vAlign w:val="center"/>
          </w:tcPr>
          <w:p w14:paraId="7CAB5947" w14:textId="77777777" w:rsidR="00467201" w:rsidRPr="00467201" w:rsidRDefault="00467201" w:rsidP="00467201">
            <w:pPr>
              <w:spacing w:line="259" w:lineRule="auto"/>
              <w:ind w:left="1308" w:firstLine="0"/>
              <w:jc w:val="left"/>
              <w:rPr>
                <w:rFonts w:eastAsia="Times New Roman" w:cs="Times New Roman"/>
                <w:color w:val="000000"/>
                <w:sz w:val="28"/>
                <w:lang w:val="en-US"/>
              </w:rPr>
            </w:pPr>
            <w:proofErr w:type="spellStart"/>
            <w:r w:rsidRPr="00467201">
              <w:rPr>
                <w:rFonts w:eastAsia="Times New Roman" w:cs="Times New Roman"/>
                <w:b/>
                <w:i/>
                <w:color w:val="000000"/>
                <w:lang w:val="en-US"/>
              </w:rPr>
              <w:t>Дневной</w:t>
            </w:r>
            <w:proofErr w:type="spellEnd"/>
            <w:r w:rsidRPr="00467201">
              <w:rPr>
                <w:rFonts w:eastAsia="Times New Roman" w:cs="Times New Roman"/>
                <w:b/>
                <w:i/>
                <w:color w:val="000000"/>
                <w:lang w:val="en-US"/>
              </w:rPr>
              <w:t xml:space="preserve"> </w:t>
            </w:r>
            <w:proofErr w:type="spellStart"/>
            <w:r w:rsidRPr="00467201">
              <w:rPr>
                <w:rFonts w:eastAsia="Times New Roman" w:cs="Times New Roman"/>
                <w:b/>
                <w:i/>
                <w:color w:val="000000"/>
                <w:lang w:val="en-US"/>
              </w:rPr>
              <w:t>стационар</w:t>
            </w:r>
            <w:proofErr w:type="spellEnd"/>
            <w:r w:rsidRPr="00467201">
              <w:rPr>
                <w:rFonts w:eastAsia="Times New Roman" w:cs="Times New Roman"/>
                <w:b/>
                <w:i/>
                <w:color w:val="000000"/>
                <w:lang w:val="en-US"/>
              </w:rPr>
              <w:t xml:space="preserve"> </w:t>
            </w:r>
          </w:p>
        </w:tc>
      </w:tr>
      <w:tr w:rsidR="00467201" w:rsidRPr="00467201" w14:paraId="6653CDDC" w14:textId="77777777" w:rsidTr="00300B6B">
        <w:trPr>
          <w:trHeight w:val="564"/>
        </w:trPr>
        <w:tc>
          <w:tcPr>
            <w:tcW w:w="1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0BCD6" w14:textId="77777777" w:rsidR="00467201" w:rsidRPr="00467201" w:rsidRDefault="00467201" w:rsidP="00467201">
            <w:pPr>
              <w:spacing w:line="259" w:lineRule="auto"/>
              <w:ind w:right="60" w:firstLine="0"/>
              <w:jc w:val="right"/>
              <w:rPr>
                <w:rFonts w:eastAsia="Times New Roman" w:cs="Times New Roman"/>
                <w:color w:val="000000"/>
                <w:sz w:val="28"/>
                <w:lang w:val="en-US"/>
              </w:rPr>
            </w:pPr>
            <w:r w:rsidRPr="00467201">
              <w:rPr>
                <w:rFonts w:eastAsia="Times New Roman" w:cs="Times New Roman"/>
                <w:color w:val="000000"/>
                <w:lang w:val="en-US"/>
              </w:rPr>
              <w:t xml:space="preserve">ds13.002 </w:t>
            </w:r>
          </w:p>
        </w:tc>
        <w:tc>
          <w:tcPr>
            <w:tcW w:w="7543" w:type="dxa"/>
            <w:tcBorders>
              <w:top w:val="single" w:sz="4" w:space="0" w:color="000000"/>
              <w:left w:val="single" w:sz="4" w:space="0" w:color="000000"/>
              <w:bottom w:val="single" w:sz="4" w:space="0" w:color="000000"/>
              <w:right w:val="single" w:sz="4" w:space="0" w:color="000000"/>
            </w:tcBorders>
            <w:shd w:val="clear" w:color="auto" w:fill="auto"/>
          </w:tcPr>
          <w:p w14:paraId="49193003" w14:textId="77777777" w:rsidR="00467201" w:rsidRPr="00467201" w:rsidRDefault="00467201" w:rsidP="00467201">
            <w:pPr>
              <w:spacing w:line="259" w:lineRule="auto"/>
              <w:ind w:right="32" w:firstLine="0"/>
              <w:jc w:val="center"/>
              <w:rPr>
                <w:rFonts w:eastAsia="Times New Roman" w:cs="Times New Roman"/>
                <w:color w:val="000000"/>
                <w:sz w:val="28"/>
              </w:rPr>
            </w:pPr>
            <w:r w:rsidRPr="00467201">
              <w:rPr>
                <w:rFonts w:eastAsia="Times New Roman" w:cs="Times New Roman"/>
                <w:color w:val="000000"/>
              </w:rPr>
              <w:t xml:space="preserve">Болезни системы кровообращения с применением инвазивных методов </w:t>
            </w:r>
          </w:p>
        </w:tc>
      </w:tr>
    </w:tbl>
    <w:p w14:paraId="380D6AE8" w14:textId="77777777" w:rsidR="00467201" w:rsidRPr="00467201" w:rsidRDefault="00467201" w:rsidP="00467201">
      <w:pPr>
        <w:spacing w:line="259" w:lineRule="auto"/>
        <w:ind w:firstLine="0"/>
        <w:jc w:val="left"/>
        <w:rPr>
          <w:rFonts w:eastAsia="Times New Roman" w:cs="Times New Roman"/>
          <w:color w:val="000000"/>
          <w:sz w:val="28"/>
        </w:rPr>
      </w:pPr>
      <w:r w:rsidRPr="00467201">
        <w:rPr>
          <w:rFonts w:eastAsia="Times New Roman" w:cs="Times New Roman"/>
          <w:color w:val="000000"/>
          <w:sz w:val="28"/>
        </w:rPr>
        <w:t xml:space="preserve"> </w:t>
      </w:r>
    </w:p>
    <w:p w14:paraId="75CB1507" w14:textId="77777777" w:rsidR="00467201" w:rsidRPr="00467201" w:rsidRDefault="00467201" w:rsidP="00467201">
      <w:pPr>
        <w:spacing w:after="5" w:line="249" w:lineRule="auto"/>
        <w:ind w:left="-15" w:right="15" w:firstLine="556"/>
        <w:rPr>
          <w:rFonts w:eastAsia="Times New Roman" w:cs="Times New Roman"/>
          <w:color w:val="000000"/>
          <w:sz w:val="28"/>
        </w:rPr>
      </w:pPr>
      <w:r w:rsidRPr="00467201">
        <w:rPr>
          <w:rFonts w:eastAsia="Times New Roman" w:cs="Times New Roman"/>
          <w:color w:val="000000"/>
          <w:sz w:val="28"/>
        </w:rPr>
        <w:t xml:space="preserve">Соответственно, если предусмотренные для отнесения к этим КСГ услуги не оказывались, случай классифицируется по диагнозу в соответствии с кодом МКБ-10. </w:t>
      </w:r>
    </w:p>
    <w:p w14:paraId="0AF2AA14" w14:textId="77777777" w:rsidR="00467201" w:rsidRPr="00467201" w:rsidRDefault="00467201" w:rsidP="00467201">
      <w:pPr>
        <w:spacing w:after="5" w:line="249" w:lineRule="auto"/>
        <w:ind w:left="-15" w:right="15" w:firstLine="556"/>
        <w:rPr>
          <w:rFonts w:eastAsia="Times New Roman" w:cs="Times New Roman"/>
          <w:color w:val="000000"/>
          <w:sz w:val="28"/>
        </w:rPr>
      </w:pPr>
      <w:r w:rsidRPr="00467201">
        <w:rPr>
          <w:rFonts w:eastAsia="Times New Roman" w:cs="Times New Roman"/>
          <w:color w:val="000000"/>
          <w:sz w:val="28"/>
        </w:rPr>
        <w:t xml:space="preserve">Аналогичный подход применяется при классификации госпитализаций при инфаркте мозга: при проведении </w:t>
      </w:r>
      <w:proofErr w:type="spellStart"/>
      <w:r w:rsidRPr="00467201">
        <w:rPr>
          <w:rFonts w:eastAsia="Times New Roman" w:cs="Times New Roman"/>
          <w:color w:val="000000"/>
          <w:sz w:val="28"/>
        </w:rPr>
        <w:t>тромболитической</w:t>
      </w:r>
      <w:proofErr w:type="spellEnd"/>
      <w:r w:rsidRPr="00467201">
        <w:rPr>
          <w:rFonts w:eastAsia="Times New Roman" w:cs="Times New Roman"/>
          <w:color w:val="000000"/>
          <w:sz w:val="28"/>
        </w:rPr>
        <w:t xml:space="preserve"> терапии и/или ряда диагностических манипуляций случай относится к одной из двух КСГ: </w:t>
      </w:r>
    </w:p>
    <w:p w14:paraId="1A73708C" w14:textId="77777777" w:rsidR="00467201" w:rsidRPr="00467201" w:rsidRDefault="00467201" w:rsidP="00467201">
      <w:pPr>
        <w:spacing w:line="259" w:lineRule="auto"/>
        <w:ind w:firstLine="0"/>
        <w:jc w:val="left"/>
        <w:rPr>
          <w:rFonts w:eastAsia="Times New Roman" w:cs="Times New Roman"/>
          <w:color w:val="000000"/>
          <w:sz w:val="28"/>
        </w:rPr>
      </w:pPr>
      <w:r w:rsidRPr="00467201">
        <w:rPr>
          <w:rFonts w:eastAsia="Times New Roman" w:cs="Times New Roman"/>
          <w:color w:val="000000"/>
          <w:sz w:val="28"/>
        </w:rPr>
        <w:t xml:space="preserve"> </w:t>
      </w:r>
    </w:p>
    <w:tbl>
      <w:tblPr>
        <w:tblW w:w="9779" w:type="dxa"/>
        <w:tblInd w:w="-213" w:type="dxa"/>
        <w:tblCellMar>
          <w:left w:w="156" w:type="dxa"/>
          <w:right w:w="98" w:type="dxa"/>
        </w:tblCellMar>
        <w:tblLook w:val="04A0" w:firstRow="1" w:lastRow="0" w:firstColumn="1" w:lastColumn="0" w:noHBand="0" w:noVBand="1"/>
      </w:tblPr>
      <w:tblGrid>
        <w:gridCol w:w="1135"/>
        <w:gridCol w:w="6835"/>
        <w:gridCol w:w="1809"/>
      </w:tblGrid>
      <w:tr w:rsidR="00467201" w:rsidRPr="00467201" w14:paraId="001FF328" w14:textId="77777777" w:rsidTr="00300B6B">
        <w:trPr>
          <w:trHeight w:val="571"/>
        </w:trPr>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175F0" w14:textId="77777777" w:rsidR="00467201" w:rsidRPr="00467201" w:rsidRDefault="00467201" w:rsidP="00467201">
            <w:pPr>
              <w:spacing w:line="259" w:lineRule="auto"/>
              <w:ind w:left="10" w:firstLine="0"/>
              <w:jc w:val="left"/>
              <w:rPr>
                <w:rFonts w:eastAsia="Times New Roman" w:cs="Times New Roman"/>
                <w:color w:val="000000"/>
                <w:sz w:val="28"/>
                <w:lang w:val="en-US"/>
              </w:rPr>
            </w:pPr>
            <w:r w:rsidRPr="00467201">
              <w:rPr>
                <w:rFonts w:eastAsia="Times New Roman" w:cs="Times New Roman"/>
                <w:b/>
                <w:color w:val="000000"/>
                <w:lang w:val="en-US"/>
              </w:rPr>
              <w:t xml:space="preserve">№ КСГ </w:t>
            </w:r>
          </w:p>
        </w:tc>
        <w:tc>
          <w:tcPr>
            <w:tcW w:w="68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6522E" w14:textId="77777777" w:rsidR="00467201" w:rsidRPr="00467201" w:rsidRDefault="00467201" w:rsidP="00467201">
            <w:pPr>
              <w:spacing w:line="259" w:lineRule="auto"/>
              <w:ind w:right="57" w:firstLine="0"/>
              <w:jc w:val="center"/>
              <w:rPr>
                <w:rFonts w:eastAsia="Times New Roman" w:cs="Times New Roman"/>
                <w:color w:val="000000"/>
                <w:sz w:val="28"/>
                <w:lang w:val="en-US"/>
              </w:rPr>
            </w:pPr>
            <w:proofErr w:type="spellStart"/>
            <w:r w:rsidRPr="00467201">
              <w:rPr>
                <w:rFonts w:eastAsia="Times New Roman" w:cs="Times New Roman"/>
                <w:b/>
                <w:color w:val="000000"/>
                <w:lang w:val="en-US"/>
              </w:rPr>
              <w:t>Наименование</w:t>
            </w:r>
            <w:proofErr w:type="spellEnd"/>
            <w:r w:rsidRPr="00467201">
              <w:rPr>
                <w:rFonts w:eastAsia="Times New Roman" w:cs="Times New Roman"/>
                <w:b/>
                <w:color w:val="000000"/>
                <w:lang w:val="en-US"/>
              </w:rPr>
              <w:t xml:space="preserve"> КСГ </w:t>
            </w:r>
          </w:p>
        </w:tc>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B67F4" w14:textId="77777777" w:rsidR="00467201" w:rsidRPr="00467201" w:rsidRDefault="00467201" w:rsidP="00467201">
            <w:pPr>
              <w:spacing w:line="259" w:lineRule="auto"/>
              <w:ind w:right="58" w:firstLine="0"/>
              <w:jc w:val="center"/>
              <w:rPr>
                <w:rFonts w:eastAsia="Times New Roman" w:cs="Times New Roman"/>
                <w:color w:val="000000"/>
                <w:sz w:val="28"/>
                <w:lang w:val="en-US"/>
              </w:rPr>
            </w:pPr>
            <w:r w:rsidRPr="00467201">
              <w:rPr>
                <w:rFonts w:eastAsia="Times New Roman" w:cs="Times New Roman"/>
                <w:b/>
                <w:color w:val="000000"/>
                <w:lang w:val="en-US"/>
              </w:rPr>
              <w:t xml:space="preserve">КЗ </w:t>
            </w:r>
          </w:p>
        </w:tc>
      </w:tr>
      <w:tr w:rsidR="00467201" w:rsidRPr="00467201" w14:paraId="4457729C" w14:textId="77777777" w:rsidTr="00300B6B">
        <w:trPr>
          <w:trHeight w:val="566"/>
        </w:trPr>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FEE37" w14:textId="77777777" w:rsidR="00467201" w:rsidRPr="00467201" w:rsidRDefault="00467201" w:rsidP="00467201">
            <w:pPr>
              <w:spacing w:line="259" w:lineRule="auto"/>
              <w:ind w:firstLine="0"/>
              <w:jc w:val="left"/>
              <w:rPr>
                <w:rFonts w:eastAsia="Times New Roman" w:cs="Times New Roman"/>
                <w:color w:val="000000"/>
                <w:sz w:val="28"/>
                <w:lang w:val="en-US"/>
              </w:rPr>
            </w:pPr>
            <w:r w:rsidRPr="00467201">
              <w:rPr>
                <w:rFonts w:eastAsia="Times New Roman" w:cs="Times New Roman"/>
                <w:color w:val="000000"/>
                <w:lang w:val="en-US"/>
              </w:rPr>
              <w:t xml:space="preserve">st15.015 </w:t>
            </w:r>
          </w:p>
        </w:tc>
        <w:tc>
          <w:tcPr>
            <w:tcW w:w="68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2A606" w14:textId="77777777" w:rsidR="00467201" w:rsidRPr="00467201" w:rsidRDefault="00467201" w:rsidP="00467201">
            <w:pPr>
              <w:spacing w:line="259" w:lineRule="auto"/>
              <w:ind w:right="61" w:firstLine="0"/>
              <w:jc w:val="center"/>
              <w:rPr>
                <w:rFonts w:eastAsia="Times New Roman" w:cs="Times New Roman"/>
                <w:color w:val="000000"/>
                <w:sz w:val="28"/>
                <w:lang w:val="en-US"/>
              </w:rPr>
            </w:pPr>
            <w:proofErr w:type="spellStart"/>
            <w:r w:rsidRPr="00467201">
              <w:rPr>
                <w:rFonts w:eastAsia="Times New Roman" w:cs="Times New Roman"/>
                <w:color w:val="000000"/>
                <w:lang w:val="en-US"/>
              </w:rPr>
              <w:t>Инфаркт</w:t>
            </w:r>
            <w:proofErr w:type="spellEnd"/>
            <w:r w:rsidRPr="00467201">
              <w:rPr>
                <w:rFonts w:eastAsia="Times New Roman" w:cs="Times New Roman"/>
                <w:color w:val="000000"/>
                <w:lang w:val="en-US"/>
              </w:rPr>
              <w:t xml:space="preserve"> </w:t>
            </w:r>
            <w:proofErr w:type="spellStart"/>
            <w:r w:rsidRPr="00467201">
              <w:rPr>
                <w:rFonts w:eastAsia="Times New Roman" w:cs="Times New Roman"/>
                <w:color w:val="000000"/>
                <w:lang w:val="en-US"/>
              </w:rPr>
              <w:t>мозга</w:t>
            </w:r>
            <w:proofErr w:type="spellEnd"/>
            <w:r w:rsidRPr="00467201">
              <w:rPr>
                <w:rFonts w:eastAsia="Times New Roman" w:cs="Times New Roman"/>
                <w:color w:val="000000"/>
                <w:lang w:val="en-US"/>
              </w:rPr>
              <w:t xml:space="preserve"> (</w:t>
            </w:r>
            <w:proofErr w:type="spellStart"/>
            <w:r w:rsidRPr="00467201">
              <w:rPr>
                <w:rFonts w:eastAsia="Times New Roman" w:cs="Times New Roman"/>
                <w:color w:val="000000"/>
                <w:lang w:val="en-US"/>
              </w:rPr>
              <w:t>уровень</w:t>
            </w:r>
            <w:proofErr w:type="spellEnd"/>
            <w:r w:rsidRPr="00467201">
              <w:rPr>
                <w:rFonts w:eastAsia="Times New Roman" w:cs="Times New Roman"/>
                <w:color w:val="000000"/>
                <w:lang w:val="en-US"/>
              </w:rPr>
              <w:t xml:space="preserve"> 2) </w:t>
            </w:r>
          </w:p>
        </w:tc>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80792" w14:textId="77777777" w:rsidR="00467201" w:rsidRPr="00467201" w:rsidRDefault="00467201" w:rsidP="00467201">
            <w:pPr>
              <w:spacing w:line="259" w:lineRule="auto"/>
              <w:ind w:right="60" w:firstLine="0"/>
              <w:jc w:val="center"/>
              <w:rPr>
                <w:rFonts w:eastAsia="Times New Roman" w:cs="Times New Roman"/>
                <w:color w:val="000000"/>
                <w:sz w:val="28"/>
                <w:lang w:val="en-US"/>
              </w:rPr>
            </w:pPr>
            <w:r w:rsidRPr="00467201">
              <w:rPr>
                <w:rFonts w:eastAsia="Times New Roman" w:cs="Times New Roman"/>
                <w:color w:val="000000"/>
                <w:lang w:val="en-US"/>
              </w:rPr>
              <w:t xml:space="preserve">5,13 </w:t>
            </w:r>
          </w:p>
        </w:tc>
      </w:tr>
      <w:tr w:rsidR="00467201" w:rsidRPr="00467201" w14:paraId="426821AE" w14:textId="77777777" w:rsidTr="00300B6B">
        <w:trPr>
          <w:trHeight w:val="559"/>
        </w:trPr>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4AD33" w14:textId="77777777" w:rsidR="00467201" w:rsidRPr="00467201" w:rsidRDefault="00467201" w:rsidP="00467201">
            <w:pPr>
              <w:spacing w:line="259" w:lineRule="auto"/>
              <w:ind w:firstLine="0"/>
              <w:jc w:val="left"/>
              <w:rPr>
                <w:rFonts w:eastAsia="Times New Roman" w:cs="Times New Roman"/>
                <w:color w:val="000000"/>
                <w:sz w:val="28"/>
                <w:lang w:val="en-US"/>
              </w:rPr>
            </w:pPr>
            <w:r w:rsidRPr="00467201">
              <w:rPr>
                <w:rFonts w:eastAsia="Times New Roman" w:cs="Times New Roman"/>
                <w:color w:val="000000"/>
                <w:lang w:val="en-US"/>
              </w:rPr>
              <w:t xml:space="preserve">st15.016 </w:t>
            </w:r>
          </w:p>
        </w:tc>
        <w:tc>
          <w:tcPr>
            <w:tcW w:w="68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57843" w14:textId="77777777" w:rsidR="00467201" w:rsidRPr="00467201" w:rsidRDefault="00467201" w:rsidP="00467201">
            <w:pPr>
              <w:spacing w:line="259" w:lineRule="auto"/>
              <w:ind w:right="61" w:firstLine="0"/>
              <w:jc w:val="center"/>
              <w:rPr>
                <w:rFonts w:eastAsia="Times New Roman" w:cs="Times New Roman"/>
                <w:color w:val="000000"/>
                <w:sz w:val="28"/>
                <w:lang w:val="en-US"/>
              </w:rPr>
            </w:pPr>
            <w:proofErr w:type="spellStart"/>
            <w:r w:rsidRPr="00467201">
              <w:rPr>
                <w:rFonts w:eastAsia="Times New Roman" w:cs="Times New Roman"/>
                <w:color w:val="000000"/>
                <w:lang w:val="en-US"/>
              </w:rPr>
              <w:t>Инфаркт</w:t>
            </w:r>
            <w:proofErr w:type="spellEnd"/>
            <w:r w:rsidRPr="00467201">
              <w:rPr>
                <w:rFonts w:eastAsia="Times New Roman" w:cs="Times New Roman"/>
                <w:color w:val="000000"/>
                <w:lang w:val="en-US"/>
              </w:rPr>
              <w:t xml:space="preserve"> </w:t>
            </w:r>
            <w:proofErr w:type="spellStart"/>
            <w:r w:rsidRPr="00467201">
              <w:rPr>
                <w:rFonts w:eastAsia="Times New Roman" w:cs="Times New Roman"/>
                <w:color w:val="000000"/>
                <w:lang w:val="en-US"/>
              </w:rPr>
              <w:t>мозга</w:t>
            </w:r>
            <w:proofErr w:type="spellEnd"/>
            <w:r w:rsidRPr="00467201">
              <w:rPr>
                <w:rFonts w:eastAsia="Times New Roman" w:cs="Times New Roman"/>
                <w:color w:val="000000"/>
                <w:lang w:val="en-US"/>
              </w:rPr>
              <w:t xml:space="preserve"> (</w:t>
            </w:r>
            <w:proofErr w:type="spellStart"/>
            <w:r w:rsidRPr="00467201">
              <w:rPr>
                <w:rFonts w:eastAsia="Times New Roman" w:cs="Times New Roman"/>
                <w:color w:val="000000"/>
                <w:lang w:val="en-US"/>
              </w:rPr>
              <w:t>уровень</w:t>
            </w:r>
            <w:proofErr w:type="spellEnd"/>
            <w:r w:rsidRPr="00467201">
              <w:rPr>
                <w:rFonts w:eastAsia="Times New Roman" w:cs="Times New Roman"/>
                <w:color w:val="000000"/>
                <w:lang w:val="en-US"/>
              </w:rPr>
              <w:t xml:space="preserve"> 3) </w:t>
            </w:r>
          </w:p>
        </w:tc>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36A0C" w14:textId="77777777" w:rsidR="00467201" w:rsidRPr="00467201" w:rsidRDefault="00467201" w:rsidP="00467201">
            <w:pPr>
              <w:spacing w:line="259" w:lineRule="auto"/>
              <w:ind w:right="60" w:firstLine="0"/>
              <w:jc w:val="center"/>
              <w:rPr>
                <w:rFonts w:eastAsia="Times New Roman" w:cs="Times New Roman"/>
                <w:color w:val="000000"/>
                <w:sz w:val="28"/>
                <w:lang w:val="en-US"/>
              </w:rPr>
            </w:pPr>
            <w:r w:rsidRPr="00467201">
              <w:rPr>
                <w:rFonts w:eastAsia="Times New Roman" w:cs="Times New Roman"/>
                <w:color w:val="000000"/>
                <w:lang w:val="en-US"/>
              </w:rPr>
              <w:t xml:space="preserve">6,85 </w:t>
            </w:r>
          </w:p>
        </w:tc>
      </w:tr>
    </w:tbl>
    <w:p w14:paraId="2FE0E974" w14:textId="77777777" w:rsidR="00467201" w:rsidRPr="00467201" w:rsidRDefault="00467201" w:rsidP="00467201">
      <w:pPr>
        <w:spacing w:line="259" w:lineRule="auto"/>
        <w:ind w:firstLine="0"/>
        <w:jc w:val="left"/>
        <w:rPr>
          <w:rFonts w:eastAsia="Times New Roman" w:cs="Times New Roman"/>
          <w:color w:val="000000"/>
          <w:sz w:val="28"/>
          <w:lang w:val="en-US"/>
        </w:rPr>
      </w:pPr>
      <w:r w:rsidRPr="00467201">
        <w:rPr>
          <w:rFonts w:eastAsia="Times New Roman" w:cs="Times New Roman"/>
          <w:color w:val="000000"/>
          <w:sz w:val="28"/>
          <w:lang w:val="en-US"/>
        </w:rPr>
        <w:t xml:space="preserve"> </w:t>
      </w:r>
    </w:p>
    <w:p w14:paraId="6268C76D" w14:textId="77777777" w:rsidR="00467201" w:rsidRPr="00467201" w:rsidRDefault="00467201" w:rsidP="00467201">
      <w:pPr>
        <w:spacing w:after="5" w:line="249" w:lineRule="auto"/>
        <w:ind w:left="-15" w:right="15" w:firstLine="556"/>
        <w:rPr>
          <w:rFonts w:eastAsia="Times New Roman" w:cs="Times New Roman"/>
          <w:color w:val="000000"/>
          <w:sz w:val="28"/>
        </w:rPr>
      </w:pPr>
      <w:r w:rsidRPr="00467201">
        <w:rPr>
          <w:rFonts w:eastAsia="Times New Roman" w:cs="Times New Roman"/>
          <w:color w:val="000000"/>
          <w:sz w:val="28"/>
        </w:rPr>
        <w:t xml:space="preserve">Если никаких услуг, являющихся классификационными критериями, больным не оказывалось, случай должен относиться к КСГ </w:t>
      </w:r>
      <w:r w:rsidRPr="00467201">
        <w:rPr>
          <w:rFonts w:eastAsia="Times New Roman" w:cs="Times New Roman"/>
          <w:color w:val="000000"/>
          <w:sz w:val="28"/>
          <w:lang w:val="en-US"/>
        </w:rPr>
        <w:t>st</w:t>
      </w:r>
      <w:r w:rsidRPr="00467201">
        <w:rPr>
          <w:rFonts w:eastAsia="Times New Roman" w:cs="Times New Roman"/>
          <w:color w:val="000000"/>
          <w:sz w:val="28"/>
        </w:rPr>
        <w:t xml:space="preserve">15.014 «Инфаркт мозга (уровень 1)». </w:t>
      </w:r>
    </w:p>
    <w:p w14:paraId="68B79AF4" w14:textId="77777777" w:rsidR="00467201" w:rsidRPr="00467201" w:rsidRDefault="00467201" w:rsidP="00467201">
      <w:pPr>
        <w:spacing w:line="259" w:lineRule="auto"/>
        <w:ind w:firstLine="0"/>
        <w:jc w:val="left"/>
        <w:rPr>
          <w:rFonts w:eastAsia="Times New Roman" w:cs="Times New Roman"/>
          <w:color w:val="000000"/>
          <w:sz w:val="28"/>
        </w:rPr>
      </w:pPr>
      <w:r w:rsidRPr="00467201">
        <w:rPr>
          <w:rFonts w:eastAsia="Times New Roman" w:cs="Times New Roman"/>
          <w:color w:val="000000"/>
          <w:sz w:val="28"/>
        </w:rPr>
        <w:t xml:space="preserve"> </w:t>
      </w:r>
    </w:p>
    <w:p w14:paraId="66C0743B" w14:textId="77777777" w:rsidR="00467201" w:rsidRPr="00467201" w:rsidRDefault="00467201" w:rsidP="00467201">
      <w:pPr>
        <w:spacing w:after="2" w:line="259" w:lineRule="auto"/>
        <w:ind w:left="516" w:right="517" w:hanging="10"/>
        <w:jc w:val="center"/>
        <w:rPr>
          <w:rFonts w:eastAsia="Times New Roman" w:cs="Times New Roman"/>
          <w:color w:val="000000"/>
          <w:sz w:val="28"/>
        </w:rPr>
      </w:pPr>
      <w:r w:rsidRPr="00467201">
        <w:rPr>
          <w:rFonts w:eastAsia="Times New Roman" w:cs="Times New Roman"/>
          <w:color w:val="000000"/>
          <w:sz w:val="28"/>
        </w:rPr>
        <w:t xml:space="preserve">Классификационные критерии отнесения к КСГ </w:t>
      </w:r>
      <w:r w:rsidRPr="00467201">
        <w:rPr>
          <w:rFonts w:eastAsia="Times New Roman" w:cs="Times New Roman"/>
          <w:color w:val="000000"/>
          <w:sz w:val="28"/>
          <w:lang w:val="en-US"/>
        </w:rPr>
        <w:t>st</w:t>
      </w:r>
      <w:r w:rsidRPr="00467201">
        <w:rPr>
          <w:rFonts w:eastAsia="Times New Roman" w:cs="Times New Roman"/>
          <w:color w:val="000000"/>
          <w:sz w:val="28"/>
        </w:rPr>
        <w:t xml:space="preserve">15.015 и </w:t>
      </w:r>
      <w:r w:rsidRPr="00467201">
        <w:rPr>
          <w:rFonts w:eastAsia="Times New Roman" w:cs="Times New Roman"/>
          <w:color w:val="000000"/>
          <w:sz w:val="28"/>
          <w:lang w:val="en-US"/>
        </w:rPr>
        <w:t>st</w:t>
      </w:r>
      <w:r w:rsidRPr="00467201">
        <w:rPr>
          <w:rFonts w:eastAsia="Times New Roman" w:cs="Times New Roman"/>
          <w:color w:val="000000"/>
          <w:sz w:val="28"/>
        </w:rPr>
        <w:t xml:space="preserve">15.016: </w:t>
      </w:r>
    </w:p>
    <w:p w14:paraId="0037E35D" w14:textId="77777777" w:rsidR="00467201" w:rsidRPr="00467201" w:rsidRDefault="00467201" w:rsidP="00467201">
      <w:pPr>
        <w:spacing w:line="259" w:lineRule="auto"/>
        <w:ind w:firstLine="0"/>
        <w:jc w:val="left"/>
        <w:rPr>
          <w:rFonts w:eastAsia="Times New Roman" w:cs="Times New Roman"/>
          <w:color w:val="000000"/>
          <w:sz w:val="28"/>
        </w:rPr>
      </w:pPr>
      <w:r w:rsidRPr="00467201">
        <w:rPr>
          <w:rFonts w:eastAsia="Times New Roman" w:cs="Times New Roman"/>
          <w:color w:val="000000"/>
          <w:sz w:val="28"/>
        </w:rPr>
        <w:t xml:space="preserve"> </w:t>
      </w:r>
    </w:p>
    <w:tbl>
      <w:tblPr>
        <w:tblW w:w="9779" w:type="dxa"/>
        <w:tblInd w:w="-213" w:type="dxa"/>
        <w:tblCellMar>
          <w:top w:w="7" w:type="dxa"/>
          <w:left w:w="115" w:type="dxa"/>
          <w:right w:w="78" w:type="dxa"/>
        </w:tblCellMar>
        <w:tblLook w:val="04A0" w:firstRow="1" w:lastRow="0" w:firstColumn="1" w:lastColumn="0" w:noHBand="0" w:noVBand="1"/>
      </w:tblPr>
      <w:tblGrid>
        <w:gridCol w:w="2168"/>
        <w:gridCol w:w="5697"/>
        <w:gridCol w:w="1914"/>
      </w:tblGrid>
      <w:tr w:rsidR="00467201" w:rsidRPr="00467201" w14:paraId="00C18743" w14:textId="77777777" w:rsidTr="00300B6B">
        <w:trPr>
          <w:trHeight w:val="616"/>
        </w:trPr>
        <w:tc>
          <w:tcPr>
            <w:tcW w:w="2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A17C9" w14:textId="77777777" w:rsidR="00467201" w:rsidRPr="00467201" w:rsidRDefault="00467201" w:rsidP="00467201">
            <w:pPr>
              <w:spacing w:line="259" w:lineRule="auto"/>
              <w:ind w:right="38" w:firstLine="0"/>
              <w:jc w:val="center"/>
              <w:rPr>
                <w:rFonts w:eastAsia="Times New Roman" w:cs="Times New Roman"/>
                <w:color w:val="000000"/>
                <w:sz w:val="28"/>
                <w:lang w:val="en-US"/>
              </w:rPr>
            </w:pPr>
            <w:proofErr w:type="spellStart"/>
            <w:r w:rsidRPr="00467201">
              <w:rPr>
                <w:rFonts w:eastAsia="Times New Roman" w:cs="Times New Roman"/>
                <w:b/>
                <w:color w:val="000000"/>
                <w:lang w:val="en-US"/>
              </w:rPr>
              <w:t>Код</w:t>
            </w:r>
            <w:proofErr w:type="spellEnd"/>
            <w:r w:rsidRPr="00467201">
              <w:rPr>
                <w:rFonts w:eastAsia="Times New Roman" w:cs="Times New Roman"/>
                <w:b/>
                <w:color w:val="000000"/>
                <w:lang w:val="en-US"/>
              </w:rPr>
              <w:t xml:space="preserve"> </w:t>
            </w:r>
            <w:proofErr w:type="spellStart"/>
            <w:r w:rsidRPr="00467201">
              <w:rPr>
                <w:rFonts w:eastAsia="Times New Roman" w:cs="Times New Roman"/>
                <w:b/>
                <w:color w:val="000000"/>
                <w:lang w:val="en-US"/>
              </w:rPr>
              <w:t>услуги</w:t>
            </w:r>
            <w:proofErr w:type="spellEnd"/>
            <w:r w:rsidRPr="00467201">
              <w:rPr>
                <w:rFonts w:eastAsia="Times New Roman" w:cs="Times New Roman"/>
                <w:b/>
                <w:color w:val="000000"/>
                <w:lang w:val="en-US"/>
              </w:rPr>
              <w:t xml:space="preserve"> </w:t>
            </w:r>
          </w:p>
        </w:tc>
        <w:tc>
          <w:tcPr>
            <w:tcW w:w="5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F7248" w14:textId="77777777" w:rsidR="00467201" w:rsidRPr="00467201" w:rsidRDefault="00467201" w:rsidP="00467201">
            <w:pPr>
              <w:spacing w:line="259" w:lineRule="auto"/>
              <w:ind w:right="39" w:firstLine="0"/>
              <w:jc w:val="center"/>
              <w:rPr>
                <w:rFonts w:eastAsia="Times New Roman" w:cs="Times New Roman"/>
                <w:color w:val="000000"/>
                <w:sz w:val="28"/>
                <w:lang w:val="en-US"/>
              </w:rPr>
            </w:pPr>
            <w:proofErr w:type="spellStart"/>
            <w:r w:rsidRPr="00467201">
              <w:rPr>
                <w:rFonts w:eastAsia="Times New Roman" w:cs="Times New Roman"/>
                <w:b/>
                <w:color w:val="000000"/>
                <w:lang w:val="en-US"/>
              </w:rPr>
              <w:t>Наименование</w:t>
            </w:r>
            <w:proofErr w:type="spellEnd"/>
            <w:r w:rsidRPr="00467201">
              <w:rPr>
                <w:rFonts w:eastAsia="Times New Roman" w:cs="Times New Roman"/>
                <w:b/>
                <w:color w:val="000000"/>
                <w:lang w:val="en-US"/>
              </w:rPr>
              <w:t xml:space="preserve"> </w:t>
            </w:r>
            <w:proofErr w:type="spellStart"/>
            <w:r w:rsidRPr="00467201">
              <w:rPr>
                <w:rFonts w:eastAsia="Times New Roman" w:cs="Times New Roman"/>
                <w:b/>
                <w:color w:val="000000"/>
                <w:lang w:val="en-US"/>
              </w:rPr>
              <w:t>услуги</w:t>
            </w:r>
            <w:proofErr w:type="spellEnd"/>
            <w:r w:rsidRPr="00467201">
              <w:rPr>
                <w:rFonts w:eastAsia="Times New Roman" w:cs="Times New Roman"/>
                <w:b/>
                <w:color w:val="000000"/>
                <w:lang w:val="en-US"/>
              </w:rPr>
              <w:t xml:space="preserve"> </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00A8C" w14:textId="77777777" w:rsidR="00467201" w:rsidRPr="00467201" w:rsidRDefault="00467201" w:rsidP="00467201">
            <w:pPr>
              <w:spacing w:line="259" w:lineRule="auto"/>
              <w:ind w:right="42" w:firstLine="0"/>
              <w:jc w:val="center"/>
              <w:rPr>
                <w:rFonts w:eastAsia="Times New Roman" w:cs="Times New Roman"/>
                <w:color w:val="000000"/>
                <w:sz w:val="28"/>
                <w:lang w:val="en-US"/>
              </w:rPr>
            </w:pPr>
            <w:r w:rsidRPr="00467201">
              <w:rPr>
                <w:rFonts w:eastAsia="Times New Roman" w:cs="Times New Roman"/>
                <w:b/>
                <w:color w:val="000000"/>
                <w:lang w:val="en-US"/>
              </w:rPr>
              <w:t xml:space="preserve">№ КСГ </w:t>
            </w:r>
          </w:p>
        </w:tc>
      </w:tr>
      <w:tr w:rsidR="00467201" w:rsidRPr="00467201" w14:paraId="477B6488" w14:textId="77777777" w:rsidTr="00300B6B">
        <w:trPr>
          <w:trHeight w:val="568"/>
        </w:trPr>
        <w:tc>
          <w:tcPr>
            <w:tcW w:w="2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EC61F" w14:textId="77777777" w:rsidR="00467201" w:rsidRPr="00467201" w:rsidRDefault="00467201" w:rsidP="00467201">
            <w:pPr>
              <w:spacing w:line="259" w:lineRule="auto"/>
              <w:ind w:right="39" w:firstLine="0"/>
              <w:jc w:val="center"/>
              <w:rPr>
                <w:rFonts w:eastAsia="Times New Roman" w:cs="Times New Roman"/>
                <w:color w:val="000000"/>
                <w:sz w:val="28"/>
                <w:lang w:val="en-US"/>
              </w:rPr>
            </w:pPr>
            <w:r w:rsidRPr="00467201">
              <w:rPr>
                <w:rFonts w:eastAsia="Times New Roman" w:cs="Times New Roman"/>
                <w:color w:val="000000"/>
                <w:lang w:val="en-US"/>
              </w:rPr>
              <w:t xml:space="preserve">A06.12.031.001 </w:t>
            </w:r>
          </w:p>
        </w:tc>
        <w:tc>
          <w:tcPr>
            <w:tcW w:w="5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35042" w14:textId="77777777" w:rsidR="00467201" w:rsidRPr="00467201" w:rsidRDefault="00467201" w:rsidP="00467201">
            <w:pPr>
              <w:spacing w:line="259" w:lineRule="auto"/>
              <w:ind w:right="42" w:firstLine="0"/>
              <w:jc w:val="center"/>
              <w:rPr>
                <w:rFonts w:eastAsia="Times New Roman" w:cs="Times New Roman"/>
                <w:color w:val="000000"/>
                <w:sz w:val="28"/>
                <w:lang w:val="en-US"/>
              </w:rPr>
            </w:pPr>
            <w:proofErr w:type="spellStart"/>
            <w:r w:rsidRPr="00467201">
              <w:rPr>
                <w:rFonts w:eastAsia="Times New Roman" w:cs="Times New Roman"/>
                <w:color w:val="000000"/>
                <w:lang w:val="en-US"/>
              </w:rPr>
              <w:t>Церебральная</w:t>
            </w:r>
            <w:proofErr w:type="spellEnd"/>
            <w:r w:rsidRPr="00467201">
              <w:rPr>
                <w:rFonts w:eastAsia="Times New Roman" w:cs="Times New Roman"/>
                <w:color w:val="000000"/>
                <w:lang w:val="en-US"/>
              </w:rPr>
              <w:t xml:space="preserve"> </w:t>
            </w:r>
            <w:proofErr w:type="spellStart"/>
            <w:r w:rsidRPr="00467201">
              <w:rPr>
                <w:rFonts w:eastAsia="Times New Roman" w:cs="Times New Roman"/>
                <w:color w:val="000000"/>
                <w:lang w:val="en-US"/>
              </w:rPr>
              <w:t>ангиография</w:t>
            </w:r>
            <w:proofErr w:type="spellEnd"/>
            <w:r w:rsidRPr="00467201">
              <w:rPr>
                <w:rFonts w:eastAsia="Times New Roman" w:cs="Times New Roman"/>
                <w:color w:val="000000"/>
                <w:lang w:val="en-US"/>
              </w:rPr>
              <w:t xml:space="preserve"> </w:t>
            </w:r>
            <w:proofErr w:type="spellStart"/>
            <w:r w:rsidRPr="00467201">
              <w:rPr>
                <w:rFonts w:eastAsia="Times New Roman" w:cs="Times New Roman"/>
                <w:color w:val="000000"/>
                <w:lang w:val="en-US"/>
              </w:rPr>
              <w:t>тотальная</w:t>
            </w:r>
            <w:proofErr w:type="spellEnd"/>
            <w:r w:rsidRPr="00467201">
              <w:rPr>
                <w:rFonts w:eastAsia="Times New Roman" w:cs="Times New Roman"/>
                <w:color w:val="000000"/>
                <w:lang w:val="en-US"/>
              </w:rPr>
              <w:t xml:space="preserve"> </w:t>
            </w:r>
            <w:proofErr w:type="spellStart"/>
            <w:r w:rsidRPr="00467201">
              <w:rPr>
                <w:rFonts w:eastAsia="Times New Roman" w:cs="Times New Roman"/>
                <w:color w:val="000000"/>
                <w:lang w:val="en-US"/>
              </w:rPr>
              <w:t>селективная</w:t>
            </w:r>
            <w:proofErr w:type="spellEnd"/>
            <w:r w:rsidRPr="00467201">
              <w:rPr>
                <w:rFonts w:eastAsia="Times New Roman" w:cs="Times New Roman"/>
                <w:color w:val="000000"/>
                <w:lang w:val="en-US"/>
              </w:rPr>
              <w:t xml:space="preserve"> </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AAD6A" w14:textId="77777777" w:rsidR="00467201" w:rsidRPr="00467201" w:rsidRDefault="00467201" w:rsidP="00467201">
            <w:pPr>
              <w:spacing w:line="259" w:lineRule="auto"/>
              <w:ind w:right="42" w:firstLine="0"/>
              <w:jc w:val="center"/>
              <w:rPr>
                <w:rFonts w:eastAsia="Times New Roman" w:cs="Times New Roman"/>
                <w:color w:val="000000"/>
                <w:sz w:val="28"/>
                <w:lang w:val="en-US"/>
              </w:rPr>
            </w:pPr>
            <w:r w:rsidRPr="00467201">
              <w:rPr>
                <w:rFonts w:eastAsia="Times New Roman" w:cs="Times New Roman"/>
                <w:color w:val="000000"/>
                <w:lang w:val="en-US"/>
              </w:rPr>
              <w:t xml:space="preserve">st15.016 </w:t>
            </w:r>
          </w:p>
        </w:tc>
      </w:tr>
      <w:tr w:rsidR="00467201" w:rsidRPr="00467201" w14:paraId="3DBF2767" w14:textId="77777777" w:rsidTr="00300B6B">
        <w:trPr>
          <w:trHeight w:val="564"/>
        </w:trPr>
        <w:tc>
          <w:tcPr>
            <w:tcW w:w="2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C8D42" w14:textId="77777777" w:rsidR="00467201" w:rsidRPr="00467201" w:rsidRDefault="00467201" w:rsidP="00467201">
            <w:pPr>
              <w:spacing w:line="259" w:lineRule="auto"/>
              <w:ind w:right="37" w:firstLine="0"/>
              <w:jc w:val="center"/>
              <w:rPr>
                <w:rFonts w:eastAsia="Times New Roman" w:cs="Times New Roman"/>
                <w:color w:val="000000"/>
                <w:sz w:val="28"/>
                <w:lang w:val="en-US"/>
              </w:rPr>
            </w:pPr>
            <w:r w:rsidRPr="00467201">
              <w:rPr>
                <w:rFonts w:eastAsia="Times New Roman" w:cs="Times New Roman"/>
                <w:color w:val="000000"/>
                <w:lang w:val="en-US"/>
              </w:rPr>
              <w:t xml:space="preserve">A05.12.006 </w:t>
            </w:r>
          </w:p>
        </w:tc>
        <w:tc>
          <w:tcPr>
            <w:tcW w:w="5696" w:type="dxa"/>
            <w:tcBorders>
              <w:top w:val="single" w:sz="4" w:space="0" w:color="000000"/>
              <w:left w:val="single" w:sz="4" w:space="0" w:color="000000"/>
              <w:bottom w:val="single" w:sz="4" w:space="0" w:color="000000"/>
              <w:right w:val="single" w:sz="4" w:space="0" w:color="000000"/>
            </w:tcBorders>
            <w:shd w:val="clear" w:color="auto" w:fill="auto"/>
          </w:tcPr>
          <w:p w14:paraId="39540906" w14:textId="77777777" w:rsidR="00467201" w:rsidRPr="00467201" w:rsidRDefault="00467201" w:rsidP="00467201">
            <w:pPr>
              <w:spacing w:line="259" w:lineRule="auto"/>
              <w:ind w:firstLine="0"/>
              <w:jc w:val="center"/>
              <w:rPr>
                <w:rFonts w:eastAsia="Times New Roman" w:cs="Times New Roman"/>
                <w:color w:val="000000"/>
                <w:sz w:val="28"/>
              </w:rPr>
            </w:pPr>
            <w:r w:rsidRPr="00467201">
              <w:rPr>
                <w:rFonts w:eastAsia="Times New Roman" w:cs="Times New Roman"/>
                <w:color w:val="000000"/>
              </w:rPr>
              <w:t xml:space="preserve">Магнитно-резонансная ангиография с контрастированием (одна область) </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B022B" w14:textId="77777777" w:rsidR="00467201" w:rsidRPr="00467201" w:rsidRDefault="00467201" w:rsidP="00467201">
            <w:pPr>
              <w:spacing w:line="259" w:lineRule="auto"/>
              <w:ind w:right="42" w:firstLine="0"/>
              <w:jc w:val="center"/>
              <w:rPr>
                <w:rFonts w:eastAsia="Times New Roman" w:cs="Times New Roman"/>
                <w:color w:val="000000"/>
                <w:sz w:val="28"/>
                <w:lang w:val="en-US"/>
              </w:rPr>
            </w:pPr>
            <w:r w:rsidRPr="00467201">
              <w:rPr>
                <w:rFonts w:eastAsia="Times New Roman" w:cs="Times New Roman"/>
                <w:color w:val="000000"/>
                <w:lang w:val="en-US"/>
              </w:rPr>
              <w:t xml:space="preserve">st15.016 </w:t>
            </w:r>
          </w:p>
        </w:tc>
      </w:tr>
      <w:tr w:rsidR="00467201" w:rsidRPr="00467201" w14:paraId="18D75831" w14:textId="77777777" w:rsidTr="00300B6B">
        <w:trPr>
          <w:trHeight w:val="562"/>
        </w:trPr>
        <w:tc>
          <w:tcPr>
            <w:tcW w:w="2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776F4" w14:textId="77777777" w:rsidR="00467201" w:rsidRPr="00467201" w:rsidRDefault="00467201" w:rsidP="00467201">
            <w:pPr>
              <w:spacing w:line="259" w:lineRule="auto"/>
              <w:ind w:right="37" w:firstLine="0"/>
              <w:jc w:val="center"/>
              <w:rPr>
                <w:rFonts w:eastAsia="Times New Roman" w:cs="Times New Roman"/>
                <w:color w:val="000000"/>
                <w:sz w:val="28"/>
                <w:lang w:val="en-US"/>
              </w:rPr>
            </w:pPr>
            <w:r w:rsidRPr="00467201">
              <w:rPr>
                <w:rFonts w:eastAsia="Times New Roman" w:cs="Times New Roman"/>
                <w:color w:val="000000"/>
                <w:lang w:val="en-US"/>
              </w:rPr>
              <w:t xml:space="preserve">A06.12.056 </w:t>
            </w:r>
          </w:p>
        </w:tc>
        <w:tc>
          <w:tcPr>
            <w:tcW w:w="5696" w:type="dxa"/>
            <w:tcBorders>
              <w:top w:val="single" w:sz="4" w:space="0" w:color="000000"/>
              <w:left w:val="single" w:sz="4" w:space="0" w:color="000000"/>
              <w:bottom w:val="single" w:sz="4" w:space="0" w:color="000000"/>
              <w:right w:val="single" w:sz="4" w:space="0" w:color="000000"/>
            </w:tcBorders>
            <w:shd w:val="clear" w:color="auto" w:fill="auto"/>
          </w:tcPr>
          <w:p w14:paraId="5B7B54FE" w14:textId="77777777" w:rsidR="00467201" w:rsidRPr="00467201" w:rsidRDefault="00467201" w:rsidP="00467201">
            <w:pPr>
              <w:spacing w:line="259" w:lineRule="auto"/>
              <w:ind w:left="8" w:firstLine="0"/>
              <w:jc w:val="center"/>
              <w:rPr>
                <w:rFonts w:eastAsia="Times New Roman" w:cs="Times New Roman"/>
                <w:color w:val="000000"/>
                <w:sz w:val="28"/>
              </w:rPr>
            </w:pPr>
            <w:r w:rsidRPr="00467201">
              <w:rPr>
                <w:rFonts w:eastAsia="Times New Roman" w:cs="Times New Roman"/>
                <w:color w:val="000000"/>
              </w:rPr>
              <w:t>Компьютерно-</w:t>
            </w:r>
            <w:proofErr w:type="spellStart"/>
            <w:r w:rsidRPr="00467201">
              <w:rPr>
                <w:rFonts w:eastAsia="Times New Roman" w:cs="Times New Roman"/>
                <w:color w:val="000000"/>
              </w:rPr>
              <w:t>томографическая</w:t>
            </w:r>
            <w:proofErr w:type="spellEnd"/>
            <w:r w:rsidRPr="00467201">
              <w:rPr>
                <w:rFonts w:eastAsia="Times New Roman" w:cs="Times New Roman"/>
                <w:color w:val="000000"/>
              </w:rPr>
              <w:t xml:space="preserve"> ангиография сосудов головного мозга </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872C3" w14:textId="77777777" w:rsidR="00467201" w:rsidRPr="00467201" w:rsidRDefault="00467201" w:rsidP="00467201">
            <w:pPr>
              <w:spacing w:line="259" w:lineRule="auto"/>
              <w:ind w:right="42" w:firstLine="0"/>
              <w:jc w:val="center"/>
              <w:rPr>
                <w:rFonts w:eastAsia="Times New Roman" w:cs="Times New Roman"/>
                <w:color w:val="000000"/>
                <w:sz w:val="28"/>
                <w:lang w:val="en-US"/>
              </w:rPr>
            </w:pPr>
            <w:r w:rsidRPr="00467201">
              <w:rPr>
                <w:rFonts w:eastAsia="Times New Roman" w:cs="Times New Roman"/>
                <w:color w:val="000000"/>
                <w:lang w:val="en-US"/>
              </w:rPr>
              <w:t xml:space="preserve">st15.016 </w:t>
            </w:r>
          </w:p>
        </w:tc>
      </w:tr>
      <w:tr w:rsidR="00467201" w:rsidRPr="00467201" w14:paraId="4E24E2A7" w14:textId="77777777" w:rsidTr="00300B6B">
        <w:trPr>
          <w:trHeight w:val="837"/>
        </w:trPr>
        <w:tc>
          <w:tcPr>
            <w:tcW w:w="2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F0FDE" w14:textId="77777777" w:rsidR="00467201" w:rsidRPr="00467201" w:rsidRDefault="00467201" w:rsidP="00467201">
            <w:pPr>
              <w:spacing w:line="259" w:lineRule="auto"/>
              <w:ind w:right="39" w:firstLine="0"/>
              <w:jc w:val="center"/>
              <w:rPr>
                <w:rFonts w:eastAsia="Times New Roman" w:cs="Times New Roman"/>
                <w:color w:val="000000"/>
                <w:sz w:val="28"/>
                <w:lang w:val="en-US"/>
              </w:rPr>
            </w:pPr>
            <w:r w:rsidRPr="00467201">
              <w:rPr>
                <w:rFonts w:eastAsia="Times New Roman" w:cs="Times New Roman"/>
                <w:color w:val="000000"/>
                <w:lang w:val="en-US"/>
              </w:rPr>
              <w:t xml:space="preserve">A25.30.036.002 </w:t>
            </w:r>
          </w:p>
        </w:tc>
        <w:tc>
          <w:tcPr>
            <w:tcW w:w="5696" w:type="dxa"/>
            <w:tcBorders>
              <w:top w:val="single" w:sz="4" w:space="0" w:color="000000"/>
              <w:left w:val="single" w:sz="4" w:space="0" w:color="000000"/>
              <w:bottom w:val="single" w:sz="4" w:space="0" w:color="000000"/>
              <w:right w:val="single" w:sz="4" w:space="0" w:color="000000"/>
            </w:tcBorders>
            <w:shd w:val="clear" w:color="auto" w:fill="auto"/>
          </w:tcPr>
          <w:p w14:paraId="11F076BE" w14:textId="77777777" w:rsidR="00467201" w:rsidRPr="00467201" w:rsidRDefault="00467201" w:rsidP="00467201">
            <w:pPr>
              <w:spacing w:line="238" w:lineRule="auto"/>
              <w:ind w:firstLine="0"/>
              <w:jc w:val="center"/>
              <w:rPr>
                <w:rFonts w:eastAsia="Times New Roman" w:cs="Times New Roman"/>
                <w:color w:val="000000"/>
                <w:sz w:val="28"/>
              </w:rPr>
            </w:pPr>
            <w:r w:rsidRPr="00467201">
              <w:rPr>
                <w:rFonts w:eastAsia="Times New Roman" w:cs="Times New Roman"/>
                <w:color w:val="000000"/>
              </w:rPr>
              <w:t xml:space="preserve">Назначение ферментных </w:t>
            </w:r>
            <w:proofErr w:type="spellStart"/>
            <w:r w:rsidRPr="00467201">
              <w:rPr>
                <w:rFonts w:eastAsia="Times New Roman" w:cs="Times New Roman"/>
                <w:color w:val="000000"/>
              </w:rPr>
              <w:t>фибринолитических</w:t>
            </w:r>
            <w:proofErr w:type="spellEnd"/>
            <w:r w:rsidRPr="00467201">
              <w:rPr>
                <w:rFonts w:eastAsia="Times New Roman" w:cs="Times New Roman"/>
                <w:color w:val="000000"/>
              </w:rPr>
              <w:t xml:space="preserve"> лекарственных препаратов для внутривенного </w:t>
            </w:r>
          </w:p>
          <w:p w14:paraId="51080840" w14:textId="77777777" w:rsidR="00467201" w:rsidRPr="00467201" w:rsidRDefault="00467201" w:rsidP="00467201">
            <w:pPr>
              <w:spacing w:line="259" w:lineRule="auto"/>
              <w:ind w:right="41" w:firstLine="0"/>
              <w:jc w:val="center"/>
              <w:rPr>
                <w:rFonts w:eastAsia="Times New Roman" w:cs="Times New Roman"/>
                <w:color w:val="000000"/>
                <w:sz w:val="28"/>
                <w:lang w:val="en-US"/>
              </w:rPr>
            </w:pPr>
            <w:proofErr w:type="spellStart"/>
            <w:r w:rsidRPr="00467201">
              <w:rPr>
                <w:rFonts w:eastAsia="Times New Roman" w:cs="Times New Roman"/>
                <w:color w:val="000000"/>
                <w:lang w:val="en-US"/>
              </w:rPr>
              <w:t>введения</w:t>
            </w:r>
            <w:proofErr w:type="spellEnd"/>
            <w:r w:rsidRPr="00467201">
              <w:rPr>
                <w:rFonts w:eastAsia="Times New Roman" w:cs="Times New Roman"/>
                <w:color w:val="000000"/>
                <w:lang w:val="en-US"/>
              </w:rPr>
              <w:t xml:space="preserve"> </w:t>
            </w:r>
            <w:proofErr w:type="spellStart"/>
            <w:r w:rsidRPr="00467201">
              <w:rPr>
                <w:rFonts w:eastAsia="Times New Roman" w:cs="Times New Roman"/>
                <w:color w:val="000000"/>
                <w:lang w:val="en-US"/>
              </w:rPr>
              <w:t>при</w:t>
            </w:r>
            <w:proofErr w:type="spellEnd"/>
            <w:r w:rsidRPr="00467201">
              <w:rPr>
                <w:rFonts w:eastAsia="Times New Roman" w:cs="Times New Roman"/>
                <w:color w:val="000000"/>
                <w:lang w:val="en-US"/>
              </w:rPr>
              <w:t xml:space="preserve"> </w:t>
            </w:r>
            <w:proofErr w:type="spellStart"/>
            <w:r w:rsidRPr="00467201">
              <w:rPr>
                <w:rFonts w:eastAsia="Times New Roman" w:cs="Times New Roman"/>
                <w:color w:val="000000"/>
                <w:lang w:val="en-US"/>
              </w:rPr>
              <w:t>инсульте</w:t>
            </w:r>
            <w:proofErr w:type="spellEnd"/>
            <w:r w:rsidRPr="00467201">
              <w:rPr>
                <w:rFonts w:eastAsia="Times New Roman" w:cs="Times New Roman"/>
                <w:color w:val="000000"/>
                <w:lang w:val="en-US"/>
              </w:rPr>
              <w:t xml:space="preserve"> </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1660D" w14:textId="77777777" w:rsidR="00467201" w:rsidRPr="00467201" w:rsidRDefault="00467201" w:rsidP="00467201">
            <w:pPr>
              <w:spacing w:line="259" w:lineRule="auto"/>
              <w:ind w:right="42" w:firstLine="0"/>
              <w:jc w:val="center"/>
              <w:rPr>
                <w:rFonts w:eastAsia="Times New Roman" w:cs="Times New Roman"/>
                <w:color w:val="000000"/>
                <w:sz w:val="28"/>
                <w:lang w:val="en-US"/>
              </w:rPr>
            </w:pPr>
            <w:r w:rsidRPr="00467201">
              <w:rPr>
                <w:rFonts w:eastAsia="Times New Roman" w:cs="Times New Roman"/>
                <w:color w:val="000000"/>
                <w:lang w:val="en-US"/>
              </w:rPr>
              <w:t xml:space="preserve">st15.015 </w:t>
            </w:r>
          </w:p>
        </w:tc>
      </w:tr>
      <w:tr w:rsidR="00467201" w:rsidRPr="00467201" w14:paraId="263869FC" w14:textId="77777777" w:rsidTr="00300B6B">
        <w:trPr>
          <w:trHeight w:val="449"/>
        </w:trPr>
        <w:tc>
          <w:tcPr>
            <w:tcW w:w="2168" w:type="dxa"/>
            <w:tcBorders>
              <w:top w:val="single" w:sz="4" w:space="0" w:color="000000"/>
              <w:left w:val="single" w:sz="4" w:space="0" w:color="000000"/>
              <w:bottom w:val="single" w:sz="4" w:space="0" w:color="000000"/>
              <w:right w:val="single" w:sz="4" w:space="0" w:color="000000"/>
            </w:tcBorders>
            <w:shd w:val="clear" w:color="auto" w:fill="auto"/>
          </w:tcPr>
          <w:p w14:paraId="78180A04" w14:textId="77777777" w:rsidR="00467201" w:rsidRPr="00467201" w:rsidRDefault="00467201" w:rsidP="00467201">
            <w:pPr>
              <w:spacing w:line="259" w:lineRule="auto"/>
              <w:ind w:right="37" w:firstLine="0"/>
              <w:jc w:val="center"/>
              <w:rPr>
                <w:rFonts w:eastAsia="Times New Roman" w:cs="Times New Roman"/>
                <w:color w:val="000000"/>
                <w:sz w:val="28"/>
                <w:lang w:val="en-US"/>
              </w:rPr>
            </w:pPr>
            <w:r w:rsidRPr="00467201">
              <w:rPr>
                <w:rFonts w:eastAsia="Times New Roman" w:cs="Times New Roman"/>
                <w:color w:val="000000"/>
                <w:lang w:val="en-US"/>
              </w:rPr>
              <w:t xml:space="preserve">A06.12.031 </w:t>
            </w:r>
          </w:p>
        </w:tc>
        <w:tc>
          <w:tcPr>
            <w:tcW w:w="5696" w:type="dxa"/>
            <w:tcBorders>
              <w:top w:val="single" w:sz="4" w:space="0" w:color="000000"/>
              <w:left w:val="single" w:sz="4" w:space="0" w:color="000000"/>
              <w:bottom w:val="single" w:sz="4" w:space="0" w:color="000000"/>
              <w:right w:val="single" w:sz="4" w:space="0" w:color="000000"/>
            </w:tcBorders>
            <w:shd w:val="clear" w:color="auto" w:fill="auto"/>
          </w:tcPr>
          <w:p w14:paraId="4D452421" w14:textId="77777777" w:rsidR="00467201" w:rsidRPr="00467201" w:rsidRDefault="00467201" w:rsidP="00467201">
            <w:pPr>
              <w:spacing w:line="259" w:lineRule="auto"/>
              <w:ind w:right="39" w:firstLine="0"/>
              <w:jc w:val="center"/>
              <w:rPr>
                <w:rFonts w:eastAsia="Times New Roman" w:cs="Times New Roman"/>
                <w:color w:val="000000"/>
                <w:sz w:val="28"/>
                <w:lang w:val="en-US"/>
              </w:rPr>
            </w:pPr>
            <w:proofErr w:type="spellStart"/>
            <w:r w:rsidRPr="00467201">
              <w:rPr>
                <w:rFonts w:eastAsia="Times New Roman" w:cs="Times New Roman"/>
                <w:color w:val="000000"/>
                <w:lang w:val="en-US"/>
              </w:rPr>
              <w:t>Церебральная</w:t>
            </w:r>
            <w:proofErr w:type="spellEnd"/>
            <w:r w:rsidRPr="00467201">
              <w:rPr>
                <w:rFonts w:eastAsia="Times New Roman" w:cs="Times New Roman"/>
                <w:color w:val="000000"/>
                <w:lang w:val="en-US"/>
              </w:rPr>
              <w:t xml:space="preserve"> </w:t>
            </w:r>
            <w:proofErr w:type="spellStart"/>
            <w:r w:rsidRPr="00467201">
              <w:rPr>
                <w:rFonts w:eastAsia="Times New Roman" w:cs="Times New Roman"/>
                <w:color w:val="000000"/>
                <w:lang w:val="en-US"/>
              </w:rPr>
              <w:t>ангиография</w:t>
            </w:r>
            <w:proofErr w:type="spellEnd"/>
            <w:r w:rsidRPr="00467201">
              <w:rPr>
                <w:rFonts w:eastAsia="Times New Roman" w:cs="Times New Roman"/>
                <w:color w:val="000000"/>
                <w:lang w:val="en-US"/>
              </w:rPr>
              <w:t xml:space="preserve"> </w:t>
            </w:r>
          </w:p>
        </w:tc>
        <w:tc>
          <w:tcPr>
            <w:tcW w:w="1914" w:type="dxa"/>
            <w:tcBorders>
              <w:top w:val="single" w:sz="4" w:space="0" w:color="000000"/>
              <w:left w:val="single" w:sz="4" w:space="0" w:color="000000"/>
              <w:bottom w:val="single" w:sz="4" w:space="0" w:color="000000"/>
              <w:right w:val="single" w:sz="4" w:space="0" w:color="000000"/>
            </w:tcBorders>
            <w:shd w:val="clear" w:color="auto" w:fill="auto"/>
          </w:tcPr>
          <w:p w14:paraId="7087D662" w14:textId="77777777" w:rsidR="00467201" w:rsidRPr="00467201" w:rsidRDefault="00467201" w:rsidP="00467201">
            <w:pPr>
              <w:spacing w:line="259" w:lineRule="auto"/>
              <w:ind w:right="42" w:firstLine="0"/>
              <w:jc w:val="center"/>
              <w:rPr>
                <w:rFonts w:eastAsia="Times New Roman" w:cs="Times New Roman"/>
                <w:color w:val="000000"/>
                <w:sz w:val="28"/>
                <w:lang w:val="en-US"/>
              </w:rPr>
            </w:pPr>
            <w:r w:rsidRPr="00467201">
              <w:rPr>
                <w:rFonts w:eastAsia="Times New Roman" w:cs="Times New Roman"/>
                <w:color w:val="000000"/>
                <w:lang w:val="en-US"/>
              </w:rPr>
              <w:t xml:space="preserve">st15.016 </w:t>
            </w:r>
          </w:p>
        </w:tc>
      </w:tr>
      <w:tr w:rsidR="00467201" w:rsidRPr="00467201" w14:paraId="33E4705C" w14:textId="77777777" w:rsidTr="00300B6B">
        <w:trPr>
          <w:trHeight w:val="873"/>
        </w:trPr>
        <w:tc>
          <w:tcPr>
            <w:tcW w:w="2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6B01A" w14:textId="77777777" w:rsidR="00467201" w:rsidRPr="00467201" w:rsidRDefault="00467201" w:rsidP="00467201">
            <w:pPr>
              <w:spacing w:line="259" w:lineRule="auto"/>
              <w:ind w:right="39" w:firstLine="0"/>
              <w:jc w:val="center"/>
              <w:rPr>
                <w:rFonts w:eastAsia="Times New Roman" w:cs="Times New Roman"/>
                <w:color w:val="000000"/>
                <w:sz w:val="28"/>
                <w:lang w:val="en-US"/>
              </w:rPr>
            </w:pPr>
            <w:r w:rsidRPr="00467201">
              <w:rPr>
                <w:rFonts w:eastAsia="Times New Roman" w:cs="Times New Roman"/>
                <w:color w:val="000000"/>
                <w:lang w:val="en-US"/>
              </w:rPr>
              <w:t xml:space="preserve">A25.30.036.003 </w:t>
            </w:r>
          </w:p>
        </w:tc>
        <w:tc>
          <w:tcPr>
            <w:tcW w:w="5696" w:type="dxa"/>
            <w:tcBorders>
              <w:top w:val="single" w:sz="4" w:space="0" w:color="000000"/>
              <w:left w:val="single" w:sz="4" w:space="0" w:color="000000"/>
              <w:bottom w:val="single" w:sz="4" w:space="0" w:color="000000"/>
              <w:right w:val="single" w:sz="4" w:space="0" w:color="000000"/>
            </w:tcBorders>
            <w:shd w:val="clear" w:color="auto" w:fill="auto"/>
          </w:tcPr>
          <w:p w14:paraId="7BDEC130" w14:textId="77777777" w:rsidR="00467201" w:rsidRPr="00467201" w:rsidRDefault="00467201" w:rsidP="00467201">
            <w:pPr>
              <w:spacing w:line="238" w:lineRule="auto"/>
              <w:ind w:firstLine="0"/>
              <w:jc w:val="center"/>
              <w:rPr>
                <w:rFonts w:eastAsia="Times New Roman" w:cs="Times New Roman"/>
                <w:color w:val="000000"/>
                <w:sz w:val="28"/>
              </w:rPr>
            </w:pPr>
            <w:r w:rsidRPr="00467201">
              <w:rPr>
                <w:rFonts w:eastAsia="Times New Roman" w:cs="Times New Roman"/>
                <w:color w:val="000000"/>
              </w:rPr>
              <w:t xml:space="preserve">Назначение ферментных </w:t>
            </w:r>
            <w:proofErr w:type="spellStart"/>
            <w:r w:rsidRPr="00467201">
              <w:rPr>
                <w:rFonts w:eastAsia="Times New Roman" w:cs="Times New Roman"/>
                <w:color w:val="000000"/>
              </w:rPr>
              <w:t>фибринолитических</w:t>
            </w:r>
            <w:proofErr w:type="spellEnd"/>
            <w:r w:rsidRPr="00467201">
              <w:rPr>
                <w:rFonts w:eastAsia="Times New Roman" w:cs="Times New Roman"/>
                <w:color w:val="000000"/>
              </w:rPr>
              <w:t xml:space="preserve"> лекарственных препаратов для внутриартериального </w:t>
            </w:r>
          </w:p>
          <w:p w14:paraId="2BA65649" w14:textId="77777777" w:rsidR="00467201" w:rsidRPr="00467201" w:rsidRDefault="00467201" w:rsidP="00467201">
            <w:pPr>
              <w:spacing w:line="259" w:lineRule="auto"/>
              <w:ind w:right="41" w:firstLine="0"/>
              <w:jc w:val="center"/>
              <w:rPr>
                <w:rFonts w:eastAsia="Times New Roman" w:cs="Times New Roman"/>
                <w:color w:val="000000"/>
                <w:sz w:val="28"/>
                <w:lang w:val="en-US"/>
              </w:rPr>
            </w:pPr>
            <w:proofErr w:type="spellStart"/>
            <w:r w:rsidRPr="00467201">
              <w:rPr>
                <w:rFonts w:eastAsia="Times New Roman" w:cs="Times New Roman"/>
                <w:color w:val="000000"/>
                <w:lang w:val="en-US"/>
              </w:rPr>
              <w:t>введения</w:t>
            </w:r>
            <w:proofErr w:type="spellEnd"/>
            <w:r w:rsidRPr="00467201">
              <w:rPr>
                <w:rFonts w:eastAsia="Times New Roman" w:cs="Times New Roman"/>
                <w:color w:val="000000"/>
                <w:lang w:val="en-US"/>
              </w:rPr>
              <w:t xml:space="preserve"> </w:t>
            </w:r>
            <w:proofErr w:type="spellStart"/>
            <w:r w:rsidRPr="00467201">
              <w:rPr>
                <w:rFonts w:eastAsia="Times New Roman" w:cs="Times New Roman"/>
                <w:color w:val="000000"/>
                <w:lang w:val="en-US"/>
              </w:rPr>
              <w:t>при</w:t>
            </w:r>
            <w:proofErr w:type="spellEnd"/>
            <w:r w:rsidRPr="00467201">
              <w:rPr>
                <w:rFonts w:eastAsia="Times New Roman" w:cs="Times New Roman"/>
                <w:color w:val="000000"/>
                <w:lang w:val="en-US"/>
              </w:rPr>
              <w:t xml:space="preserve"> </w:t>
            </w:r>
            <w:proofErr w:type="spellStart"/>
            <w:r w:rsidRPr="00467201">
              <w:rPr>
                <w:rFonts w:eastAsia="Times New Roman" w:cs="Times New Roman"/>
                <w:color w:val="000000"/>
                <w:lang w:val="en-US"/>
              </w:rPr>
              <w:t>инсульте</w:t>
            </w:r>
            <w:proofErr w:type="spellEnd"/>
            <w:r w:rsidRPr="00467201">
              <w:rPr>
                <w:rFonts w:eastAsia="Times New Roman" w:cs="Times New Roman"/>
                <w:color w:val="000000"/>
                <w:lang w:val="en-US"/>
              </w:rPr>
              <w:t xml:space="preserve"> </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8EE23" w14:textId="77777777" w:rsidR="00467201" w:rsidRPr="00467201" w:rsidRDefault="00467201" w:rsidP="00467201">
            <w:pPr>
              <w:spacing w:line="259" w:lineRule="auto"/>
              <w:ind w:right="42" w:firstLine="0"/>
              <w:jc w:val="center"/>
              <w:rPr>
                <w:rFonts w:eastAsia="Times New Roman" w:cs="Times New Roman"/>
                <w:color w:val="000000"/>
                <w:sz w:val="28"/>
                <w:lang w:val="en-US"/>
              </w:rPr>
            </w:pPr>
            <w:r w:rsidRPr="00467201">
              <w:rPr>
                <w:rFonts w:eastAsia="Times New Roman" w:cs="Times New Roman"/>
                <w:color w:val="000000"/>
                <w:lang w:val="en-US"/>
              </w:rPr>
              <w:t xml:space="preserve">st15.016 </w:t>
            </w:r>
          </w:p>
        </w:tc>
      </w:tr>
    </w:tbl>
    <w:p w14:paraId="5DB74360" w14:textId="77777777" w:rsidR="00467201" w:rsidRPr="00467201" w:rsidRDefault="00467201" w:rsidP="00467201">
      <w:pPr>
        <w:spacing w:line="259" w:lineRule="auto"/>
        <w:ind w:firstLine="0"/>
        <w:jc w:val="left"/>
        <w:rPr>
          <w:rFonts w:eastAsia="Times New Roman" w:cs="Times New Roman"/>
          <w:color w:val="000000"/>
          <w:sz w:val="28"/>
          <w:lang w:val="en-US"/>
        </w:rPr>
      </w:pPr>
      <w:r w:rsidRPr="00467201">
        <w:rPr>
          <w:rFonts w:eastAsia="Times New Roman" w:cs="Times New Roman"/>
          <w:color w:val="000000"/>
          <w:sz w:val="28"/>
          <w:lang w:val="en-US"/>
        </w:rPr>
        <w:t xml:space="preserve"> </w:t>
      </w:r>
    </w:p>
    <w:p w14:paraId="5AA09E6D" w14:textId="77777777" w:rsidR="00467201" w:rsidRPr="00467201" w:rsidRDefault="00467201" w:rsidP="00467201">
      <w:pPr>
        <w:spacing w:after="5" w:line="248" w:lineRule="auto"/>
        <w:ind w:left="-15" w:right="12" w:firstLine="556"/>
        <w:rPr>
          <w:rFonts w:eastAsia="Times New Roman" w:cs="Times New Roman"/>
          <w:color w:val="000000"/>
          <w:sz w:val="28"/>
        </w:rPr>
      </w:pPr>
      <w:r w:rsidRPr="00467201">
        <w:rPr>
          <w:rFonts w:eastAsia="Times New Roman" w:cs="Times New Roman"/>
          <w:b/>
          <w:color w:val="000000"/>
          <w:sz w:val="28"/>
        </w:rPr>
        <w:t xml:space="preserve">КСГ </w:t>
      </w:r>
      <w:r w:rsidRPr="00467201">
        <w:rPr>
          <w:rFonts w:eastAsia="Times New Roman" w:cs="Times New Roman"/>
          <w:b/>
          <w:color w:val="000000"/>
          <w:sz w:val="28"/>
          <w:lang w:val="en-US"/>
        </w:rPr>
        <w:t>st</w:t>
      </w:r>
      <w:r w:rsidRPr="00467201">
        <w:rPr>
          <w:rFonts w:eastAsia="Times New Roman" w:cs="Times New Roman"/>
          <w:b/>
          <w:color w:val="000000"/>
          <w:sz w:val="28"/>
        </w:rPr>
        <w:t>25.004 «Диагностическое обследование сердечно-сосудистой системы» (</w:t>
      </w:r>
      <w:r w:rsidRPr="00467201">
        <w:rPr>
          <w:rFonts w:eastAsia="Times New Roman" w:cs="Times New Roman"/>
          <w:b/>
          <w:color w:val="000000"/>
          <w:sz w:val="28"/>
          <w:lang w:val="en-US"/>
        </w:rPr>
        <w:t>ds</w:t>
      </w:r>
      <w:r w:rsidRPr="00467201">
        <w:rPr>
          <w:rFonts w:eastAsia="Times New Roman" w:cs="Times New Roman"/>
          <w:b/>
          <w:color w:val="000000"/>
          <w:sz w:val="28"/>
        </w:rPr>
        <w:t xml:space="preserve">25.001 «Диагностическое обследование сердечно-сосудистой системы») </w:t>
      </w:r>
    </w:p>
    <w:p w14:paraId="5EEAB2A8" w14:textId="77777777" w:rsidR="00467201" w:rsidRPr="00467201" w:rsidRDefault="00467201" w:rsidP="00467201">
      <w:pPr>
        <w:spacing w:line="259" w:lineRule="auto"/>
        <w:ind w:firstLine="0"/>
        <w:jc w:val="left"/>
        <w:rPr>
          <w:rFonts w:eastAsia="Times New Roman" w:cs="Times New Roman"/>
          <w:color w:val="000000"/>
          <w:sz w:val="28"/>
        </w:rPr>
      </w:pPr>
      <w:r w:rsidRPr="00467201">
        <w:rPr>
          <w:rFonts w:eastAsia="Times New Roman" w:cs="Times New Roman"/>
          <w:color w:val="000000"/>
          <w:sz w:val="28"/>
        </w:rPr>
        <w:t xml:space="preserve"> </w:t>
      </w:r>
    </w:p>
    <w:p w14:paraId="6CD4C8EB" w14:textId="77777777" w:rsidR="00467201" w:rsidRPr="00467201" w:rsidRDefault="00467201" w:rsidP="00467201">
      <w:pPr>
        <w:spacing w:after="5" w:line="249" w:lineRule="auto"/>
        <w:ind w:left="-15" w:right="15" w:firstLine="556"/>
        <w:rPr>
          <w:rFonts w:eastAsia="Times New Roman" w:cs="Times New Roman"/>
          <w:color w:val="000000"/>
          <w:sz w:val="28"/>
        </w:rPr>
      </w:pPr>
      <w:r w:rsidRPr="00467201">
        <w:rPr>
          <w:rFonts w:eastAsia="Times New Roman" w:cs="Times New Roman"/>
          <w:color w:val="000000"/>
          <w:sz w:val="28"/>
        </w:rPr>
        <w:lastRenderedPageBreak/>
        <w:t xml:space="preserve">Данные КСГ предназначены для оплаты краткосрочных (не более трех дней) случаев госпитализации, целью которых является </w:t>
      </w:r>
      <w:proofErr w:type="spellStart"/>
      <w:r w:rsidRPr="00467201">
        <w:rPr>
          <w:rFonts w:eastAsia="Times New Roman" w:cs="Times New Roman"/>
          <w:color w:val="000000"/>
          <w:sz w:val="28"/>
        </w:rPr>
        <w:t>затратоемкое</w:t>
      </w:r>
      <w:proofErr w:type="spellEnd"/>
      <w:r w:rsidRPr="00467201">
        <w:rPr>
          <w:rFonts w:eastAsia="Times New Roman" w:cs="Times New Roman"/>
          <w:color w:val="000000"/>
          <w:sz w:val="28"/>
        </w:rPr>
        <w:t xml:space="preserve"> диагностическое обследование при болезнях системы кровообращения. </w:t>
      </w:r>
    </w:p>
    <w:p w14:paraId="3A2CE32C" w14:textId="77777777" w:rsidR="00467201" w:rsidRPr="00467201" w:rsidRDefault="00467201" w:rsidP="00467201">
      <w:pPr>
        <w:spacing w:after="5" w:line="249" w:lineRule="auto"/>
        <w:ind w:left="-15" w:right="15" w:firstLine="556"/>
        <w:rPr>
          <w:rFonts w:eastAsia="Times New Roman" w:cs="Times New Roman"/>
          <w:color w:val="000000"/>
          <w:sz w:val="28"/>
        </w:rPr>
      </w:pPr>
      <w:r w:rsidRPr="00467201">
        <w:rPr>
          <w:rFonts w:eastAsia="Times New Roman" w:cs="Times New Roman"/>
          <w:color w:val="000000"/>
          <w:sz w:val="28"/>
        </w:rPr>
        <w:t xml:space="preserve">Отнесение к данным КСГ производится по комбинации критериев: услуга, представляющая собой метод диагностического </w:t>
      </w:r>
      <w:proofErr w:type="gramStart"/>
      <w:r w:rsidRPr="00467201">
        <w:rPr>
          <w:rFonts w:eastAsia="Times New Roman" w:cs="Times New Roman"/>
          <w:color w:val="000000"/>
          <w:sz w:val="28"/>
        </w:rPr>
        <w:t>обследования,  и</w:t>
      </w:r>
      <w:proofErr w:type="gramEnd"/>
      <w:r w:rsidRPr="00467201">
        <w:rPr>
          <w:rFonts w:eastAsia="Times New Roman" w:cs="Times New Roman"/>
          <w:color w:val="000000"/>
          <w:sz w:val="28"/>
        </w:rPr>
        <w:t xml:space="preserve"> терапевтический диагноз, в том числе относящийся к диапазонам «</w:t>
      </w:r>
      <w:r w:rsidRPr="00467201">
        <w:rPr>
          <w:rFonts w:eastAsia="Times New Roman" w:cs="Times New Roman"/>
          <w:color w:val="000000"/>
          <w:sz w:val="28"/>
          <w:lang w:val="en-US"/>
        </w:rPr>
        <w:t>I</w:t>
      </w:r>
      <w:r w:rsidRPr="00467201">
        <w:rPr>
          <w:rFonts w:eastAsia="Times New Roman" w:cs="Times New Roman"/>
          <w:color w:val="000000"/>
          <w:sz w:val="28"/>
        </w:rPr>
        <w:t xml:space="preserve">.»  и </w:t>
      </w:r>
      <w:r w:rsidRPr="00467201">
        <w:rPr>
          <w:rFonts w:eastAsia="Times New Roman" w:cs="Times New Roman"/>
          <w:color w:val="000000"/>
          <w:sz w:val="28"/>
          <w:lang w:val="en-US"/>
        </w:rPr>
        <w:t>Q</w:t>
      </w:r>
      <w:r w:rsidRPr="00467201">
        <w:rPr>
          <w:rFonts w:eastAsia="Times New Roman" w:cs="Times New Roman"/>
          <w:color w:val="000000"/>
          <w:sz w:val="28"/>
        </w:rPr>
        <w:t>20-</w:t>
      </w:r>
      <w:r w:rsidRPr="00467201">
        <w:rPr>
          <w:rFonts w:eastAsia="Times New Roman" w:cs="Times New Roman"/>
          <w:color w:val="000000"/>
          <w:sz w:val="28"/>
          <w:lang w:val="en-US"/>
        </w:rPr>
        <w:t>Q</w:t>
      </w:r>
      <w:r w:rsidRPr="00467201">
        <w:rPr>
          <w:rFonts w:eastAsia="Times New Roman" w:cs="Times New Roman"/>
          <w:color w:val="000000"/>
          <w:sz w:val="28"/>
        </w:rPr>
        <w:t xml:space="preserve">28 по МКБ 10 для болезней системы кровообращения. </w:t>
      </w:r>
    </w:p>
    <w:p w14:paraId="6713D5F0" w14:textId="77777777" w:rsidR="00467201" w:rsidRPr="00467201" w:rsidRDefault="00467201" w:rsidP="00467201">
      <w:pPr>
        <w:spacing w:line="259" w:lineRule="auto"/>
        <w:ind w:firstLine="0"/>
        <w:jc w:val="left"/>
        <w:rPr>
          <w:rFonts w:eastAsia="Times New Roman" w:cs="Times New Roman"/>
          <w:color w:val="000000"/>
          <w:sz w:val="28"/>
        </w:rPr>
      </w:pPr>
      <w:r w:rsidRPr="00467201">
        <w:rPr>
          <w:rFonts w:eastAsia="Times New Roman" w:cs="Times New Roman"/>
          <w:color w:val="000000"/>
          <w:sz w:val="28"/>
        </w:rPr>
        <w:t xml:space="preserve"> </w:t>
      </w:r>
    </w:p>
    <w:p w14:paraId="7F0358E9" w14:textId="77777777" w:rsidR="00467201" w:rsidRPr="00467201" w:rsidRDefault="00467201" w:rsidP="00467201">
      <w:pPr>
        <w:spacing w:after="10" w:line="248" w:lineRule="auto"/>
        <w:ind w:left="10" w:right="5" w:hanging="10"/>
        <w:jc w:val="center"/>
        <w:rPr>
          <w:rFonts w:eastAsia="Times New Roman" w:cs="Times New Roman"/>
          <w:color w:val="000000"/>
          <w:sz w:val="28"/>
        </w:rPr>
      </w:pPr>
      <w:r w:rsidRPr="00467201">
        <w:rPr>
          <w:rFonts w:eastAsia="Times New Roman" w:cs="Times New Roman"/>
          <w:b/>
          <w:color w:val="000000"/>
          <w:sz w:val="28"/>
        </w:rPr>
        <w:t xml:space="preserve">Алгоритм формирования группы: </w:t>
      </w:r>
    </w:p>
    <w:p w14:paraId="3E76E518" w14:textId="77777777" w:rsidR="00467201" w:rsidRPr="00467201" w:rsidRDefault="00467201" w:rsidP="00467201">
      <w:pPr>
        <w:spacing w:line="259" w:lineRule="auto"/>
        <w:ind w:firstLine="0"/>
        <w:jc w:val="left"/>
        <w:rPr>
          <w:rFonts w:eastAsia="Times New Roman" w:cs="Times New Roman"/>
          <w:color w:val="000000"/>
          <w:sz w:val="28"/>
        </w:rPr>
      </w:pPr>
      <w:r w:rsidRPr="00467201">
        <w:rPr>
          <w:rFonts w:eastAsia="Times New Roman" w:cs="Times New Roman"/>
          <w:color w:val="000000"/>
          <w:sz w:val="28"/>
        </w:rPr>
        <w:t xml:space="preserve"> </w:t>
      </w:r>
    </w:p>
    <w:p w14:paraId="723FACB2" w14:textId="4E56A3B1" w:rsidR="00467201" w:rsidRPr="00467201" w:rsidRDefault="00467201" w:rsidP="00467201">
      <w:pPr>
        <w:spacing w:line="259" w:lineRule="auto"/>
        <w:ind w:left="15" w:firstLine="0"/>
        <w:jc w:val="left"/>
        <w:rPr>
          <w:rFonts w:eastAsia="Times New Roman" w:cs="Times New Roman"/>
          <w:color w:val="000000"/>
          <w:sz w:val="28"/>
          <w:lang w:val="en-US"/>
        </w:rPr>
      </w:pPr>
      <w:r w:rsidRPr="00467201">
        <w:rPr>
          <w:rFonts w:eastAsia="Times New Roman" w:cs="Times New Roman"/>
          <w:noProof/>
          <w:color w:val="000000"/>
          <w:sz w:val="28"/>
          <w:lang w:val="en-US"/>
        </w:rPr>
        <mc:AlternateContent>
          <mc:Choice Requires="wpg">
            <w:drawing>
              <wp:inline distT="0" distB="0" distL="0" distR="0" wp14:anchorId="67E7050F" wp14:editId="22B9D615">
                <wp:extent cx="5870575" cy="1210945"/>
                <wp:effectExtent l="0" t="0" r="53975" b="27305"/>
                <wp:docPr id="497842" name="Группа 4978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70575" cy="1210945"/>
                          <a:chOff x="0" y="0"/>
                          <a:chExt cx="5870826" cy="1210654"/>
                        </a:xfrm>
                      </wpg:grpSpPr>
                      <wps:wsp>
                        <wps:cNvPr id="40700" name="Rectangle 40700"/>
                        <wps:cNvSpPr/>
                        <wps:spPr>
                          <a:xfrm>
                            <a:off x="5835793" y="1055469"/>
                            <a:ext cx="46594" cy="206396"/>
                          </a:xfrm>
                          <a:prstGeom prst="rect">
                            <a:avLst/>
                          </a:prstGeom>
                          <a:ln>
                            <a:noFill/>
                          </a:ln>
                        </wps:spPr>
                        <wps:txbx>
                          <w:txbxContent>
                            <w:p w14:paraId="0FD31737" w14:textId="77777777" w:rsidR="00467201" w:rsidRDefault="00467201" w:rsidP="00467201">
                              <w:pPr>
                                <w:spacing w:after="160" w:line="259" w:lineRule="auto"/>
                                <w:ind w:firstLine="0"/>
                                <w:jc w:val="left"/>
                              </w:pPr>
                              <w:r>
                                <w:rPr>
                                  <w:sz w:val="22"/>
                                </w:rPr>
                                <w:t xml:space="preserve"> </w:t>
                              </w:r>
                            </w:p>
                          </w:txbxContent>
                        </wps:txbx>
                        <wps:bodyPr horzOverflow="overflow" vert="horz" lIns="0" tIns="0" rIns="0" bIns="0" rtlCol="0">
                          <a:noAutofit/>
                        </wps:bodyPr>
                      </wps:wsp>
                      <wps:wsp>
                        <wps:cNvPr id="40804" name="Shape 40804"/>
                        <wps:cNvSpPr/>
                        <wps:spPr>
                          <a:xfrm>
                            <a:off x="2817880" y="156887"/>
                            <a:ext cx="361366" cy="406946"/>
                          </a:xfrm>
                          <a:custGeom>
                            <a:avLst/>
                            <a:gdLst/>
                            <a:ahLst/>
                            <a:cxnLst/>
                            <a:rect l="0" t="0" r="0" b="0"/>
                            <a:pathLst>
                              <a:path w="361366" h="406946">
                                <a:moveTo>
                                  <a:pt x="285217" y="0"/>
                                </a:moveTo>
                                <a:lnTo>
                                  <a:pt x="361366" y="38088"/>
                                </a:lnTo>
                                <a:lnTo>
                                  <a:pt x="285217" y="76162"/>
                                </a:lnTo>
                                <a:lnTo>
                                  <a:pt x="285217" y="47981"/>
                                </a:lnTo>
                                <a:lnTo>
                                  <a:pt x="190526" y="47981"/>
                                </a:lnTo>
                                <a:lnTo>
                                  <a:pt x="190526" y="406946"/>
                                </a:lnTo>
                                <a:lnTo>
                                  <a:pt x="0" y="406946"/>
                                </a:lnTo>
                                <a:lnTo>
                                  <a:pt x="0" y="387147"/>
                                </a:lnTo>
                                <a:lnTo>
                                  <a:pt x="170714" y="387147"/>
                                </a:lnTo>
                                <a:lnTo>
                                  <a:pt x="170714" y="28181"/>
                                </a:lnTo>
                                <a:lnTo>
                                  <a:pt x="285217" y="28181"/>
                                </a:lnTo>
                                <a:lnTo>
                                  <a:pt x="285217" y="0"/>
                                </a:lnTo>
                                <a:close/>
                              </a:path>
                            </a:pathLst>
                          </a:custGeom>
                          <a:solidFill>
                            <a:srgbClr val="000000"/>
                          </a:solidFill>
                          <a:ln w="0" cap="flat">
                            <a:noFill/>
                            <a:miter lim="127000"/>
                          </a:ln>
                          <a:effectLst/>
                        </wps:spPr>
                        <wps:bodyPr/>
                      </wps:wsp>
                      <wps:wsp>
                        <wps:cNvPr id="570955" name="Shape 570955"/>
                        <wps:cNvSpPr/>
                        <wps:spPr>
                          <a:xfrm>
                            <a:off x="261992" y="54836"/>
                            <a:ext cx="1299273" cy="1116489"/>
                          </a:xfrm>
                          <a:custGeom>
                            <a:avLst/>
                            <a:gdLst/>
                            <a:ahLst/>
                            <a:cxnLst/>
                            <a:rect l="0" t="0" r="0" b="0"/>
                            <a:pathLst>
                              <a:path w="1299273" h="1116489">
                                <a:moveTo>
                                  <a:pt x="0" y="0"/>
                                </a:moveTo>
                                <a:lnTo>
                                  <a:pt x="1299273" y="0"/>
                                </a:lnTo>
                                <a:lnTo>
                                  <a:pt x="1299273" y="1116489"/>
                                </a:lnTo>
                                <a:lnTo>
                                  <a:pt x="0" y="1116489"/>
                                </a:lnTo>
                                <a:lnTo>
                                  <a:pt x="0" y="0"/>
                                </a:lnTo>
                              </a:path>
                            </a:pathLst>
                          </a:custGeom>
                          <a:solidFill>
                            <a:srgbClr val="E2F0D9"/>
                          </a:solidFill>
                          <a:ln w="0" cap="flat">
                            <a:noFill/>
                            <a:miter lim="127000"/>
                          </a:ln>
                          <a:effectLst/>
                        </wps:spPr>
                        <wps:bodyPr/>
                      </wps:wsp>
                      <wps:wsp>
                        <wps:cNvPr id="40806" name="Shape 40806"/>
                        <wps:cNvSpPr/>
                        <wps:spPr>
                          <a:xfrm>
                            <a:off x="261992" y="54836"/>
                            <a:ext cx="1299273" cy="1116489"/>
                          </a:xfrm>
                          <a:custGeom>
                            <a:avLst/>
                            <a:gdLst/>
                            <a:ahLst/>
                            <a:cxnLst/>
                            <a:rect l="0" t="0" r="0" b="0"/>
                            <a:pathLst>
                              <a:path w="1299273" h="1116489">
                                <a:moveTo>
                                  <a:pt x="0" y="1116489"/>
                                </a:moveTo>
                                <a:lnTo>
                                  <a:pt x="1299273" y="1116489"/>
                                </a:lnTo>
                                <a:lnTo>
                                  <a:pt x="1299273" y="0"/>
                                </a:lnTo>
                                <a:lnTo>
                                  <a:pt x="0" y="0"/>
                                </a:lnTo>
                                <a:close/>
                              </a:path>
                            </a:pathLst>
                          </a:custGeom>
                          <a:noFill/>
                          <a:ln w="19801" cap="flat" cmpd="sng" algn="ctr">
                            <a:solidFill>
                              <a:srgbClr val="000000"/>
                            </a:solidFill>
                            <a:prstDash val="solid"/>
                            <a:miter lim="127000"/>
                          </a:ln>
                          <a:effectLst/>
                        </wps:spPr>
                        <wps:bodyPr/>
                      </wps:wsp>
                      <wps:wsp>
                        <wps:cNvPr id="570956" name="Shape 570956"/>
                        <wps:cNvSpPr/>
                        <wps:spPr>
                          <a:xfrm>
                            <a:off x="1824765" y="269599"/>
                            <a:ext cx="993111" cy="566623"/>
                          </a:xfrm>
                          <a:custGeom>
                            <a:avLst/>
                            <a:gdLst/>
                            <a:ahLst/>
                            <a:cxnLst/>
                            <a:rect l="0" t="0" r="0" b="0"/>
                            <a:pathLst>
                              <a:path w="993111" h="566623">
                                <a:moveTo>
                                  <a:pt x="0" y="0"/>
                                </a:moveTo>
                                <a:lnTo>
                                  <a:pt x="993111" y="0"/>
                                </a:lnTo>
                                <a:lnTo>
                                  <a:pt x="993111" y="566623"/>
                                </a:lnTo>
                                <a:lnTo>
                                  <a:pt x="0" y="566623"/>
                                </a:lnTo>
                                <a:lnTo>
                                  <a:pt x="0" y="0"/>
                                </a:lnTo>
                              </a:path>
                            </a:pathLst>
                          </a:custGeom>
                          <a:solidFill>
                            <a:srgbClr val="E2F0D9"/>
                          </a:solidFill>
                          <a:ln w="0" cap="flat">
                            <a:noFill/>
                            <a:miter lim="127000"/>
                          </a:ln>
                          <a:effectLst/>
                        </wps:spPr>
                        <wps:bodyPr/>
                      </wps:wsp>
                      <wps:wsp>
                        <wps:cNvPr id="40808" name="Shape 40808"/>
                        <wps:cNvSpPr/>
                        <wps:spPr>
                          <a:xfrm>
                            <a:off x="1824765" y="269599"/>
                            <a:ext cx="993111" cy="566623"/>
                          </a:xfrm>
                          <a:custGeom>
                            <a:avLst/>
                            <a:gdLst/>
                            <a:ahLst/>
                            <a:cxnLst/>
                            <a:rect l="0" t="0" r="0" b="0"/>
                            <a:pathLst>
                              <a:path w="993111" h="566623">
                                <a:moveTo>
                                  <a:pt x="0" y="566623"/>
                                </a:moveTo>
                                <a:lnTo>
                                  <a:pt x="993111" y="566623"/>
                                </a:lnTo>
                                <a:lnTo>
                                  <a:pt x="993111" y="0"/>
                                </a:lnTo>
                                <a:lnTo>
                                  <a:pt x="0" y="0"/>
                                </a:lnTo>
                                <a:close/>
                              </a:path>
                            </a:pathLst>
                          </a:custGeom>
                          <a:noFill/>
                          <a:ln w="19801" cap="flat" cmpd="sng" algn="ctr">
                            <a:solidFill>
                              <a:srgbClr val="000000"/>
                            </a:solidFill>
                            <a:prstDash val="solid"/>
                            <a:miter lim="127000"/>
                          </a:ln>
                          <a:effectLst/>
                        </wps:spPr>
                        <wps:bodyPr/>
                      </wps:wsp>
                      <wps:wsp>
                        <wps:cNvPr id="570957" name="Shape 570957"/>
                        <wps:cNvSpPr/>
                        <wps:spPr>
                          <a:xfrm>
                            <a:off x="3178865" y="13712"/>
                            <a:ext cx="1351051" cy="360993"/>
                          </a:xfrm>
                          <a:custGeom>
                            <a:avLst/>
                            <a:gdLst/>
                            <a:ahLst/>
                            <a:cxnLst/>
                            <a:rect l="0" t="0" r="0" b="0"/>
                            <a:pathLst>
                              <a:path w="1351051" h="360993">
                                <a:moveTo>
                                  <a:pt x="0" y="0"/>
                                </a:moveTo>
                                <a:lnTo>
                                  <a:pt x="1351051" y="0"/>
                                </a:lnTo>
                                <a:lnTo>
                                  <a:pt x="1351051" y="360993"/>
                                </a:lnTo>
                                <a:lnTo>
                                  <a:pt x="0" y="360993"/>
                                </a:lnTo>
                                <a:lnTo>
                                  <a:pt x="0" y="0"/>
                                </a:lnTo>
                              </a:path>
                            </a:pathLst>
                          </a:custGeom>
                          <a:solidFill>
                            <a:srgbClr val="E2F0D9"/>
                          </a:solidFill>
                          <a:ln w="0" cap="flat">
                            <a:noFill/>
                            <a:miter lim="127000"/>
                          </a:ln>
                          <a:effectLst/>
                        </wps:spPr>
                        <wps:bodyPr/>
                      </wps:wsp>
                      <wps:wsp>
                        <wps:cNvPr id="40810" name="Shape 40810"/>
                        <wps:cNvSpPr/>
                        <wps:spPr>
                          <a:xfrm>
                            <a:off x="3178865" y="13712"/>
                            <a:ext cx="1351051" cy="360993"/>
                          </a:xfrm>
                          <a:custGeom>
                            <a:avLst/>
                            <a:gdLst/>
                            <a:ahLst/>
                            <a:cxnLst/>
                            <a:rect l="0" t="0" r="0" b="0"/>
                            <a:pathLst>
                              <a:path w="1351051" h="360993">
                                <a:moveTo>
                                  <a:pt x="0" y="360993"/>
                                </a:moveTo>
                                <a:lnTo>
                                  <a:pt x="1351051" y="360993"/>
                                </a:lnTo>
                                <a:lnTo>
                                  <a:pt x="1351051" y="0"/>
                                </a:lnTo>
                                <a:lnTo>
                                  <a:pt x="0" y="0"/>
                                </a:lnTo>
                                <a:close/>
                              </a:path>
                            </a:pathLst>
                          </a:custGeom>
                          <a:noFill/>
                          <a:ln w="19801" cap="flat" cmpd="sng" algn="ctr">
                            <a:solidFill>
                              <a:srgbClr val="000000"/>
                            </a:solidFill>
                            <a:prstDash val="solid"/>
                            <a:miter lim="127000"/>
                          </a:ln>
                          <a:effectLst/>
                        </wps:spPr>
                        <wps:bodyPr/>
                      </wps:wsp>
                      <wps:wsp>
                        <wps:cNvPr id="570958" name="Shape 570958"/>
                        <wps:cNvSpPr/>
                        <wps:spPr>
                          <a:xfrm>
                            <a:off x="3178865" y="720466"/>
                            <a:ext cx="1341920" cy="359470"/>
                          </a:xfrm>
                          <a:custGeom>
                            <a:avLst/>
                            <a:gdLst/>
                            <a:ahLst/>
                            <a:cxnLst/>
                            <a:rect l="0" t="0" r="0" b="0"/>
                            <a:pathLst>
                              <a:path w="1341920" h="359470">
                                <a:moveTo>
                                  <a:pt x="0" y="0"/>
                                </a:moveTo>
                                <a:lnTo>
                                  <a:pt x="1341920" y="0"/>
                                </a:lnTo>
                                <a:lnTo>
                                  <a:pt x="1341920" y="359470"/>
                                </a:lnTo>
                                <a:lnTo>
                                  <a:pt x="0" y="359470"/>
                                </a:lnTo>
                                <a:lnTo>
                                  <a:pt x="0" y="0"/>
                                </a:lnTo>
                              </a:path>
                            </a:pathLst>
                          </a:custGeom>
                          <a:solidFill>
                            <a:srgbClr val="E2F0D9"/>
                          </a:solidFill>
                          <a:ln w="0" cap="flat">
                            <a:noFill/>
                            <a:miter lim="127000"/>
                          </a:ln>
                          <a:effectLst/>
                        </wps:spPr>
                        <wps:bodyPr/>
                      </wps:wsp>
                      <wps:wsp>
                        <wps:cNvPr id="40812" name="Shape 40812"/>
                        <wps:cNvSpPr/>
                        <wps:spPr>
                          <a:xfrm>
                            <a:off x="3178865" y="720466"/>
                            <a:ext cx="1341920" cy="359470"/>
                          </a:xfrm>
                          <a:custGeom>
                            <a:avLst/>
                            <a:gdLst/>
                            <a:ahLst/>
                            <a:cxnLst/>
                            <a:rect l="0" t="0" r="0" b="0"/>
                            <a:pathLst>
                              <a:path w="1341920" h="359470">
                                <a:moveTo>
                                  <a:pt x="0" y="359470"/>
                                </a:moveTo>
                                <a:lnTo>
                                  <a:pt x="1341920" y="359470"/>
                                </a:lnTo>
                                <a:lnTo>
                                  <a:pt x="1341920" y="0"/>
                                </a:lnTo>
                                <a:lnTo>
                                  <a:pt x="0" y="0"/>
                                </a:lnTo>
                                <a:close/>
                              </a:path>
                            </a:pathLst>
                          </a:custGeom>
                          <a:noFill/>
                          <a:ln w="19801" cap="flat" cmpd="sng" algn="ctr">
                            <a:solidFill>
                              <a:srgbClr val="000000"/>
                            </a:solidFill>
                            <a:prstDash val="solid"/>
                            <a:miter lim="127000"/>
                          </a:ln>
                          <a:effectLst/>
                        </wps:spPr>
                        <wps:bodyPr/>
                      </wps:wsp>
                      <wps:wsp>
                        <wps:cNvPr id="40813" name="Shape 40813"/>
                        <wps:cNvSpPr/>
                        <wps:spPr>
                          <a:xfrm>
                            <a:off x="0" y="516360"/>
                            <a:ext cx="262106" cy="76162"/>
                          </a:xfrm>
                          <a:custGeom>
                            <a:avLst/>
                            <a:gdLst/>
                            <a:ahLst/>
                            <a:cxnLst/>
                            <a:rect l="0" t="0" r="0" b="0"/>
                            <a:pathLst>
                              <a:path w="262106" h="76162">
                                <a:moveTo>
                                  <a:pt x="185957" y="0"/>
                                </a:moveTo>
                                <a:lnTo>
                                  <a:pt x="262106" y="38075"/>
                                </a:lnTo>
                                <a:lnTo>
                                  <a:pt x="185957" y="76162"/>
                                </a:lnTo>
                                <a:lnTo>
                                  <a:pt x="185957" y="47981"/>
                                </a:lnTo>
                                <a:lnTo>
                                  <a:pt x="0" y="47981"/>
                                </a:lnTo>
                                <a:lnTo>
                                  <a:pt x="0" y="28182"/>
                                </a:lnTo>
                                <a:lnTo>
                                  <a:pt x="185957" y="28182"/>
                                </a:lnTo>
                                <a:lnTo>
                                  <a:pt x="185957" y="0"/>
                                </a:lnTo>
                                <a:close/>
                              </a:path>
                            </a:pathLst>
                          </a:custGeom>
                          <a:solidFill>
                            <a:srgbClr val="000000"/>
                          </a:solidFill>
                          <a:ln w="0" cap="flat">
                            <a:noFill/>
                            <a:miter lim="127000"/>
                          </a:ln>
                          <a:effectLst/>
                        </wps:spPr>
                        <wps:bodyPr/>
                      </wps:wsp>
                      <wps:wsp>
                        <wps:cNvPr id="40814" name="Shape 40814"/>
                        <wps:cNvSpPr/>
                        <wps:spPr>
                          <a:xfrm>
                            <a:off x="1561253" y="515090"/>
                            <a:ext cx="263766" cy="76162"/>
                          </a:xfrm>
                          <a:custGeom>
                            <a:avLst/>
                            <a:gdLst/>
                            <a:ahLst/>
                            <a:cxnLst/>
                            <a:rect l="0" t="0" r="0" b="0"/>
                            <a:pathLst>
                              <a:path w="263766" h="76162">
                                <a:moveTo>
                                  <a:pt x="187604" y="0"/>
                                </a:moveTo>
                                <a:lnTo>
                                  <a:pt x="263766" y="37821"/>
                                </a:lnTo>
                                <a:lnTo>
                                  <a:pt x="187732" y="76162"/>
                                </a:lnTo>
                                <a:lnTo>
                                  <a:pt x="187685" y="48013"/>
                                </a:lnTo>
                                <a:lnTo>
                                  <a:pt x="0" y="48489"/>
                                </a:lnTo>
                                <a:lnTo>
                                  <a:pt x="0" y="28690"/>
                                </a:lnTo>
                                <a:lnTo>
                                  <a:pt x="187652" y="28214"/>
                                </a:lnTo>
                                <a:lnTo>
                                  <a:pt x="187604" y="0"/>
                                </a:lnTo>
                                <a:close/>
                              </a:path>
                            </a:pathLst>
                          </a:custGeom>
                          <a:solidFill>
                            <a:srgbClr val="000000"/>
                          </a:solidFill>
                          <a:ln w="0" cap="flat">
                            <a:noFill/>
                            <a:miter lim="127000"/>
                          </a:ln>
                          <a:effectLst/>
                        </wps:spPr>
                        <wps:bodyPr/>
                      </wps:wsp>
                      <wps:wsp>
                        <wps:cNvPr id="40815" name="Shape 40815"/>
                        <wps:cNvSpPr/>
                        <wps:spPr>
                          <a:xfrm>
                            <a:off x="2817880" y="543017"/>
                            <a:ext cx="361366" cy="394881"/>
                          </a:xfrm>
                          <a:custGeom>
                            <a:avLst/>
                            <a:gdLst/>
                            <a:ahLst/>
                            <a:cxnLst/>
                            <a:rect l="0" t="0" r="0" b="0"/>
                            <a:pathLst>
                              <a:path w="361366" h="394881">
                                <a:moveTo>
                                  <a:pt x="0" y="0"/>
                                </a:moveTo>
                                <a:lnTo>
                                  <a:pt x="190526" y="0"/>
                                </a:lnTo>
                                <a:lnTo>
                                  <a:pt x="190526" y="346901"/>
                                </a:lnTo>
                                <a:lnTo>
                                  <a:pt x="285217" y="346901"/>
                                </a:lnTo>
                                <a:lnTo>
                                  <a:pt x="285217" y="318719"/>
                                </a:lnTo>
                                <a:lnTo>
                                  <a:pt x="361366" y="356807"/>
                                </a:lnTo>
                                <a:lnTo>
                                  <a:pt x="285217" y="394881"/>
                                </a:lnTo>
                                <a:lnTo>
                                  <a:pt x="285217" y="366700"/>
                                </a:lnTo>
                                <a:lnTo>
                                  <a:pt x="170714" y="366700"/>
                                </a:lnTo>
                                <a:lnTo>
                                  <a:pt x="170714" y="19799"/>
                                </a:lnTo>
                                <a:lnTo>
                                  <a:pt x="0" y="19799"/>
                                </a:lnTo>
                                <a:lnTo>
                                  <a:pt x="0" y="0"/>
                                </a:lnTo>
                                <a:close/>
                              </a:path>
                            </a:pathLst>
                          </a:custGeom>
                          <a:solidFill>
                            <a:srgbClr val="000000"/>
                          </a:solidFill>
                          <a:ln w="0" cap="flat">
                            <a:noFill/>
                            <a:miter lim="127000"/>
                          </a:ln>
                          <a:effectLst/>
                        </wps:spPr>
                        <wps:bodyPr/>
                      </wps:wsp>
                      <wps:wsp>
                        <wps:cNvPr id="40817" name="Shape 40817"/>
                        <wps:cNvSpPr/>
                        <wps:spPr>
                          <a:xfrm>
                            <a:off x="4992971" y="0"/>
                            <a:ext cx="833175" cy="394503"/>
                          </a:xfrm>
                          <a:custGeom>
                            <a:avLst/>
                            <a:gdLst/>
                            <a:ahLst/>
                            <a:cxnLst/>
                            <a:rect l="0" t="0" r="0" b="0"/>
                            <a:pathLst>
                              <a:path w="833175" h="394503">
                                <a:moveTo>
                                  <a:pt x="0" y="394503"/>
                                </a:moveTo>
                                <a:lnTo>
                                  <a:pt x="833175" y="394503"/>
                                </a:lnTo>
                                <a:lnTo>
                                  <a:pt x="833175" y="0"/>
                                </a:lnTo>
                                <a:lnTo>
                                  <a:pt x="0" y="0"/>
                                </a:lnTo>
                                <a:close/>
                              </a:path>
                            </a:pathLst>
                          </a:custGeom>
                          <a:noFill/>
                          <a:ln w="19801" cap="flat" cmpd="sng" algn="ctr">
                            <a:solidFill>
                              <a:srgbClr val="000000"/>
                            </a:solidFill>
                            <a:prstDash val="solid"/>
                            <a:miter lim="127000"/>
                          </a:ln>
                          <a:effectLst/>
                        </wps:spPr>
                        <wps:bodyPr/>
                      </wps:wsp>
                      <wps:wsp>
                        <wps:cNvPr id="40818" name="Shape 40818"/>
                        <wps:cNvSpPr/>
                        <wps:spPr>
                          <a:xfrm>
                            <a:off x="4529928" y="159172"/>
                            <a:ext cx="464312" cy="76162"/>
                          </a:xfrm>
                          <a:custGeom>
                            <a:avLst/>
                            <a:gdLst/>
                            <a:ahLst/>
                            <a:cxnLst/>
                            <a:rect l="0" t="0" r="0" b="0"/>
                            <a:pathLst>
                              <a:path w="464312" h="76162">
                                <a:moveTo>
                                  <a:pt x="388404" y="0"/>
                                </a:moveTo>
                                <a:lnTo>
                                  <a:pt x="464312" y="38583"/>
                                </a:lnTo>
                                <a:lnTo>
                                  <a:pt x="387909" y="76162"/>
                                </a:lnTo>
                                <a:lnTo>
                                  <a:pt x="388092" y="48032"/>
                                </a:lnTo>
                                <a:lnTo>
                                  <a:pt x="0" y="45695"/>
                                </a:lnTo>
                                <a:lnTo>
                                  <a:pt x="0" y="25896"/>
                                </a:lnTo>
                                <a:lnTo>
                                  <a:pt x="388221" y="28232"/>
                                </a:lnTo>
                                <a:lnTo>
                                  <a:pt x="388404" y="0"/>
                                </a:lnTo>
                                <a:close/>
                              </a:path>
                            </a:pathLst>
                          </a:custGeom>
                          <a:solidFill>
                            <a:srgbClr val="000000"/>
                          </a:solidFill>
                          <a:ln w="0" cap="flat">
                            <a:noFill/>
                            <a:miter lim="127000"/>
                          </a:ln>
                          <a:effectLst/>
                        </wps:spPr>
                        <wps:bodyPr/>
                      </wps:wsp>
                      <wps:wsp>
                        <wps:cNvPr id="40819" name="Rectangle 40819"/>
                        <wps:cNvSpPr/>
                        <wps:spPr>
                          <a:xfrm>
                            <a:off x="400092" y="192045"/>
                            <a:ext cx="1353764" cy="168258"/>
                          </a:xfrm>
                          <a:prstGeom prst="rect">
                            <a:avLst/>
                          </a:prstGeom>
                          <a:ln>
                            <a:noFill/>
                          </a:ln>
                        </wps:spPr>
                        <wps:txbx>
                          <w:txbxContent>
                            <w:p w14:paraId="302E5992" w14:textId="77777777" w:rsidR="00467201" w:rsidRDefault="00467201" w:rsidP="00467201">
                              <w:pPr>
                                <w:spacing w:after="160" w:line="259" w:lineRule="auto"/>
                                <w:ind w:firstLine="0"/>
                                <w:jc w:val="left"/>
                              </w:pPr>
                              <w:r>
                                <w:rPr>
                                  <w:b/>
                                  <w:sz w:val="18"/>
                                </w:rPr>
                                <w:t>Код Номенклатуры</w:t>
                              </w:r>
                            </w:p>
                          </w:txbxContent>
                        </wps:txbx>
                        <wps:bodyPr horzOverflow="overflow" vert="horz" lIns="0" tIns="0" rIns="0" bIns="0" rtlCol="0">
                          <a:noAutofit/>
                        </wps:bodyPr>
                      </wps:wsp>
                      <wps:wsp>
                        <wps:cNvPr id="40820" name="Rectangle 40820"/>
                        <wps:cNvSpPr/>
                        <wps:spPr>
                          <a:xfrm>
                            <a:off x="1419475" y="192045"/>
                            <a:ext cx="37984" cy="168258"/>
                          </a:xfrm>
                          <a:prstGeom prst="rect">
                            <a:avLst/>
                          </a:prstGeom>
                          <a:ln>
                            <a:noFill/>
                          </a:ln>
                        </wps:spPr>
                        <wps:txbx>
                          <w:txbxContent>
                            <w:p w14:paraId="7D2EFF8A" w14:textId="77777777" w:rsidR="00467201" w:rsidRDefault="00467201" w:rsidP="00467201">
                              <w:pPr>
                                <w:spacing w:after="160" w:line="259" w:lineRule="auto"/>
                                <w:ind w:firstLine="0"/>
                                <w:jc w:val="left"/>
                              </w:pPr>
                              <w:r>
                                <w:rPr>
                                  <w:b/>
                                  <w:sz w:val="18"/>
                                </w:rPr>
                                <w:t xml:space="preserve"> </w:t>
                              </w:r>
                            </w:p>
                          </w:txbxContent>
                        </wps:txbx>
                        <wps:bodyPr horzOverflow="overflow" vert="horz" lIns="0" tIns="0" rIns="0" bIns="0" rtlCol="0">
                          <a:noAutofit/>
                        </wps:bodyPr>
                      </wps:wsp>
                      <wps:wsp>
                        <wps:cNvPr id="40821" name="Rectangle 40821"/>
                        <wps:cNvSpPr/>
                        <wps:spPr>
                          <a:xfrm>
                            <a:off x="509756" y="330665"/>
                            <a:ext cx="269689" cy="168258"/>
                          </a:xfrm>
                          <a:prstGeom prst="rect">
                            <a:avLst/>
                          </a:prstGeom>
                          <a:ln>
                            <a:noFill/>
                          </a:ln>
                        </wps:spPr>
                        <wps:txbx>
                          <w:txbxContent>
                            <w:p w14:paraId="0F0E589B" w14:textId="77777777" w:rsidR="00467201" w:rsidRDefault="00467201" w:rsidP="00467201">
                              <w:pPr>
                                <w:spacing w:after="160" w:line="259" w:lineRule="auto"/>
                                <w:ind w:firstLine="0"/>
                                <w:jc w:val="left"/>
                              </w:pPr>
                              <w:r>
                                <w:rPr>
                                  <w:b/>
                                  <w:sz w:val="18"/>
                                </w:rPr>
                                <w:t>КС:</w:t>
                              </w:r>
                            </w:p>
                          </w:txbxContent>
                        </wps:txbx>
                        <wps:bodyPr horzOverflow="overflow" vert="horz" lIns="0" tIns="0" rIns="0" bIns="0" rtlCol="0">
                          <a:noAutofit/>
                        </wps:bodyPr>
                      </wps:wsp>
                      <wps:wsp>
                        <wps:cNvPr id="40822" name="Rectangle 40822"/>
                        <wps:cNvSpPr/>
                        <wps:spPr>
                          <a:xfrm>
                            <a:off x="712342" y="330665"/>
                            <a:ext cx="37984" cy="168258"/>
                          </a:xfrm>
                          <a:prstGeom prst="rect">
                            <a:avLst/>
                          </a:prstGeom>
                          <a:ln>
                            <a:noFill/>
                          </a:ln>
                        </wps:spPr>
                        <wps:txbx>
                          <w:txbxContent>
                            <w:p w14:paraId="3469F55F" w14:textId="77777777" w:rsidR="00467201" w:rsidRDefault="00467201" w:rsidP="00467201">
                              <w:pPr>
                                <w:spacing w:after="160" w:line="259" w:lineRule="auto"/>
                                <w:ind w:firstLine="0"/>
                                <w:jc w:val="left"/>
                              </w:pPr>
                              <w:r>
                                <w:rPr>
                                  <w:sz w:val="18"/>
                                </w:rPr>
                                <w:t xml:space="preserve"> </w:t>
                              </w:r>
                            </w:p>
                          </w:txbxContent>
                        </wps:txbx>
                        <wps:bodyPr horzOverflow="overflow" vert="horz" lIns="0" tIns="0" rIns="0" bIns="0" rtlCol="0">
                          <a:noAutofit/>
                        </wps:bodyPr>
                      </wps:wsp>
                      <wps:wsp>
                        <wps:cNvPr id="40823" name="Rectangle 40823"/>
                        <wps:cNvSpPr/>
                        <wps:spPr>
                          <a:xfrm>
                            <a:off x="741279" y="330665"/>
                            <a:ext cx="794642" cy="168258"/>
                          </a:xfrm>
                          <a:prstGeom prst="rect">
                            <a:avLst/>
                          </a:prstGeom>
                          <a:ln>
                            <a:noFill/>
                          </a:ln>
                        </wps:spPr>
                        <wps:txbx>
                          <w:txbxContent>
                            <w:p w14:paraId="5FF706CA" w14:textId="77777777" w:rsidR="00467201" w:rsidRDefault="00467201" w:rsidP="00467201">
                              <w:pPr>
                                <w:spacing w:after="160" w:line="259" w:lineRule="auto"/>
                                <w:ind w:firstLine="0"/>
                                <w:jc w:val="left"/>
                              </w:pPr>
                              <w:r>
                                <w:rPr>
                                  <w:sz w:val="18"/>
                                </w:rPr>
                                <w:t xml:space="preserve">А06.10.006, </w:t>
                              </w:r>
                            </w:p>
                          </w:txbxContent>
                        </wps:txbx>
                        <wps:bodyPr horzOverflow="overflow" vert="horz" lIns="0" tIns="0" rIns="0" bIns="0" rtlCol="0">
                          <a:noAutofit/>
                        </wps:bodyPr>
                      </wps:wsp>
                      <wps:wsp>
                        <wps:cNvPr id="40824" name="Rectangle 40824"/>
                        <wps:cNvSpPr/>
                        <wps:spPr>
                          <a:xfrm>
                            <a:off x="296511" y="472320"/>
                            <a:ext cx="1669047" cy="168258"/>
                          </a:xfrm>
                          <a:prstGeom prst="rect">
                            <a:avLst/>
                          </a:prstGeom>
                          <a:ln>
                            <a:noFill/>
                          </a:ln>
                        </wps:spPr>
                        <wps:txbx>
                          <w:txbxContent>
                            <w:p w14:paraId="22CC65F3" w14:textId="77777777" w:rsidR="00467201" w:rsidRDefault="00467201" w:rsidP="00467201">
                              <w:pPr>
                                <w:spacing w:after="160" w:line="259" w:lineRule="auto"/>
                                <w:ind w:firstLine="0"/>
                                <w:jc w:val="left"/>
                              </w:pPr>
                              <w:r>
                                <w:rPr>
                                  <w:sz w:val="18"/>
                                </w:rPr>
                                <w:t xml:space="preserve">A06.10.008, A06.12.003 и </w:t>
                              </w:r>
                            </w:p>
                          </w:txbxContent>
                        </wps:txbx>
                        <wps:bodyPr horzOverflow="overflow" vert="horz" lIns="0" tIns="0" rIns="0" bIns="0" rtlCol="0">
                          <a:noAutofit/>
                        </wps:bodyPr>
                      </wps:wsp>
                      <wps:wsp>
                        <wps:cNvPr id="40825" name="Rectangle 40825"/>
                        <wps:cNvSpPr/>
                        <wps:spPr>
                          <a:xfrm>
                            <a:off x="744324" y="613975"/>
                            <a:ext cx="438031" cy="168258"/>
                          </a:xfrm>
                          <a:prstGeom prst="rect">
                            <a:avLst/>
                          </a:prstGeom>
                          <a:ln>
                            <a:noFill/>
                          </a:ln>
                        </wps:spPr>
                        <wps:txbx>
                          <w:txbxContent>
                            <w:p w14:paraId="5E8BC38C" w14:textId="77777777" w:rsidR="00467201" w:rsidRDefault="00467201" w:rsidP="00467201">
                              <w:pPr>
                                <w:spacing w:after="160" w:line="259" w:lineRule="auto"/>
                                <w:ind w:firstLine="0"/>
                                <w:jc w:val="left"/>
                              </w:pPr>
                              <w:r>
                                <w:rPr>
                                  <w:sz w:val="18"/>
                                </w:rPr>
                                <w:t>другие</w:t>
                              </w:r>
                            </w:p>
                          </w:txbxContent>
                        </wps:txbx>
                        <wps:bodyPr horzOverflow="overflow" vert="horz" lIns="0" tIns="0" rIns="0" bIns="0" rtlCol="0">
                          <a:noAutofit/>
                        </wps:bodyPr>
                      </wps:wsp>
                      <wps:wsp>
                        <wps:cNvPr id="40826" name="Rectangle 40826"/>
                        <wps:cNvSpPr/>
                        <wps:spPr>
                          <a:xfrm>
                            <a:off x="1074857" y="613975"/>
                            <a:ext cx="37984" cy="168258"/>
                          </a:xfrm>
                          <a:prstGeom prst="rect">
                            <a:avLst/>
                          </a:prstGeom>
                          <a:ln>
                            <a:noFill/>
                          </a:ln>
                        </wps:spPr>
                        <wps:txbx>
                          <w:txbxContent>
                            <w:p w14:paraId="6326E900" w14:textId="77777777" w:rsidR="00467201" w:rsidRDefault="00467201" w:rsidP="00467201">
                              <w:pPr>
                                <w:spacing w:after="160" w:line="259" w:lineRule="auto"/>
                                <w:ind w:firstLine="0"/>
                                <w:jc w:val="left"/>
                              </w:pPr>
                              <w:r>
                                <w:rPr>
                                  <w:sz w:val="18"/>
                                </w:rPr>
                                <w:t xml:space="preserve"> </w:t>
                              </w:r>
                            </w:p>
                          </w:txbxContent>
                        </wps:txbx>
                        <wps:bodyPr horzOverflow="overflow" vert="horz" lIns="0" tIns="0" rIns="0" bIns="0" rtlCol="0">
                          <a:noAutofit/>
                        </wps:bodyPr>
                      </wps:wsp>
                      <wps:wsp>
                        <wps:cNvPr id="40827" name="Rectangle 40827"/>
                        <wps:cNvSpPr/>
                        <wps:spPr>
                          <a:xfrm>
                            <a:off x="512804" y="755633"/>
                            <a:ext cx="265433" cy="168258"/>
                          </a:xfrm>
                          <a:prstGeom prst="rect">
                            <a:avLst/>
                          </a:prstGeom>
                          <a:ln>
                            <a:noFill/>
                          </a:ln>
                        </wps:spPr>
                        <wps:txbx>
                          <w:txbxContent>
                            <w:p w14:paraId="43E195C8" w14:textId="77777777" w:rsidR="00467201" w:rsidRDefault="00467201" w:rsidP="00467201">
                              <w:pPr>
                                <w:spacing w:after="160" w:line="259" w:lineRule="auto"/>
                                <w:ind w:firstLine="0"/>
                                <w:jc w:val="left"/>
                              </w:pPr>
                              <w:r>
                                <w:rPr>
                                  <w:b/>
                                  <w:sz w:val="18"/>
                                </w:rPr>
                                <w:t>ДС:</w:t>
                              </w:r>
                            </w:p>
                          </w:txbxContent>
                        </wps:txbx>
                        <wps:bodyPr horzOverflow="overflow" vert="horz" lIns="0" tIns="0" rIns="0" bIns="0" rtlCol="0">
                          <a:noAutofit/>
                        </wps:bodyPr>
                      </wps:wsp>
                      <wps:wsp>
                        <wps:cNvPr id="40828" name="Rectangle 40828"/>
                        <wps:cNvSpPr/>
                        <wps:spPr>
                          <a:xfrm>
                            <a:off x="712343" y="755633"/>
                            <a:ext cx="37984" cy="168258"/>
                          </a:xfrm>
                          <a:prstGeom prst="rect">
                            <a:avLst/>
                          </a:prstGeom>
                          <a:ln>
                            <a:noFill/>
                          </a:ln>
                        </wps:spPr>
                        <wps:txbx>
                          <w:txbxContent>
                            <w:p w14:paraId="5940A68E" w14:textId="77777777" w:rsidR="00467201" w:rsidRDefault="00467201" w:rsidP="00467201">
                              <w:pPr>
                                <w:spacing w:after="160" w:line="259" w:lineRule="auto"/>
                                <w:ind w:firstLine="0"/>
                                <w:jc w:val="left"/>
                              </w:pPr>
                              <w:r>
                                <w:rPr>
                                  <w:sz w:val="18"/>
                                </w:rPr>
                                <w:t xml:space="preserve"> </w:t>
                              </w:r>
                            </w:p>
                          </w:txbxContent>
                        </wps:txbx>
                        <wps:bodyPr horzOverflow="overflow" vert="horz" lIns="0" tIns="0" rIns="0" bIns="0" rtlCol="0">
                          <a:noAutofit/>
                        </wps:bodyPr>
                      </wps:wsp>
                      <wps:wsp>
                        <wps:cNvPr id="40829" name="Rectangle 40829"/>
                        <wps:cNvSpPr/>
                        <wps:spPr>
                          <a:xfrm>
                            <a:off x="741280" y="755633"/>
                            <a:ext cx="754229" cy="168258"/>
                          </a:xfrm>
                          <a:prstGeom prst="rect">
                            <a:avLst/>
                          </a:prstGeom>
                          <a:ln>
                            <a:noFill/>
                          </a:ln>
                        </wps:spPr>
                        <wps:txbx>
                          <w:txbxContent>
                            <w:p w14:paraId="30C4CE3E" w14:textId="77777777" w:rsidR="00467201" w:rsidRDefault="00467201" w:rsidP="00467201">
                              <w:pPr>
                                <w:spacing w:after="160" w:line="259" w:lineRule="auto"/>
                                <w:ind w:firstLine="0"/>
                                <w:jc w:val="left"/>
                              </w:pPr>
                              <w:r>
                                <w:rPr>
                                  <w:sz w:val="18"/>
                                </w:rPr>
                                <w:t>А06.10.006,</w:t>
                              </w:r>
                            </w:p>
                          </w:txbxContent>
                        </wps:txbx>
                        <wps:bodyPr horzOverflow="overflow" vert="horz" lIns="0" tIns="0" rIns="0" bIns="0" rtlCol="0">
                          <a:noAutofit/>
                        </wps:bodyPr>
                      </wps:wsp>
                      <wps:wsp>
                        <wps:cNvPr id="40830" name="Rectangle 40830"/>
                        <wps:cNvSpPr/>
                        <wps:spPr>
                          <a:xfrm>
                            <a:off x="1307903" y="755633"/>
                            <a:ext cx="37984" cy="168258"/>
                          </a:xfrm>
                          <a:prstGeom prst="rect">
                            <a:avLst/>
                          </a:prstGeom>
                          <a:ln>
                            <a:noFill/>
                          </a:ln>
                        </wps:spPr>
                        <wps:txbx>
                          <w:txbxContent>
                            <w:p w14:paraId="0416B397" w14:textId="77777777" w:rsidR="00467201" w:rsidRDefault="00467201" w:rsidP="00467201">
                              <w:pPr>
                                <w:spacing w:after="160" w:line="259" w:lineRule="auto"/>
                                <w:ind w:firstLine="0"/>
                                <w:jc w:val="left"/>
                              </w:pPr>
                              <w:r>
                                <w:rPr>
                                  <w:sz w:val="18"/>
                                </w:rPr>
                                <w:t xml:space="preserve"> </w:t>
                              </w:r>
                            </w:p>
                          </w:txbxContent>
                        </wps:txbx>
                        <wps:bodyPr horzOverflow="overflow" vert="horz" lIns="0" tIns="0" rIns="0" bIns="0" rtlCol="0">
                          <a:noAutofit/>
                        </wps:bodyPr>
                      </wps:wsp>
                      <wps:wsp>
                        <wps:cNvPr id="40831" name="Rectangle 40831"/>
                        <wps:cNvSpPr/>
                        <wps:spPr>
                          <a:xfrm>
                            <a:off x="316310" y="900324"/>
                            <a:ext cx="1579553" cy="168258"/>
                          </a:xfrm>
                          <a:prstGeom prst="rect">
                            <a:avLst/>
                          </a:prstGeom>
                          <a:ln>
                            <a:noFill/>
                          </a:ln>
                        </wps:spPr>
                        <wps:txbx>
                          <w:txbxContent>
                            <w:p w14:paraId="3AED7737" w14:textId="77777777" w:rsidR="00467201" w:rsidRDefault="00467201" w:rsidP="00467201">
                              <w:pPr>
                                <w:spacing w:after="160" w:line="259" w:lineRule="auto"/>
                                <w:ind w:firstLine="0"/>
                                <w:jc w:val="left"/>
                              </w:pPr>
                              <w:r>
                                <w:rPr>
                                  <w:sz w:val="18"/>
                                </w:rPr>
                                <w:t>A06.10.006.002 и другие</w:t>
                              </w:r>
                            </w:p>
                          </w:txbxContent>
                        </wps:txbx>
                        <wps:bodyPr horzOverflow="overflow" vert="horz" lIns="0" tIns="0" rIns="0" bIns="0" rtlCol="0">
                          <a:noAutofit/>
                        </wps:bodyPr>
                      </wps:wsp>
                      <wps:wsp>
                        <wps:cNvPr id="40832" name="Rectangle 40832"/>
                        <wps:cNvSpPr/>
                        <wps:spPr>
                          <a:xfrm>
                            <a:off x="1504767" y="900324"/>
                            <a:ext cx="37984" cy="168258"/>
                          </a:xfrm>
                          <a:prstGeom prst="rect">
                            <a:avLst/>
                          </a:prstGeom>
                          <a:ln>
                            <a:noFill/>
                          </a:ln>
                        </wps:spPr>
                        <wps:txbx>
                          <w:txbxContent>
                            <w:p w14:paraId="6FFAA610" w14:textId="77777777" w:rsidR="00467201" w:rsidRDefault="00467201" w:rsidP="00467201">
                              <w:pPr>
                                <w:spacing w:after="160" w:line="259" w:lineRule="auto"/>
                                <w:ind w:firstLine="0"/>
                                <w:jc w:val="left"/>
                              </w:pPr>
                              <w:r>
                                <w:rPr>
                                  <w:sz w:val="18"/>
                                </w:rPr>
                                <w:t xml:space="preserve"> </w:t>
                              </w:r>
                            </w:p>
                          </w:txbxContent>
                        </wps:txbx>
                        <wps:bodyPr horzOverflow="overflow" vert="horz" lIns="0" tIns="0" rIns="0" bIns="0" rtlCol="0">
                          <a:noAutofit/>
                        </wps:bodyPr>
                      </wps:wsp>
                      <wps:wsp>
                        <wps:cNvPr id="40833" name="Rectangle 40833"/>
                        <wps:cNvSpPr/>
                        <wps:spPr>
                          <a:xfrm>
                            <a:off x="2110998" y="415959"/>
                            <a:ext cx="559278" cy="168258"/>
                          </a:xfrm>
                          <a:prstGeom prst="rect">
                            <a:avLst/>
                          </a:prstGeom>
                          <a:ln>
                            <a:noFill/>
                          </a:ln>
                        </wps:spPr>
                        <wps:txbx>
                          <w:txbxContent>
                            <w:p w14:paraId="0B4C0D65" w14:textId="77777777" w:rsidR="00467201" w:rsidRDefault="00467201" w:rsidP="00467201">
                              <w:pPr>
                                <w:spacing w:after="160" w:line="259" w:lineRule="auto"/>
                                <w:ind w:firstLine="0"/>
                                <w:jc w:val="left"/>
                              </w:pPr>
                              <w:r>
                                <w:rPr>
                                  <w:b/>
                                  <w:sz w:val="18"/>
                                </w:rPr>
                                <w:t>Диагноз</w:t>
                              </w:r>
                            </w:p>
                          </w:txbxContent>
                        </wps:txbx>
                        <wps:bodyPr horzOverflow="overflow" vert="horz" lIns="0" tIns="0" rIns="0" bIns="0" rtlCol="0">
                          <a:noAutofit/>
                        </wps:bodyPr>
                      </wps:wsp>
                      <wps:wsp>
                        <wps:cNvPr id="40834" name="Rectangle 40834"/>
                        <wps:cNvSpPr/>
                        <wps:spPr>
                          <a:xfrm>
                            <a:off x="2532915" y="415959"/>
                            <a:ext cx="37984" cy="168258"/>
                          </a:xfrm>
                          <a:prstGeom prst="rect">
                            <a:avLst/>
                          </a:prstGeom>
                          <a:ln>
                            <a:noFill/>
                          </a:ln>
                        </wps:spPr>
                        <wps:txbx>
                          <w:txbxContent>
                            <w:p w14:paraId="4B5A8C47" w14:textId="77777777" w:rsidR="00467201" w:rsidRDefault="00467201" w:rsidP="00467201">
                              <w:pPr>
                                <w:spacing w:after="160" w:line="259" w:lineRule="auto"/>
                                <w:ind w:firstLine="0"/>
                                <w:jc w:val="left"/>
                              </w:pPr>
                              <w:r>
                                <w:rPr>
                                  <w:b/>
                                  <w:sz w:val="18"/>
                                </w:rPr>
                                <w:t xml:space="preserve"> </w:t>
                              </w:r>
                            </w:p>
                          </w:txbxContent>
                        </wps:txbx>
                        <wps:bodyPr horzOverflow="overflow" vert="horz" lIns="0" tIns="0" rIns="0" bIns="0" rtlCol="0">
                          <a:noAutofit/>
                        </wps:bodyPr>
                      </wps:wsp>
                      <wps:wsp>
                        <wps:cNvPr id="40835" name="Rectangle 40835"/>
                        <wps:cNvSpPr/>
                        <wps:spPr>
                          <a:xfrm>
                            <a:off x="2063779" y="556091"/>
                            <a:ext cx="684930" cy="168258"/>
                          </a:xfrm>
                          <a:prstGeom prst="rect">
                            <a:avLst/>
                          </a:prstGeom>
                          <a:ln>
                            <a:noFill/>
                          </a:ln>
                        </wps:spPr>
                        <wps:txbx>
                          <w:txbxContent>
                            <w:p w14:paraId="681F5CF8" w14:textId="77777777" w:rsidR="00467201" w:rsidRDefault="00467201" w:rsidP="00467201">
                              <w:pPr>
                                <w:spacing w:after="160" w:line="259" w:lineRule="auto"/>
                                <w:ind w:firstLine="0"/>
                                <w:jc w:val="left"/>
                              </w:pPr>
                              <w:r>
                                <w:rPr>
                                  <w:sz w:val="18"/>
                                </w:rPr>
                                <w:t>I. и другие</w:t>
                              </w:r>
                            </w:p>
                          </w:txbxContent>
                        </wps:txbx>
                        <wps:bodyPr horzOverflow="overflow" vert="horz" lIns="0" tIns="0" rIns="0" bIns="0" rtlCol="0">
                          <a:noAutofit/>
                        </wps:bodyPr>
                      </wps:wsp>
                      <wps:wsp>
                        <wps:cNvPr id="40836" name="Rectangle 40836"/>
                        <wps:cNvSpPr/>
                        <wps:spPr>
                          <a:xfrm>
                            <a:off x="2580133" y="556091"/>
                            <a:ext cx="37984" cy="168258"/>
                          </a:xfrm>
                          <a:prstGeom prst="rect">
                            <a:avLst/>
                          </a:prstGeom>
                          <a:ln>
                            <a:noFill/>
                          </a:ln>
                        </wps:spPr>
                        <wps:txbx>
                          <w:txbxContent>
                            <w:p w14:paraId="75BD6575" w14:textId="77777777" w:rsidR="00467201" w:rsidRDefault="00467201" w:rsidP="00467201">
                              <w:pPr>
                                <w:spacing w:after="160" w:line="259" w:lineRule="auto"/>
                                <w:ind w:firstLine="0"/>
                                <w:jc w:val="left"/>
                              </w:pPr>
                              <w:r>
                                <w:rPr>
                                  <w:sz w:val="18"/>
                                </w:rPr>
                                <w:t xml:space="preserve"> </w:t>
                              </w:r>
                            </w:p>
                          </w:txbxContent>
                        </wps:txbx>
                        <wps:bodyPr horzOverflow="overflow" vert="horz" lIns="0" tIns="0" rIns="0" bIns="0" rtlCol="0">
                          <a:noAutofit/>
                        </wps:bodyPr>
                      </wps:wsp>
                      <wps:wsp>
                        <wps:cNvPr id="40837" name="Rectangle 40837"/>
                        <wps:cNvSpPr/>
                        <wps:spPr>
                          <a:xfrm>
                            <a:off x="3474495" y="129599"/>
                            <a:ext cx="1006434" cy="168258"/>
                          </a:xfrm>
                          <a:prstGeom prst="rect">
                            <a:avLst/>
                          </a:prstGeom>
                          <a:ln>
                            <a:noFill/>
                          </a:ln>
                        </wps:spPr>
                        <wps:txbx>
                          <w:txbxContent>
                            <w:p w14:paraId="1BCBFC7D" w14:textId="77777777" w:rsidR="00467201" w:rsidRDefault="00467201" w:rsidP="00467201">
                              <w:pPr>
                                <w:spacing w:after="160" w:line="259" w:lineRule="auto"/>
                                <w:ind w:firstLine="0"/>
                                <w:jc w:val="left"/>
                              </w:pPr>
                              <w:r>
                                <w:rPr>
                                  <w:b/>
                                  <w:sz w:val="18"/>
                                </w:rPr>
                                <w:t>Больше 3 дней</w:t>
                              </w:r>
                            </w:p>
                          </w:txbxContent>
                        </wps:txbx>
                        <wps:bodyPr horzOverflow="overflow" vert="horz" lIns="0" tIns="0" rIns="0" bIns="0" rtlCol="0">
                          <a:noAutofit/>
                        </wps:bodyPr>
                      </wps:wsp>
                      <wps:wsp>
                        <wps:cNvPr id="40838" name="Rectangle 40838"/>
                        <wps:cNvSpPr/>
                        <wps:spPr>
                          <a:xfrm>
                            <a:off x="4233036" y="129599"/>
                            <a:ext cx="37984" cy="168258"/>
                          </a:xfrm>
                          <a:prstGeom prst="rect">
                            <a:avLst/>
                          </a:prstGeom>
                          <a:ln>
                            <a:noFill/>
                          </a:ln>
                        </wps:spPr>
                        <wps:txbx>
                          <w:txbxContent>
                            <w:p w14:paraId="12A0CB6E" w14:textId="77777777" w:rsidR="00467201" w:rsidRDefault="00467201" w:rsidP="00467201">
                              <w:pPr>
                                <w:spacing w:after="160" w:line="259" w:lineRule="auto"/>
                                <w:ind w:firstLine="0"/>
                                <w:jc w:val="left"/>
                              </w:pPr>
                              <w:r>
                                <w:rPr>
                                  <w:b/>
                                  <w:sz w:val="18"/>
                                </w:rPr>
                                <w:t xml:space="preserve"> </w:t>
                              </w:r>
                            </w:p>
                          </w:txbxContent>
                        </wps:txbx>
                        <wps:bodyPr horzOverflow="overflow" vert="horz" lIns="0" tIns="0" rIns="0" bIns="0" rtlCol="0">
                          <a:noAutofit/>
                        </wps:bodyPr>
                      </wps:wsp>
                      <wps:wsp>
                        <wps:cNvPr id="40839" name="Rectangle 40839"/>
                        <wps:cNvSpPr/>
                        <wps:spPr>
                          <a:xfrm>
                            <a:off x="3456219" y="773908"/>
                            <a:ext cx="1045018" cy="168258"/>
                          </a:xfrm>
                          <a:prstGeom prst="rect">
                            <a:avLst/>
                          </a:prstGeom>
                          <a:ln>
                            <a:noFill/>
                          </a:ln>
                        </wps:spPr>
                        <wps:txbx>
                          <w:txbxContent>
                            <w:p w14:paraId="159F070D" w14:textId="77777777" w:rsidR="00467201" w:rsidRDefault="00467201" w:rsidP="00467201">
                              <w:pPr>
                                <w:spacing w:after="160" w:line="259" w:lineRule="auto"/>
                                <w:ind w:firstLine="0"/>
                                <w:jc w:val="left"/>
                              </w:pPr>
                              <w:r>
                                <w:rPr>
                                  <w:b/>
                                  <w:sz w:val="18"/>
                                </w:rPr>
                                <w:t>Меньше 3 дней</w:t>
                              </w:r>
                            </w:p>
                          </w:txbxContent>
                        </wps:txbx>
                        <wps:bodyPr horzOverflow="overflow" vert="horz" lIns="0" tIns="0" rIns="0" bIns="0" rtlCol="0">
                          <a:noAutofit/>
                        </wps:bodyPr>
                      </wps:wsp>
                      <wps:wsp>
                        <wps:cNvPr id="40840" name="Rectangle 40840"/>
                        <wps:cNvSpPr/>
                        <wps:spPr>
                          <a:xfrm>
                            <a:off x="4242181" y="773908"/>
                            <a:ext cx="37984" cy="168258"/>
                          </a:xfrm>
                          <a:prstGeom prst="rect">
                            <a:avLst/>
                          </a:prstGeom>
                          <a:ln>
                            <a:noFill/>
                          </a:ln>
                        </wps:spPr>
                        <wps:txbx>
                          <w:txbxContent>
                            <w:p w14:paraId="3887F263" w14:textId="77777777" w:rsidR="00467201" w:rsidRDefault="00467201" w:rsidP="00467201">
                              <w:pPr>
                                <w:spacing w:after="160" w:line="259" w:lineRule="auto"/>
                                <w:ind w:firstLine="0"/>
                                <w:jc w:val="left"/>
                              </w:pPr>
                              <w:r>
                                <w:rPr>
                                  <w:b/>
                                  <w:sz w:val="18"/>
                                </w:rPr>
                                <w:t xml:space="preserve"> </w:t>
                              </w:r>
                            </w:p>
                          </w:txbxContent>
                        </wps:txbx>
                        <wps:bodyPr horzOverflow="overflow" vert="horz" lIns="0" tIns="0" rIns="0" bIns="0" rtlCol="0">
                          <a:noAutofit/>
                        </wps:bodyPr>
                      </wps:wsp>
                      <wps:wsp>
                        <wps:cNvPr id="489348" name="Rectangle 489348"/>
                        <wps:cNvSpPr/>
                        <wps:spPr>
                          <a:xfrm>
                            <a:off x="3678597" y="906420"/>
                            <a:ext cx="50595" cy="168258"/>
                          </a:xfrm>
                          <a:prstGeom prst="rect">
                            <a:avLst/>
                          </a:prstGeom>
                          <a:ln>
                            <a:noFill/>
                          </a:ln>
                        </wps:spPr>
                        <wps:txbx>
                          <w:txbxContent>
                            <w:p w14:paraId="5EBDC3F4" w14:textId="77777777" w:rsidR="00467201" w:rsidRDefault="00467201" w:rsidP="00467201">
                              <w:pPr>
                                <w:spacing w:after="160" w:line="259" w:lineRule="auto"/>
                                <w:ind w:firstLine="0"/>
                                <w:jc w:val="left"/>
                              </w:pPr>
                              <w:r>
                                <w:rPr>
                                  <w:b/>
                                  <w:sz w:val="18"/>
                                </w:rPr>
                                <w:t>(</w:t>
                              </w:r>
                            </w:p>
                          </w:txbxContent>
                        </wps:txbx>
                        <wps:bodyPr horzOverflow="overflow" vert="horz" lIns="0" tIns="0" rIns="0" bIns="0" rtlCol="0">
                          <a:noAutofit/>
                        </wps:bodyPr>
                      </wps:wsp>
                      <wps:wsp>
                        <wps:cNvPr id="489350" name="Rectangle 489350"/>
                        <wps:cNvSpPr/>
                        <wps:spPr>
                          <a:xfrm>
                            <a:off x="3716638" y="906420"/>
                            <a:ext cx="276983" cy="168258"/>
                          </a:xfrm>
                          <a:prstGeom prst="rect">
                            <a:avLst/>
                          </a:prstGeom>
                          <a:ln>
                            <a:noFill/>
                          </a:ln>
                        </wps:spPr>
                        <wps:txbx>
                          <w:txbxContent>
                            <w:p w14:paraId="4EC8EF0E" w14:textId="77777777" w:rsidR="00467201" w:rsidRDefault="00467201" w:rsidP="00467201">
                              <w:pPr>
                                <w:spacing w:after="160" w:line="259" w:lineRule="auto"/>
                                <w:ind w:firstLine="0"/>
                                <w:jc w:val="left"/>
                              </w:pPr>
                              <w:r>
                                <w:rPr>
                                  <w:b/>
                                  <w:sz w:val="18"/>
                                </w:rPr>
                                <w:t xml:space="preserve">код </w:t>
                              </w:r>
                            </w:p>
                          </w:txbxContent>
                        </wps:txbx>
                        <wps:bodyPr horzOverflow="overflow" vert="horz" lIns="0" tIns="0" rIns="0" bIns="0" rtlCol="0">
                          <a:noAutofit/>
                        </wps:bodyPr>
                      </wps:wsp>
                      <wps:wsp>
                        <wps:cNvPr id="489349" name="Rectangle 489349"/>
                        <wps:cNvSpPr/>
                        <wps:spPr>
                          <a:xfrm>
                            <a:off x="3925240" y="906420"/>
                            <a:ext cx="127476" cy="168258"/>
                          </a:xfrm>
                          <a:prstGeom prst="rect">
                            <a:avLst/>
                          </a:prstGeom>
                          <a:ln>
                            <a:noFill/>
                          </a:ln>
                        </wps:spPr>
                        <wps:txbx>
                          <w:txbxContent>
                            <w:p w14:paraId="2FCEC398" w14:textId="77777777" w:rsidR="00467201" w:rsidRDefault="00467201" w:rsidP="00467201">
                              <w:pPr>
                                <w:spacing w:after="160" w:line="259" w:lineRule="auto"/>
                                <w:ind w:firstLine="0"/>
                                <w:jc w:val="left"/>
                              </w:pPr>
                              <w:r>
                                <w:rPr>
                                  <w:b/>
                                  <w:sz w:val="18"/>
                                </w:rPr>
                                <w:t>1)</w:t>
                              </w:r>
                            </w:p>
                          </w:txbxContent>
                        </wps:txbx>
                        <wps:bodyPr horzOverflow="overflow" vert="horz" lIns="0" tIns="0" rIns="0" bIns="0" rtlCol="0">
                          <a:noAutofit/>
                        </wps:bodyPr>
                      </wps:wsp>
                      <wps:wsp>
                        <wps:cNvPr id="40842" name="Rectangle 40842"/>
                        <wps:cNvSpPr/>
                        <wps:spPr>
                          <a:xfrm>
                            <a:off x="4021313" y="906420"/>
                            <a:ext cx="37984" cy="168258"/>
                          </a:xfrm>
                          <a:prstGeom prst="rect">
                            <a:avLst/>
                          </a:prstGeom>
                          <a:ln>
                            <a:noFill/>
                          </a:ln>
                        </wps:spPr>
                        <wps:txbx>
                          <w:txbxContent>
                            <w:p w14:paraId="6BE17861" w14:textId="77777777" w:rsidR="00467201" w:rsidRDefault="00467201" w:rsidP="00467201">
                              <w:pPr>
                                <w:spacing w:after="160" w:line="259" w:lineRule="auto"/>
                                <w:ind w:firstLine="0"/>
                                <w:jc w:val="left"/>
                              </w:pPr>
                              <w:r>
                                <w:rPr>
                                  <w:b/>
                                  <w:sz w:val="18"/>
                                </w:rPr>
                                <w:t xml:space="preserve"> </w:t>
                              </w:r>
                            </w:p>
                          </w:txbxContent>
                        </wps:txbx>
                        <wps:bodyPr horzOverflow="overflow" vert="horz" lIns="0" tIns="0" rIns="0" bIns="0" rtlCol="0">
                          <a:noAutofit/>
                        </wps:bodyPr>
                      </wps:wsp>
                      <wps:wsp>
                        <wps:cNvPr id="40843" name="Rectangle 40843"/>
                        <wps:cNvSpPr/>
                        <wps:spPr>
                          <a:xfrm>
                            <a:off x="5092488" y="132647"/>
                            <a:ext cx="845985" cy="168258"/>
                          </a:xfrm>
                          <a:prstGeom prst="rect">
                            <a:avLst/>
                          </a:prstGeom>
                          <a:ln>
                            <a:noFill/>
                          </a:ln>
                        </wps:spPr>
                        <wps:txbx>
                          <w:txbxContent>
                            <w:p w14:paraId="3A25540B" w14:textId="77777777" w:rsidR="00467201" w:rsidRDefault="00467201" w:rsidP="00467201">
                              <w:pPr>
                                <w:spacing w:after="160" w:line="259" w:lineRule="auto"/>
                                <w:ind w:firstLine="0"/>
                                <w:jc w:val="left"/>
                              </w:pPr>
                              <w:r>
                                <w:rPr>
                                  <w:b/>
                                  <w:sz w:val="18"/>
                                </w:rPr>
                                <w:t>Другая КСГ</w:t>
                              </w:r>
                            </w:p>
                          </w:txbxContent>
                        </wps:txbx>
                        <wps:bodyPr horzOverflow="overflow" vert="horz" lIns="0" tIns="0" rIns="0" bIns="0" rtlCol="0">
                          <a:noAutofit/>
                        </wps:bodyPr>
                      </wps:wsp>
                      <wps:wsp>
                        <wps:cNvPr id="40844" name="Rectangle 40844"/>
                        <wps:cNvSpPr/>
                        <wps:spPr>
                          <a:xfrm>
                            <a:off x="5729178" y="132647"/>
                            <a:ext cx="37984" cy="168258"/>
                          </a:xfrm>
                          <a:prstGeom prst="rect">
                            <a:avLst/>
                          </a:prstGeom>
                          <a:ln>
                            <a:noFill/>
                          </a:ln>
                        </wps:spPr>
                        <wps:txbx>
                          <w:txbxContent>
                            <w:p w14:paraId="7695B1D2" w14:textId="77777777" w:rsidR="00467201" w:rsidRDefault="00467201" w:rsidP="00467201">
                              <w:pPr>
                                <w:spacing w:after="160" w:line="259" w:lineRule="auto"/>
                                <w:ind w:firstLine="0"/>
                                <w:jc w:val="left"/>
                              </w:pPr>
                              <w:r>
                                <w:rPr>
                                  <w:b/>
                                  <w:sz w:val="18"/>
                                </w:rPr>
                                <w:t xml:space="preserve"> </w:t>
                              </w:r>
                            </w:p>
                          </w:txbxContent>
                        </wps:txbx>
                        <wps:bodyPr horzOverflow="overflow" vert="horz" lIns="0" tIns="0" rIns="0" bIns="0" rtlCol="0">
                          <a:noAutofit/>
                        </wps:bodyPr>
                      </wps:wsp>
                      <wps:wsp>
                        <wps:cNvPr id="40846" name="Shape 40846"/>
                        <wps:cNvSpPr/>
                        <wps:spPr>
                          <a:xfrm>
                            <a:off x="4983839" y="694579"/>
                            <a:ext cx="836220" cy="392976"/>
                          </a:xfrm>
                          <a:custGeom>
                            <a:avLst/>
                            <a:gdLst/>
                            <a:ahLst/>
                            <a:cxnLst/>
                            <a:rect l="0" t="0" r="0" b="0"/>
                            <a:pathLst>
                              <a:path w="836220" h="392976">
                                <a:moveTo>
                                  <a:pt x="0" y="392976"/>
                                </a:moveTo>
                                <a:lnTo>
                                  <a:pt x="836220" y="392976"/>
                                </a:lnTo>
                                <a:lnTo>
                                  <a:pt x="836220" y="0"/>
                                </a:lnTo>
                                <a:lnTo>
                                  <a:pt x="0" y="0"/>
                                </a:lnTo>
                                <a:close/>
                              </a:path>
                            </a:pathLst>
                          </a:custGeom>
                          <a:noFill/>
                          <a:ln w="19801" cap="flat" cmpd="sng" algn="ctr">
                            <a:solidFill>
                              <a:srgbClr val="000000"/>
                            </a:solidFill>
                            <a:prstDash val="solid"/>
                            <a:miter lim="127000"/>
                          </a:ln>
                          <a:effectLst/>
                        </wps:spPr>
                        <wps:bodyPr/>
                      </wps:wsp>
                      <wps:wsp>
                        <wps:cNvPr id="40847" name="Rectangle 40847"/>
                        <wps:cNvSpPr/>
                        <wps:spPr>
                          <a:xfrm>
                            <a:off x="5071164" y="764764"/>
                            <a:ext cx="881697" cy="168258"/>
                          </a:xfrm>
                          <a:prstGeom prst="rect">
                            <a:avLst/>
                          </a:prstGeom>
                          <a:ln>
                            <a:noFill/>
                          </a:ln>
                        </wps:spPr>
                        <wps:txbx>
                          <w:txbxContent>
                            <w:p w14:paraId="3F07CA14" w14:textId="77777777" w:rsidR="00467201" w:rsidRDefault="00467201" w:rsidP="00467201">
                              <w:pPr>
                                <w:spacing w:after="160" w:line="259" w:lineRule="auto"/>
                                <w:ind w:firstLine="0"/>
                                <w:jc w:val="left"/>
                              </w:pPr>
                              <w:r>
                                <w:rPr>
                                  <w:b/>
                                  <w:sz w:val="18"/>
                                </w:rPr>
                                <w:t>КСГ st25.004</w:t>
                              </w:r>
                            </w:p>
                          </w:txbxContent>
                        </wps:txbx>
                        <wps:bodyPr horzOverflow="overflow" vert="horz" lIns="0" tIns="0" rIns="0" bIns="0" rtlCol="0">
                          <a:noAutofit/>
                        </wps:bodyPr>
                      </wps:wsp>
                      <wps:wsp>
                        <wps:cNvPr id="40848" name="Rectangle 40848"/>
                        <wps:cNvSpPr/>
                        <wps:spPr>
                          <a:xfrm>
                            <a:off x="5733747" y="764764"/>
                            <a:ext cx="37984" cy="168258"/>
                          </a:xfrm>
                          <a:prstGeom prst="rect">
                            <a:avLst/>
                          </a:prstGeom>
                          <a:ln>
                            <a:noFill/>
                          </a:ln>
                        </wps:spPr>
                        <wps:txbx>
                          <w:txbxContent>
                            <w:p w14:paraId="3EB55C0E" w14:textId="77777777" w:rsidR="00467201" w:rsidRDefault="00467201" w:rsidP="00467201">
                              <w:pPr>
                                <w:spacing w:after="160" w:line="259" w:lineRule="auto"/>
                                <w:ind w:firstLine="0"/>
                                <w:jc w:val="left"/>
                              </w:pPr>
                              <w:r>
                                <w:rPr>
                                  <w:b/>
                                  <w:sz w:val="18"/>
                                </w:rPr>
                                <w:t xml:space="preserve"> </w:t>
                              </w:r>
                            </w:p>
                          </w:txbxContent>
                        </wps:txbx>
                        <wps:bodyPr horzOverflow="overflow" vert="horz" lIns="0" tIns="0" rIns="0" bIns="0" rtlCol="0">
                          <a:noAutofit/>
                        </wps:bodyPr>
                      </wps:wsp>
                      <wps:wsp>
                        <wps:cNvPr id="489354" name="Rectangle 489354"/>
                        <wps:cNvSpPr/>
                        <wps:spPr>
                          <a:xfrm>
                            <a:off x="5153422" y="898799"/>
                            <a:ext cx="50595" cy="168258"/>
                          </a:xfrm>
                          <a:prstGeom prst="rect">
                            <a:avLst/>
                          </a:prstGeom>
                          <a:ln>
                            <a:noFill/>
                          </a:ln>
                        </wps:spPr>
                        <wps:txbx>
                          <w:txbxContent>
                            <w:p w14:paraId="6ED844E0" w14:textId="77777777" w:rsidR="00467201" w:rsidRDefault="00467201" w:rsidP="00467201">
                              <w:pPr>
                                <w:spacing w:after="160" w:line="259" w:lineRule="auto"/>
                                <w:ind w:firstLine="0"/>
                                <w:jc w:val="left"/>
                              </w:pPr>
                              <w:r>
                                <w:rPr>
                                  <w:b/>
                                  <w:sz w:val="18"/>
                                </w:rPr>
                                <w:t>(</w:t>
                              </w:r>
                            </w:p>
                          </w:txbxContent>
                        </wps:txbx>
                        <wps:bodyPr horzOverflow="overflow" vert="horz" lIns="0" tIns="0" rIns="0" bIns="0" rtlCol="0">
                          <a:noAutofit/>
                        </wps:bodyPr>
                      </wps:wsp>
                      <wps:wsp>
                        <wps:cNvPr id="489360" name="Rectangle 489360"/>
                        <wps:cNvSpPr/>
                        <wps:spPr>
                          <a:xfrm>
                            <a:off x="5191464" y="898799"/>
                            <a:ext cx="649834" cy="168258"/>
                          </a:xfrm>
                          <a:prstGeom prst="rect">
                            <a:avLst/>
                          </a:prstGeom>
                          <a:ln>
                            <a:noFill/>
                          </a:ln>
                        </wps:spPr>
                        <wps:txbx>
                          <w:txbxContent>
                            <w:p w14:paraId="526FB245" w14:textId="77777777" w:rsidR="00467201" w:rsidRDefault="00467201" w:rsidP="00467201">
                              <w:pPr>
                                <w:spacing w:after="160" w:line="259" w:lineRule="auto"/>
                                <w:ind w:firstLine="0"/>
                                <w:jc w:val="left"/>
                              </w:pPr>
                              <w:r>
                                <w:rPr>
                                  <w:b/>
                                  <w:sz w:val="18"/>
                                </w:rPr>
                                <w:t xml:space="preserve">ds25.001) </w:t>
                              </w:r>
                            </w:p>
                          </w:txbxContent>
                        </wps:txbx>
                        <wps:bodyPr horzOverflow="overflow" vert="horz" lIns="0" tIns="0" rIns="0" bIns="0" rtlCol="0">
                          <a:noAutofit/>
                        </wps:bodyPr>
                      </wps:wsp>
                      <wps:wsp>
                        <wps:cNvPr id="40850" name="Shape 40850"/>
                        <wps:cNvSpPr/>
                        <wps:spPr>
                          <a:xfrm>
                            <a:off x="4516213" y="855145"/>
                            <a:ext cx="464579" cy="76149"/>
                          </a:xfrm>
                          <a:custGeom>
                            <a:avLst/>
                            <a:gdLst/>
                            <a:ahLst/>
                            <a:cxnLst/>
                            <a:rect l="0" t="0" r="0" b="0"/>
                            <a:pathLst>
                              <a:path w="464579" h="76149">
                                <a:moveTo>
                                  <a:pt x="388671" y="0"/>
                                </a:moveTo>
                                <a:lnTo>
                                  <a:pt x="464579" y="38455"/>
                                </a:lnTo>
                                <a:lnTo>
                                  <a:pt x="388163" y="76149"/>
                                </a:lnTo>
                                <a:lnTo>
                                  <a:pt x="388352" y="47912"/>
                                </a:lnTo>
                                <a:lnTo>
                                  <a:pt x="0" y="45822"/>
                                </a:lnTo>
                                <a:lnTo>
                                  <a:pt x="0" y="26010"/>
                                </a:lnTo>
                                <a:lnTo>
                                  <a:pt x="388484" y="28101"/>
                                </a:lnTo>
                                <a:lnTo>
                                  <a:pt x="388671" y="0"/>
                                </a:lnTo>
                                <a:close/>
                              </a:path>
                            </a:pathLst>
                          </a:custGeom>
                          <a:solidFill>
                            <a:srgbClr val="000000"/>
                          </a:solidFill>
                          <a:ln w="0" cap="flat">
                            <a:noFill/>
                            <a:miter lim="127000"/>
                          </a:ln>
                          <a:effectLst/>
                        </wps:spPr>
                        <wps:bodyPr/>
                      </wps:wsp>
                    </wpg:wgp>
                  </a:graphicData>
                </a:graphic>
              </wp:inline>
            </w:drawing>
          </mc:Choice>
          <mc:Fallback>
            <w:pict>
              <v:group w14:anchorId="67E7050F" id="Группа 497842" o:spid="_x0000_s1208" style="width:462.25pt;height:95.35pt;mso-position-horizontal-relative:char;mso-position-vertical-relative:line" coordsize="58708,12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">
                <v:rect id="Rectangle 40700" o:spid="_x0000_s1209" style="position:absolute;left:58357;top:10554;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" filled="f" stroked="f">
                  <v:textbox inset="0,0,0,0">
                    <w:txbxContent>
                      <w:p w14:paraId="0FD31737" w14:textId="77777777" w:rsidR="00467201" w:rsidRDefault="00467201" w:rsidP="00467201">
                        <w:pPr>
                          <w:spacing w:after="160" w:line="259" w:lineRule="auto"/>
                          <w:ind w:firstLine="0"/>
                          <w:jc w:val="left"/>
                        </w:pPr>
                        <w:r>
                          <w:rPr>
                            <w:sz w:val="22"/>
                          </w:rPr>
                          <w:t xml:space="preserve"> </w:t>
                        </w:r>
                      </w:p>
                    </w:txbxContent>
                  </v:textbox>
                </v:rect>
                <v:shape id="Shape 40804" o:spid="_x0000_s1210" style="position:absolute;left:28178;top:1568;width:3614;height:4070;visibility:visible;mso-wrap-style:square;v-text-anchor:top" coordsize="361366,406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" path="m285217,r76149,38088l285217,76162r,-28181l190526,47981r,358965l,406946,,387147r170714,l170714,28181r114503,l285217,xe" fillcolor="black" stroked="f" strokeweight="0">
                  <v:stroke miterlimit="83231f" joinstyle="miter"/>
                  <v:path arrowok="t" textboxrect="0,0,361366,406946"/>
                </v:shape>
                <v:shape id="Shape 570955" o:spid="_x0000_s1211" style="position:absolute;left:2619;top:548;width:12993;height:11165;visibility:visible;mso-wrap-style:square;v-text-anchor:top" coordsize="1299273,1116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" path="m,l1299273,r,1116489l,1116489,,e" fillcolor="#e2f0d9" stroked="f" strokeweight="0">
                  <v:stroke miterlimit="83231f" joinstyle="miter"/>
                  <v:path arrowok="t" textboxrect="0,0,1299273,1116489"/>
                </v:shape>
                <v:shape id="Shape 40806" o:spid="_x0000_s1212" style="position:absolute;left:2619;top:548;width:12993;height:11165;visibility:visible;mso-wrap-style:square;v-text-anchor:top" coordsize="1299273,1116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" path="m,1116489r1299273,l1299273,,,,,1116489xe" filled="f" strokeweight=".55003mm">
                  <v:stroke miterlimit="83231f" joinstyle="miter"/>
                  <v:path arrowok="t" textboxrect="0,0,1299273,1116489"/>
                </v:shape>
                <v:shape id="Shape 570956" o:spid="_x0000_s1213" style="position:absolute;left:18247;top:2695;width:9931;height:5667;visibility:visible;mso-wrap-style:square;v-text-anchor:top" coordsize="993111,566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" path="m,l993111,r,566623l,566623,,e" fillcolor="#e2f0d9" stroked="f" strokeweight="0">
                  <v:stroke miterlimit="83231f" joinstyle="miter"/>
                  <v:path arrowok="t" textboxrect="0,0,993111,566623"/>
                </v:shape>
                <v:shape id="Shape 40808" o:spid="_x0000_s1214" style="position:absolute;left:18247;top:2695;width:9931;height:5667;visibility:visible;mso-wrap-style:square;v-text-anchor:top" coordsize="993111,566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" path="m,566623r993111,l993111,,,,,566623xe" filled="f" strokeweight=".55003mm">
                  <v:stroke miterlimit="83231f" joinstyle="miter"/>
                  <v:path arrowok="t" textboxrect="0,0,993111,566623"/>
                </v:shape>
                <v:shape id="Shape 570957" o:spid="_x0000_s1215" style="position:absolute;left:31788;top:137;width:13511;height:3610;visibility:visible;mso-wrap-style:square;v-text-anchor:top" coordsize="1351051,3609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" path="m,l1351051,r,360993l,360993,,e" fillcolor="#e2f0d9" stroked="f" strokeweight="0">
                  <v:stroke miterlimit="83231f" joinstyle="miter"/>
                  <v:path arrowok="t" textboxrect="0,0,1351051,360993"/>
                </v:shape>
                <v:shape id="Shape 40810" o:spid="_x0000_s1216" style="position:absolute;left:31788;top:137;width:13511;height:3610;visibility:visible;mso-wrap-style:square;v-text-anchor:top" coordsize="1351051,3609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" path="m,360993r1351051,l1351051,,,,,360993xe" filled="f" strokeweight=".55003mm">
                  <v:stroke miterlimit="83231f" joinstyle="miter"/>
                  <v:path arrowok="t" textboxrect="0,0,1351051,360993"/>
                </v:shape>
                <v:shape id="Shape 570958" o:spid="_x0000_s1217" style="position:absolute;left:31788;top:7204;width:13419;height:3595;visibility:visible;mso-wrap-style:square;v-text-anchor:top" coordsize="1341920,359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" path="m,l1341920,r,359470l,359470,,e" fillcolor="#e2f0d9" stroked="f" strokeweight="0">
                  <v:stroke miterlimit="83231f" joinstyle="miter"/>
                  <v:path arrowok="t" textboxrect="0,0,1341920,359470"/>
                </v:shape>
                <v:shape id="Shape 40812" o:spid="_x0000_s1218" style="position:absolute;left:31788;top:7204;width:13419;height:3595;visibility:visible;mso-wrap-style:square;v-text-anchor:top" coordsize="1341920,359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" path="m,359470r1341920,l1341920,,,,,359470xe" filled="f" strokeweight=".55003mm">
                  <v:stroke miterlimit="83231f" joinstyle="miter"/>
                  <v:path arrowok="t" textboxrect="0,0,1341920,359470"/>
                </v:shape>
                <v:shape id="Shape 40813" o:spid="_x0000_s1219" style="position:absolute;top:5163;width:2621;height:762;visibility:visible;mso-wrap-style:square;v-text-anchor:top" coordsize="262106,76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" path="m185957,r76149,38075l185957,76162r,-28181l,47981,,28182r185957,l185957,xe" fillcolor="black" stroked="f" strokeweight="0">
                  <v:stroke miterlimit="83231f" joinstyle="miter"/>
                  <v:path arrowok="t" textboxrect="0,0,262106,76162"/>
                </v:shape>
                <v:shape id="Shape 40814" o:spid="_x0000_s1220" style="position:absolute;left:15612;top:5150;width:2638;height:762;visibility:visible;mso-wrap-style:square;v-text-anchor:top" coordsize="263766,76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" path="m187604,r76162,37821l187732,76162r-47,-28149l,48489,,28690r187652,-476l187604,xe" fillcolor="black" stroked="f" strokeweight="0">
                  <v:stroke miterlimit="83231f" joinstyle="miter"/>
                  <v:path arrowok="t" textboxrect="0,0,263766,76162"/>
                </v:shape>
                <v:shape id="Shape 40815" o:spid="_x0000_s1221" style="position:absolute;left:28178;top:5430;width:3614;height:3948;visibility:visible;mso-wrap-style:square;v-text-anchor:top" coordsize="361366,394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" path="m,l190526,r,346901l285217,346901r,-28182l361366,356807r-76149,38074l285217,366700r-114503,l170714,19799,,19799,,xe" fillcolor="black" stroked="f" strokeweight="0">
                  <v:stroke miterlimit="83231f" joinstyle="miter"/>
                  <v:path arrowok="t" textboxrect="0,0,361366,394881"/>
                </v:shape>
                <v:shape id="Shape 40817" o:spid="_x0000_s1222" style="position:absolute;left:49929;width:8332;height:3945;visibility:visible;mso-wrap-style:square;v-text-anchor:top" coordsize="833175,394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" path="m,394503r833175,l833175,,,,,394503xe" filled="f" strokeweight=".55003mm">
                  <v:stroke miterlimit="83231f" joinstyle="miter"/>
                  <v:path arrowok="t" textboxrect="0,0,833175,394503"/>
                </v:shape>
                <v:shape id="Shape 40818" o:spid="_x0000_s1223" style="position:absolute;left:45299;top:1591;width:4643;height:762;visibility:visible;mso-wrap-style:square;v-text-anchor:top" coordsize="464312,76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" path="m388404,r75908,38583l387909,76162r183,-28130l,45695,,25896r388221,2336l388404,xe" fillcolor="black" stroked="f" strokeweight="0">
                  <v:stroke miterlimit="83231f" joinstyle="miter"/>
                  <v:path arrowok="t" textboxrect="0,0,464312,76162"/>
                </v:shape>
                <v:rect id="Rectangle 40819" o:spid="_x0000_s1224" style="position:absolute;left:4000;top:1920;width:13538;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" filled="f" stroked="f">
                  <v:textbox inset="0,0,0,0">
                    <w:txbxContent>
                      <w:p w14:paraId="302E5992" w14:textId="77777777" w:rsidR="00467201" w:rsidRDefault="00467201" w:rsidP="00467201">
                        <w:pPr>
                          <w:spacing w:after="160" w:line="259" w:lineRule="auto"/>
                          <w:ind w:firstLine="0"/>
                          <w:jc w:val="left"/>
                        </w:pPr>
                        <w:r>
                          <w:rPr>
                            <w:b/>
                            <w:sz w:val="18"/>
                          </w:rPr>
                          <w:t>Код Номенклатуры</w:t>
                        </w:r>
                      </w:p>
                    </w:txbxContent>
                  </v:textbox>
                </v:rect>
                <v:rect id="Rectangle 40820" o:spid="_x0000_s1225" style="position:absolute;left:14194;top:1920;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" filled="f" stroked="f">
                  <v:textbox inset="0,0,0,0">
                    <w:txbxContent>
                      <w:p w14:paraId="7D2EFF8A" w14:textId="77777777" w:rsidR="00467201" w:rsidRDefault="00467201" w:rsidP="00467201">
                        <w:pPr>
                          <w:spacing w:after="160" w:line="259" w:lineRule="auto"/>
                          <w:ind w:firstLine="0"/>
                          <w:jc w:val="left"/>
                        </w:pPr>
                        <w:r>
                          <w:rPr>
                            <w:b/>
                            <w:sz w:val="18"/>
                          </w:rPr>
                          <w:t xml:space="preserve"> </w:t>
                        </w:r>
                      </w:p>
                    </w:txbxContent>
                  </v:textbox>
                </v:rect>
                <v:rect id="Rectangle 40821" o:spid="_x0000_s1226" style="position:absolute;left:5097;top:3306;width:2697;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" filled="f" stroked="f">
                  <v:textbox inset="0,0,0,0">
                    <w:txbxContent>
                      <w:p w14:paraId="0F0E589B" w14:textId="77777777" w:rsidR="00467201" w:rsidRDefault="00467201" w:rsidP="00467201">
                        <w:pPr>
                          <w:spacing w:after="160" w:line="259" w:lineRule="auto"/>
                          <w:ind w:firstLine="0"/>
                          <w:jc w:val="left"/>
                        </w:pPr>
                        <w:r>
                          <w:rPr>
                            <w:b/>
                            <w:sz w:val="18"/>
                          </w:rPr>
                          <w:t>КС:</w:t>
                        </w:r>
                      </w:p>
                    </w:txbxContent>
                  </v:textbox>
                </v:rect>
                <v:rect id="Rectangle 40822" o:spid="_x0000_s1227" style="position:absolute;left:7123;top:3306;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" filled="f" stroked="f">
                  <v:textbox inset="0,0,0,0">
                    <w:txbxContent>
                      <w:p w14:paraId="3469F55F" w14:textId="77777777" w:rsidR="00467201" w:rsidRDefault="00467201" w:rsidP="00467201">
                        <w:pPr>
                          <w:spacing w:after="160" w:line="259" w:lineRule="auto"/>
                          <w:ind w:firstLine="0"/>
                          <w:jc w:val="left"/>
                        </w:pPr>
                        <w:r>
                          <w:rPr>
                            <w:sz w:val="18"/>
                          </w:rPr>
                          <w:t xml:space="preserve"> </w:t>
                        </w:r>
                      </w:p>
                    </w:txbxContent>
                  </v:textbox>
                </v:rect>
                <v:rect id="Rectangle 40823" o:spid="_x0000_s1228" style="position:absolute;left:7412;top:3306;width:7947;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" filled="f" stroked="f">
                  <v:textbox inset="0,0,0,0">
                    <w:txbxContent>
                      <w:p w14:paraId="5FF706CA" w14:textId="77777777" w:rsidR="00467201" w:rsidRDefault="00467201" w:rsidP="00467201">
                        <w:pPr>
                          <w:spacing w:after="160" w:line="259" w:lineRule="auto"/>
                          <w:ind w:firstLine="0"/>
                          <w:jc w:val="left"/>
                        </w:pPr>
                        <w:r>
                          <w:rPr>
                            <w:sz w:val="18"/>
                          </w:rPr>
                          <w:t xml:space="preserve">А06.10.006, </w:t>
                        </w:r>
                      </w:p>
                    </w:txbxContent>
                  </v:textbox>
                </v:rect>
                <v:rect id="Rectangle 40824" o:spid="_x0000_s1229" style="position:absolute;left:2965;top:4723;width:16690;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" filled="f" stroked="f">
                  <v:textbox inset="0,0,0,0">
                    <w:txbxContent>
                      <w:p w14:paraId="22CC65F3" w14:textId="77777777" w:rsidR="00467201" w:rsidRDefault="00467201" w:rsidP="00467201">
                        <w:pPr>
                          <w:spacing w:after="160" w:line="259" w:lineRule="auto"/>
                          <w:ind w:firstLine="0"/>
                          <w:jc w:val="left"/>
                        </w:pPr>
                        <w:r>
                          <w:rPr>
                            <w:sz w:val="18"/>
                          </w:rPr>
                          <w:t xml:space="preserve">A06.10.008, A06.12.003 и </w:t>
                        </w:r>
                      </w:p>
                    </w:txbxContent>
                  </v:textbox>
                </v:rect>
                <v:rect id="Rectangle 40825" o:spid="_x0000_s1230" style="position:absolute;left:7443;top:6139;width:4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" filled="f" stroked="f">
                  <v:textbox inset="0,0,0,0">
                    <w:txbxContent>
                      <w:p w14:paraId="5E8BC38C" w14:textId="77777777" w:rsidR="00467201" w:rsidRDefault="00467201" w:rsidP="00467201">
                        <w:pPr>
                          <w:spacing w:after="160" w:line="259" w:lineRule="auto"/>
                          <w:ind w:firstLine="0"/>
                          <w:jc w:val="left"/>
                        </w:pPr>
                        <w:r>
                          <w:rPr>
                            <w:sz w:val="18"/>
                          </w:rPr>
                          <w:t>другие</w:t>
                        </w:r>
                      </w:p>
                    </w:txbxContent>
                  </v:textbox>
                </v:rect>
                <v:rect id="Rectangle 40826" o:spid="_x0000_s1231" style="position:absolute;left:10748;top:6139;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" filled="f" stroked="f">
                  <v:textbox inset="0,0,0,0">
                    <w:txbxContent>
                      <w:p w14:paraId="6326E900" w14:textId="77777777" w:rsidR="00467201" w:rsidRDefault="00467201" w:rsidP="00467201">
                        <w:pPr>
                          <w:spacing w:after="160" w:line="259" w:lineRule="auto"/>
                          <w:ind w:firstLine="0"/>
                          <w:jc w:val="left"/>
                        </w:pPr>
                        <w:r>
                          <w:rPr>
                            <w:sz w:val="18"/>
                          </w:rPr>
                          <w:t xml:space="preserve"> </w:t>
                        </w:r>
                      </w:p>
                    </w:txbxContent>
                  </v:textbox>
                </v:rect>
                <v:rect id="Rectangle 40827" o:spid="_x0000_s1232" style="position:absolute;left:5128;top:7556;width:2654;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" filled="f" stroked="f">
                  <v:textbox inset="0,0,0,0">
                    <w:txbxContent>
                      <w:p w14:paraId="43E195C8" w14:textId="77777777" w:rsidR="00467201" w:rsidRDefault="00467201" w:rsidP="00467201">
                        <w:pPr>
                          <w:spacing w:after="160" w:line="259" w:lineRule="auto"/>
                          <w:ind w:firstLine="0"/>
                          <w:jc w:val="left"/>
                        </w:pPr>
                        <w:r>
                          <w:rPr>
                            <w:b/>
                            <w:sz w:val="18"/>
                          </w:rPr>
                          <w:t>ДС:</w:t>
                        </w:r>
                      </w:p>
                    </w:txbxContent>
                  </v:textbox>
                </v:rect>
                <v:rect id="Rectangle 40828" o:spid="_x0000_s1233" style="position:absolute;left:7123;top:7556;width:380;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" filled="f" stroked="f">
                  <v:textbox inset="0,0,0,0">
                    <w:txbxContent>
                      <w:p w14:paraId="5940A68E" w14:textId="77777777" w:rsidR="00467201" w:rsidRDefault="00467201" w:rsidP="00467201">
                        <w:pPr>
                          <w:spacing w:after="160" w:line="259" w:lineRule="auto"/>
                          <w:ind w:firstLine="0"/>
                          <w:jc w:val="left"/>
                        </w:pPr>
                        <w:r>
                          <w:rPr>
                            <w:sz w:val="18"/>
                          </w:rPr>
                          <w:t xml:space="preserve"> </w:t>
                        </w:r>
                      </w:p>
                    </w:txbxContent>
                  </v:textbox>
                </v:rect>
                <v:rect id="Rectangle 40829" o:spid="_x0000_s1234" style="position:absolute;left:7412;top:7556;width:7543;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" filled="f" stroked="f">
                  <v:textbox inset="0,0,0,0">
                    <w:txbxContent>
                      <w:p w14:paraId="30C4CE3E" w14:textId="77777777" w:rsidR="00467201" w:rsidRDefault="00467201" w:rsidP="00467201">
                        <w:pPr>
                          <w:spacing w:after="160" w:line="259" w:lineRule="auto"/>
                          <w:ind w:firstLine="0"/>
                          <w:jc w:val="left"/>
                        </w:pPr>
                        <w:r>
                          <w:rPr>
                            <w:sz w:val="18"/>
                          </w:rPr>
                          <w:t>А06.10.006,</w:t>
                        </w:r>
                      </w:p>
                    </w:txbxContent>
                  </v:textbox>
                </v:rect>
                <v:rect id="Rectangle 40830" o:spid="_x0000_s1235" style="position:absolute;left:13079;top:7556;width:379;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" filled="f" stroked="f">
                  <v:textbox inset="0,0,0,0">
                    <w:txbxContent>
                      <w:p w14:paraId="0416B397" w14:textId="77777777" w:rsidR="00467201" w:rsidRDefault="00467201" w:rsidP="00467201">
                        <w:pPr>
                          <w:spacing w:after="160" w:line="259" w:lineRule="auto"/>
                          <w:ind w:firstLine="0"/>
                          <w:jc w:val="left"/>
                        </w:pPr>
                        <w:r>
                          <w:rPr>
                            <w:sz w:val="18"/>
                          </w:rPr>
                          <w:t xml:space="preserve"> </w:t>
                        </w:r>
                      </w:p>
                    </w:txbxContent>
                  </v:textbox>
                </v:rect>
                <v:rect id="Rectangle 40831" o:spid="_x0000_s1236" style="position:absolute;left:3163;top:9003;width:15795;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" filled="f" stroked="f">
                  <v:textbox inset="0,0,0,0">
                    <w:txbxContent>
                      <w:p w14:paraId="3AED7737" w14:textId="77777777" w:rsidR="00467201" w:rsidRDefault="00467201" w:rsidP="00467201">
                        <w:pPr>
                          <w:spacing w:after="160" w:line="259" w:lineRule="auto"/>
                          <w:ind w:firstLine="0"/>
                          <w:jc w:val="left"/>
                        </w:pPr>
                        <w:r>
                          <w:rPr>
                            <w:sz w:val="18"/>
                          </w:rPr>
                          <w:t>A06.10.006.002 и другие</w:t>
                        </w:r>
                      </w:p>
                    </w:txbxContent>
                  </v:textbox>
                </v:rect>
                <v:rect id="Rectangle 40832" o:spid="_x0000_s1237" style="position:absolute;left:15047;top:9003;width:380;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" filled="f" stroked="f">
                  <v:textbox inset="0,0,0,0">
                    <w:txbxContent>
                      <w:p w14:paraId="6FFAA610" w14:textId="77777777" w:rsidR="00467201" w:rsidRDefault="00467201" w:rsidP="00467201">
                        <w:pPr>
                          <w:spacing w:after="160" w:line="259" w:lineRule="auto"/>
                          <w:ind w:firstLine="0"/>
                          <w:jc w:val="left"/>
                        </w:pPr>
                        <w:r>
                          <w:rPr>
                            <w:sz w:val="18"/>
                          </w:rPr>
                          <w:t xml:space="preserve"> </w:t>
                        </w:r>
                      </w:p>
                    </w:txbxContent>
                  </v:textbox>
                </v:rect>
                <v:rect id="Rectangle 40833" o:spid="_x0000_s1238" style="position:absolute;left:21109;top:4159;width:5593;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" filled="f" stroked="f">
                  <v:textbox inset="0,0,0,0">
                    <w:txbxContent>
                      <w:p w14:paraId="0B4C0D65" w14:textId="77777777" w:rsidR="00467201" w:rsidRDefault="00467201" w:rsidP="00467201">
                        <w:pPr>
                          <w:spacing w:after="160" w:line="259" w:lineRule="auto"/>
                          <w:ind w:firstLine="0"/>
                          <w:jc w:val="left"/>
                        </w:pPr>
                        <w:r>
                          <w:rPr>
                            <w:b/>
                            <w:sz w:val="18"/>
                          </w:rPr>
                          <w:t>Диагноз</w:t>
                        </w:r>
                      </w:p>
                    </w:txbxContent>
                  </v:textbox>
                </v:rect>
                <v:rect id="Rectangle 40834" o:spid="_x0000_s1239" style="position:absolute;left:25329;top:4159;width:379;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" filled="f" stroked="f">
                  <v:textbox inset="0,0,0,0">
                    <w:txbxContent>
                      <w:p w14:paraId="4B5A8C47" w14:textId="77777777" w:rsidR="00467201" w:rsidRDefault="00467201" w:rsidP="00467201">
                        <w:pPr>
                          <w:spacing w:after="160" w:line="259" w:lineRule="auto"/>
                          <w:ind w:firstLine="0"/>
                          <w:jc w:val="left"/>
                        </w:pPr>
                        <w:r>
                          <w:rPr>
                            <w:b/>
                            <w:sz w:val="18"/>
                          </w:rPr>
                          <w:t xml:space="preserve"> </w:t>
                        </w:r>
                      </w:p>
                    </w:txbxContent>
                  </v:textbox>
                </v:rect>
                <v:rect id="Rectangle 40835" o:spid="_x0000_s1240" style="position:absolute;left:20637;top:5560;width:685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" filled="f" stroked="f">
                  <v:textbox inset="0,0,0,0">
                    <w:txbxContent>
                      <w:p w14:paraId="681F5CF8" w14:textId="77777777" w:rsidR="00467201" w:rsidRDefault="00467201" w:rsidP="00467201">
                        <w:pPr>
                          <w:spacing w:after="160" w:line="259" w:lineRule="auto"/>
                          <w:ind w:firstLine="0"/>
                          <w:jc w:val="left"/>
                        </w:pPr>
                        <w:r>
                          <w:rPr>
                            <w:sz w:val="18"/>
                          </w:rPr>
                          <w:t>I. и другие</w:t>
                        </w:r>
                      </w:p>
                    </w:txbxContent>
                  </v:textbox>
                </v:rect>
                <v:rect id="Rectangle 40836" o:spid="_x0000_s1241" style="position:absolute;left:25801;top:5560;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" filled="f" stroked="f">
                  <v:textbox inset="0,0,0,0">
                    <w:txbxContent>
                      <w:p w14:paraId="75BD6575" w14:textId="77777777" w:rsidR="00467201" w:rsidRDefault="00467201" w:rsidP="00467201">
                        <w:pPr>
                          <w:spacing w:after="160" w:line="259" w:lineRule="auto"/>
                          <w:ind w:firstLine="0"/>
                          <w:jc w:val="left"/>
                        </w:pPr>
                        <w:r>
                          <w:rPr>
                            <w:sz w:val="18"/>
                          </w:rPr>
                          <w:t xml:space="preserve"> </w:t>
                        </w:r>
                      </w:p>
                    </w:txbxContent>
                  </v:textbox>
                </v:rect>
                <v:rect id="Rectangle 40837" o:spid="_x0000_s1242" style="position:absolute;left:34744;top:1295;width:10065;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" filled="f" stroked="f">
                  <v:textbox inset="0,0,0,0">
                    <w:txbxContent>
                      <w:p w14:paraId="1BCBFC7D" w14:textId="77777777" w:rsidR="00467201" w:rsidRDefault="00467201" w:rsidP="00467201">
                        <w:pPr>
                          <w:spacing w:after="160" w:line="259" w:lineRule="auto"/>
                          <w:ind w:firstLine="0"/>
                          <w:jc w:val="left"/>
                        </w:pPr>
                        <w:r>
                          <w:rPr>
                            <w:b/>
                            <w:sz w:val="18"/>
                          </w:rPr>
                          <w:t>Больше 3 дней</w:t>
                        </w:r>
                      </w:p>
                    </w:txbxContent>
                  </v:textbox>
                </v:rect>
                <v:rect id="Rectangle 40838" o:spid="_x0000_s1243" style="position:absolute;left:42330;top:1295;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" filled="f" stroked="f">
                  <v:textbox inset="0,0,0,0">
                    <w:txbxContent>
                      <w:p w14:paraId="12A0CB6E" w14:textId="77777777" w:rsidR="00467201" w:rsidRDefault="00467201" w:rsidP="00467201">
                        <w:pPr>
                          <w:spacing w:after="160" w:line="259" w:lineRule="auto"/>
                          <w:ind w:firstLine="0"/>
                          <w:jc w:val="left"/>
                        </w:pPr>
                        <w:r>
                          <w:rPr>
                            <w:b/>
                            <w:sz w:val="18"/>
                          </w:rPr>
                          <w:t xml:space="preserve"> </w:t>
                        </w:r>
                      </w:p>
                    </w:txbxContent>
                  </v:textbox>
                </v:rect>
                <v:rect id="Rectangle 40839" o:spid="_x0000_s1244" style="position:absolute;left:34562;top:7739;width:10450;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" filled="f" stroked="f">
                  <v:textbox inset="0,0,0,0">
                    <w:txbxContent>
                      <w:p w14:paraId="159F070D" w14:textId="77777777" w:rsidR="00467201" w:rsidRDefault="00467201" w:rsidP="00467201">
                        <w:pPr>
                          <w:spacing w:after="160" w:line="259" w:lineRule="auto"/>
                          <w:ind w:firstLine="0"/>
                          <w:jc w:val="left"/>
                        </w:pPr>
                        <w:r>
                          <w:rPr>
                            <w:b/>
                            <w:sz w:val="18"/>
                          </w:rPr>
                          <w:t>Меньше 3 дней</w:t>
                        </w:r>
                      </w:p>
                    </w:txbxContent>
                  </v:textbox>
                </v:rect>
                <v:rect id="Rectangle 40840" o:spid="_x0000_s1245" style="position:absolute;left:42421;top:7739;width:380;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" filled="f" stroked="f">
                  <v:textbox inset="0,0,0,0">
                    <w:txbxContent>
                      <w:p w14:paraId="3887F263" w14:textId="77777777" w:rsidR="00467201" w:rsidRDefault="00467201" w:rsidP="00467201">
                        <w:pPr>
                          <w:spacing w:after="160" w:line="259" w:lineRule="auto"/>
                          <w:ind w:firstLine="0"/>
                          <w:jc w:val="left"/>
                        </w:pPr>
                        <w:r>
                          <w:rPr>
                            <w:b/>
                            <w:sz w:val="18"/>
                          </w:rPr>
                          <w:t xml:space="preserve"> </w:t>
                        </w:r>
                      </w:p>
                    </w:txbxContent>
                  </v:textbox>
                </v:rect>
                <v:rect id="Rectangle 489348" o:spid="_x0000_s1246" style="position:absolute;left:36785;top:9064;width:506;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" filled="f" stroked="f">
                  <v:textbox inset="0,0,0,0">
                    <w:txbxContent>
                      <w:p w14:paraId="5EBDC3F4" w14:textId="77777777" w:rsidR="00467201" w:rsidRDefault="00467201" w:rsidP="00467201">
                        <w:pPr>
                          <w:spacing w:after="160" w:line="259" w:lineRule="auto"/>
                          <w:ind w:firstLine="0"/>
                          <w:jc w:val="left"/>
                        </w:pPr>
                        <w:r>
                          <w:rPr>
                            <w:b/>
                            <w:sz w:val="18"/>
                          </w:rPr>
                          <w:t>(</w:t>
                        </w:r>
                      </w:p>
                    </w:txbxContent>
                  </v:textbox>
                </v:rect>
                <v:rect id="Rectangle 489350" o:spid="_x0000_s1247" style="position:absolute;left:37166;top:9064;width:2770;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" filled="f" stroked="f">
                  <v:textbox inset="0,0,0,0">
                    <w:txbxContent>
                      <w:p w14:paraId="4EC8EF0E" w14:textId="77777777" w:rsidR="00467201" w:rsidRDefault="00467201" w:rsidP="00467201">
                        <w:pPr>
                          <w:spacing w:after="160" w:line="259" w:lineRule="auto"/>
                          <w:ind w:firstLine="0"/>
                          <w:jc w:val="left"/>
                        </w:pPr>
                        <w:r>
                          <w:rPr>
                            <w:b/>
                            <w:sz w:val="18"/>
                          </w:rPr>
                          <w:t xml:space="preserve">код </w:t>
                        </w:r>
                      </w:p>
                    </w:txbxContent>
                  </v:textbox>
                </v:rect>
                <v:rect id="Rectangle 489349" o:spid="_x0000_s1248" style="position:absolute;left:39252;top:9064;width:1275;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" filled="f" stroked="f">
                  <v:textbox inset="0,0,0,0">
                    <w:txbxContent>
                      <w:p w14:paraId="2FCEC398" w14:textId="77777777" w:rsidR="00467201" w:rsidRDefault="00467201" w:rsidP="00467201">
                        <w:pPr>
                          <w:spacing w:after="160" w:line="259" w:lineRule="auto"/>
                          <w:ind w:firstLine="0"/>
                          <w:jc w:val="left"/>
                        </w:pPr>
                        <w:r>
                          <w:rPr>
                            <w:b/>
                            <w:sz w:val="18"/>
                          </w:rPr>
                          <w:t>1)</w:t>
                        </w:r>
                      </w:p>
                    </w:txbxContent>
                  </v:textbox>
                </v:rect>
                <v:rect id="Rectangle 40842" o:spid="_x0000_s1249" style="position:absolute;left:40213;top:9064;width:379;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" filled="f" stroked="f">
                  <v:textbox inset="0,0,0,0">
                    <w:txbxContent>
                      <w:p w14:paraId="6BE17861" w14:textId="77777777" w:rsidR="00467201" w:rsidRDefault="00467201" w:rsidP="00467201">
                        <w:pPr>
                          <w:spacing w:after="160" w:line="259" w:lineRule="auto"/>
                          <w:ind w:firstLine="0"/>
                          <w:jc w:val="left"/>
                        </w:pPr>
                        <w:r>
                          <w:rPr>
                            <w:b/>
                            <w:sz w:val="18"/>
                          </w:rPr>
                          <w:t xml:space="preserve"> </w:t>
                        </w:r>
                      </w:p>
                    </w:txbxContent>
                  </v:textbox>
                </v:rect>
                <v:rect id="Rectangle 40843" o:spid="_x0000_s1250" style="position:absolute;left:50924;top:1326;width:846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" filled="f" stroked="f">
                  <v:textbox inset="0,0,0,0">
                    <w:txbxContent>
                      <w:p w14:paraId="3A25540B" w14:textId="77777777" w:rsidR="00467201" w:rsidRDefault="00467201" w:rsidP="00467201">
                        <w:pPr>
                          <w:spacing w:after="160" w:line="259" w:lineRule="auto"/>
                          <w:ind w:firstLine="0"/>
                          <w:jc w:val="left"/>
                        </w:pPr>
                        <w:r>
                          <w:rPr>
                            <w:b/>
                            <w:sz w:val="18"/>
                          </w:rPr>
                          <w:t>Другая КСГ</w:t>
                        </w:r>
                      </w:p>
                    </w:txbxContent>
                  </v:textbox>
                </v:rect>
                <v:rect id="Rectangle 40844" o:spid="_x0000_s1251" style="position:absolute;left:57291;top:1326;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" filled="f" stroked="f">
                  <v:textbox inset="0,0,0,0">
                    <w:txbxContent>
                      <w:p w14:paraId="7695B1D2" w14:textId="77777777" w:rsidR="00467201" w:rsidRDefault="00467201" w:rsidP="00467201">
                        <w:pPr>
                          <w:spacing w:after="160" w:line="259" w:lineRule="auto"/>
                          <w:ind w:firstLine="0"/>
                          <w:jc w:val="left"/>
                        </w:pPr>
                        <w:r>
                          <w:rPr>
                            <w:b/>
                            <w:sz w:val="18"/>
                          </w:rPr>
                          <w:t xml:space="preserve"> </w:t>
                        </w:r>
                      </w:p>
                    </w:txbxContent>
                  </v:textbox>
                </v:rect>
                <v:shape id="Shape 40846" o:spid="_x0000_s1252" style="position:absolute;left:49838;top:6945;width:8362;height:3930;visibility:visible;mso-wrap-style:square;v-text-anchor:top" coordsize="836220,392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" path="m,392976r836220,l836220,,,,,392976xe" filled="f" strokeweight=".55003mm">
                  <v:stroke miterlimit="83231f" joinstyle="miter"/>
                  <v:path arrowok="t" textboxrect="0,0,836220,392976"/>
                </v:shape>
                <v:rect id="Rectangle 40847" o:spid="_x0000_s1253" style="position:absolute;left:50711;top:7647;width:8817;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" filled="f" stroked="f">
                  <v:textbox inset="0,0,0,0">
                    <w:txbxContent>
                      <w:p w14:paraId="3F07CA14" w14:textId="77777777" w:rsidR="00467201" w:rsidRDefault="00467201" w:rsidP="00467201">
                        <w:pPr>
                          <w:spacing w:after="160" w:line="259" w:lineRule="auto"/>
                          <w:ind w:firstLine="0"/>
                          <w:jc w:val="left"/>
                        </w:pPr>
                        <w:r>
                          <w:rPr>
                            <w:b/>
                            <w:sz w:val="18"/>
                          </w:rPr>
                          <w:t>КСГ st25.004</w:t>
                        </w:r>
                      </w:p>
                    </w:txbxContent>
                  </v:textbox>
                </v:rect>
                <v:rect id="Rectangle 40848" o:spid="_x0000_s1254" style="position:absolute;left:57337;top:7647;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" filled="f" stroked="f">
                  <v:textbox inset="0,0,0,0">
                    <w:txbxContent>
                      <w:p w14:paraId="3EB55C0E" w14:textId="77777777" w:rsidR="00467201" w:rsidRDefault="00467201" w:rsidP="00467201">
                        <w:pPr>
                          <w:spacing w:after="160" w:line="259" w:lineRule="auto"/>
                          <w:ind w:firstLine="0"/>
                          <w:jc w:val="left"/>
                        </w:pPr>
                        <w:r>
                          <w:rPr>
                            <w:b/>
                            <w:sz w:val="18"/>
                          </w:rPr>
                          <w:t xml:space="preserve"> </w:t>
                        </w:r>
                      </w:p>
                    </w:txbxContent>
                  </v:textbox>
                </v:rect>
                <v:rect id="Rectangle 489354" o:spid="_x0000_s1255" style="position:absolute;left:51534;top:8987;width:506;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" filled="f" stroked="f">
                  <v:textbox inset="0,0,0,0">
                    <w:txbxContent>
                      <w:p w14:paraId="6ED844E0" w14:textId="77777777" w:rsidR="00467201" w:rsidRDefault="00467201" w:rsidP="00467201">
                        <w:pPr>
                          <w:spacing w:after="160" w:line="259" w:lineRule="auto"/>
                          <w:ind w:firstLine="0"/>
                          <w:jc w:val="left"/>
                        </w:pPr>
                        <w:r>
                          <w:rPr>
                            <w:b/>
                            <w:sz w:val="18"/>
                          </w:rPr>
                          <w:t>(</w:t>
                        </w:r>
                      </w:p>
                    </w:txbxContent>
                  </v:textbox>
                </v:rect>
                <v:rect id="Rectangle 489360" o:spid="_x0000_s1256" style="position:absolute;left:51914;top:8987;width:6498;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" filled="f" stroked="f">
                  <v:textbox inset="0,0,0,0">
                    <w:txbxContent>
                      <w:p w14:paraId="526FB245" w14:textId="77777777" w:rsidR="00467201" w:rsidRDefault="00467201" w:rsidP="00467201">
                        <w:pPr>
                          <w:spacing w:after="160" w:line="259" w:lineRule="auto"/>
                          <w:ind w:firstLine="0"/>
                          <w:jc w:val="left"/>
                        </w:pPr>
                        <w:r>
                          <w:rPr>
                            <w:b/>
                            <w:sz w:val="18"/>
                          </w:rPr>
                          <w:t xml:space="preserve">ds25.001) </w:t>
                        </w:r>
                      </w:p>
                    </w:txbxContent>
                  </v:textbox>
                </v:rect>
                <v:shape id="Shape 40850" o:spid="_x0000_s1257" style="position:absolute;left:45162;top:8551;width:4645;height:761;visibility:visible;mso-wrap-style:square;v-text-anchor:top" coordsize="464579,76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" path="m388671,r75908,38455l388163,76149r189,-28237l,45822,,26010r388484,2091l388671,xe" fillcolor="black" stroked="f" strokeweight="0">
                  <v:stroke miterlimit="83231f" joinstyle="miter"/>
                  <v:path arrowok="t" textboxrect="0,0,464579,76149"/>
                </v:shape>
                <w10:anchorlock/>
              </v:group>
            </w:pict>
          </mc:Fallback>
        </mc:AlternateContent>
      </w:r>
    </w:p>
    <w:p w14:paraId="0FD126D9" w14:textId="77777777" w:rsidR="00467201" w:rsidRPr="00467201" w:rsidRDefault="00467201" w:rsidP="00467201">
      <w:pPr>
        <w:spacing w:line="259" w:lineRule="auto"/>
        <w:ind w:firstLine="0"/>
        <w:jc w:val="left"/>
        <w:rPr>
          <w:rFonts w:eastAsia="Times New Roman" w:cs="Times New Roman"/>
          <w:color w:val="000000"/>
          <w:sz w:val="28"/>
        </w:rPr>
      </w:pPr>
      <w:r w:rsidRPr="00467201">
        <w:rPr>
          <w:rFonts w:eastAsia="Times New Roman" w:cs="Times New Roman"/>
          <w:color w:val="000000"/>
          <w:sz w:val="28"/>
        </w:rPr>
        <w:t xml:space="preserve"> </w:t>
      </w:r>
    </w:p>
    <w:p w14:paraId="65CC01CF" w14:textId="77777777" w:rsidR="00467201" w:rsidRPr="00467201" w:rsidRDefault="00467201" w:rsidP="00467201">
      <w:pPr>
        <w:spacing w:line="259" w:lineRule="auto"/>
        <w:ind w:left="708" w:firstLine="0"/>
        <w:jc w:val="left"/>
        <w:rPr>
          <w:rFonts w:eastAsia="Times New Roman" w:cs="Times New Roman"/>
          <w:color w:val="000000"/>
          <w:sz w:val="28"/>
        </w:rPr>
      </w:pPr>
      <w:r w:rsidRPr="00467201">
        <w:rPr>
          <w:rFonts w:eastAsia="Times New Roman" w:cs="Times New Roman"/>
          <w:b/>
          <w:color w:val="000000"/>
          <w:sz w:val="28"/>
        </w:rPr>
        <w:t xml:space="preserve"> </w:t>
      </w:r>
    </w:p>
    <w:p w14:paraId="5E6E5E21" w14:textId="77777777" w:rsidR="00467201" w:rsidRPr="00467201" w:rsidRDefault="00467201" w:rsidP="00467201">
      <w:pPr>
        <w:spacing w:after="5" w:line="248" w:lineRule="auto"/>
        <w:ind w:left="-15" w:right="12" w:firstLine="708"/>
        <w:rPr>
          <w:rFonts w:eastAsia="Times New Roman" w:cs="Times New Roman"/>
          <w:color w:val="000000"/>
          <w:sz w:val="28"/>
        </w:rPr>
      </w:pPr>
      <w:r w:rsidRPr="00467201">
        <w:rPr>
          <w:rFonts w:eastAsia="Times New Roman" w:cs="Times New Roman"/>
          <w:b/>
          <w:color w:val="000000"/>
          <w:sz w:val="28"/>
        </w:rPr>
        <w:t xml:space="preserve">КСГ для случаев проведения </w:t>
      </w:r>
      <w:proofErr w:type="spellStart"/>
      <w:r w:rsidRPr="00467201">
        <w:rPr>
          <w:rFonts w:eastAsia="Times New Roman" w:cs="Times New Roman"/>
          <w:b/>
          <w:color w:val="000000"/>
          <w:sz w:val="28"/>
        </w:rPr>
        <w:t>тромболитической</w:t>
      </w:r>
      <w:proofErr w:type="spellEnd"/>
      <w:r w:rsidRPr="00467201">
        <w:rPr>
          <w:rFonts w:eastAsia="Times New Roman" w:cs="Times New Roman"/>
          <w:b/>
          <w:color w:val="000000"/>
          <w:sz w:val="28"/>
        </w:rPr>
        <w:t xml:space="preserve"> терапии при инфаркте миокарда и легочной эмболии (КСГ </w:t>
      </w:r>
      <w:r w:rsidRPr="00467201">
        <w:rPr>
          <w:rFonts w:eastAsia="Times New Roman" w:cs="Times New Roman"/>
          <w:b/>
          <w:color w:val="000000"/>
          <w:sz w:val="28"/>
          <w:lang w:val="en-US"/>
        </w:rPr>
        <w:t>st</w:t>
      </w:r>
      <w:r w:rsidRPr="00467201">
        <w:rPr>
          <w:rFonts w:eastAsia="Times New Roman" w:cs="Times New Roman"/>
          <w:b/>
          <w:color w:val="000000"/>
          <w:sz w:val="28"/>
        </w:rPr>
        <w:t>13.008-</w:t>
      </w:r>
      <w:r w:rsidRPr="00467201">
        <w:rPr>
          <w:rFonts w:eastAsia="Times New Roman" w:cs="Times New Roman"/>
          <w:b/>
          <w:color w:val="000000"/>
          <w:sz w:val="28"/>
          <w:lang w:val="en-US"/>
        </w:rPr>
        <w:t>st</w:t>
      </w:r>
      <w:r w:rsidRPr="00467201">
        <w:rPr>
          <w:rFonts w:eastAsia="Times New Roman" w:cs="Times New Roman"/>
          <w:b/>
          <w:color w:val="000000"/>
          <w:sz w:val="28"/>
        </w:rPr>
        <w:t xml:space="preserve">13.010) </w:t>
      </w:r>
    </w:p>
    <w:p w14:paraId="4B1E0276" w14:textId="77777777" w:rsidR="00467201" w:rsidRPr="00467201" w:rsidRDefault="00467201" w:rsidP="00467201">
      <w:pPr>
        <w:spacing w:line="259" w:lineRule="auto"/>
        <w:ind w:firstLine="0"/>
        <w:jc w:val="left"/>
        <w:rPr>
          <w:rFonts w:eastAsia="Times New Roman" w:cs="Times New Roman"/>
          <w:color w:val="000000"/>
          <w:sz w:val="28"/>
        </w:rPr>
      </w:pPr>
      <w:r w:rsidRPr="00467201">
        <w:rPr>
          <w:rFonts w:eastAsia="Times New Roman" w:cs="Times New Roman"/>
          <w:color w:val="000000"/>
          <w:sz w:val="28"/>
        </w:rPr>
        <w:t xml:space="preserve"> </w:t>
      </w:r>
    </w:p>
    <w:p w14:paraId="595146FA" w14:textId="77777777" w:rsidR="00467201" w:rsidRPr="00467201" w:rsidRDefault="00467201" w:rsidP="00467201">
      <w:pPr>
        <w:spacing w:after="5" w:line="249" w:lineRule="auto"/>
        <w:ind w:left="-15" w:right="15" w:firstLine="708"/>
        <w:rPr>
          <w:rFonts w:eastAsia="Times New Roman" w:cs="Times New Roman"/>
          <w:color w:val="000000"/>
          <w:sz w:val="28"/>
          <w:lang w:val="en-US"/>
        </w:rPr>
      </w:pPr>
      <w:r w:rsidRPr="00467201">
        <w:rPr>
          <w:rFonts w:eastAsia="Times New Roman" w:cs="Times New Roman"/>
          <w:color w:val="000000"/>
          <w:sz w:val="28"/>
        </w:rPr>
        <w:t xml:space="preserve">Отнесение к КСГ случаев проведения </w:t>
      </w:r>
      <w:proofErr w:type="spellStart"/>
      <w:r w:rsidRPr="00467201">
        <w:rPr>
          <w:rFonts w:eastAsia="Times New Roman" w:cs="Times New Roman"/>
          <w:color w:val="000000"/>
          <w:sz w:val="28"/>
        </w:rPr>
        <w:t>тромболитической</w:t>
      </w:r>
      <w:proofErr w:type="spellEnd"/>
      <w:r w:rsidRPr="00467201">
        <w:rPr>
          <w:rFonts w:eastAsia="Times New Roman" w:cs="Times New Roman"/>
          <w:color w:val="000000"/>
          <w:sz w:val="28"/>
        </w:rPr>
        <w:t xml:space="preserve"> терапии при инфаркте миокарда и легочной эмболии осуществляется на основании иных классификационных критериев «</w:t>
      </w:r>
      <w:proofErr w:type="spellStart"/>
      <w:r w:rsidRPr="00467201">
        <w:rPr>
          <w:rFonts w:eastAsia="Times New Roman" w:cs="Times New Roman"/>
          <w:color w:val="000000"/>
          <w:sz w:val="28"/>
          <w:lang w:val="en-US"/>
        </w:rPr>
        <w:t>flt</w:t>
      </w:r>
      <w:proofErr w:type="spellEnd"/>
      <w:r w:rsidRPr="00467201">
        <w:rPr>
          <w:rFonts w:eastAsia="Times New Roman" w:cs="Times New Roman"/>
          <w:color w:val="000000"/>
          <w:sz w:val="28"/>
        </w:rPr>
        <w:t>1»-«</w:t>
      </w:r>
      <w:proofErr w:type="spellStart"/>
      <w:r w:rsidRPr="00467201">
        <w:rPr>
          <w:rFonts w:eastAsia="Times New Roman" w:cs="Times New Roman"/>
          <w:color w:val="000000"/>
          <w:sz w:val="28"/>
          <w:lang w:val="en-US"/>
        </w:rPr>
        <w:t>flt</w:t>
      </w:r>
      <w:proofErr w:type="spellEnd"/>
      <w:r w:rsidRPr="00467201">
        <w:rPr>
          <w:rFonts w:eastAsia="Times New Roman" w:cs="Times New Roman"/>
          <w:color w:val="000000"/>
          <w:sz w:val="28"/>
        </w:rPr>
        <w:t xml:space="preserve">5», соответствующих МНН применяемых лекарственных препаратов (см. справочник «МНН ЛП». </w:t>
      </w:r>
      <w:proofErr w:type="spellStart"/>
      <w:r w:rsidRPr="00467201">
        <w:rPr>
          <w:rFonts w:eastAsia="Times New Roman" w:cs="Times New Roman"/>
          <w:color w:val="000000"/>
          <w:sz w:val="28"/>
          <w:lang w:val="en-US"/>
        </w:rPr>
        <w:t>Детальное</w:t>
      </w:r>
      <w:proofErr w:type="spellEnd"/>
      <w:r w:rsidRPr="00467201">
        <w:rPr>
          <w:rFonts w:eastAsia="Times New Roman" w:cs="Times New Roman"/>
          <w:color w:val="000000"/>
          <w:sz w:val="28"/>
          <w:lang w:val="en-US"/>
        </w:rPr>
        <w:t xml:space="preserve"> </w:t>
      </w:r>
      <w:proofErr w:type="spellStart"/>
      <w:r w:rsidRPr="00467201">
        <w:rPr>
          <w:rFonts w:eastAsia="Times New Roman" w:cs="Times New Roman"/>
          <w:color w:val="000000"/>
          <w:sz w:val="28"/>
          <w:lang w:val="en-US"/>
        </w:rPr>
        <w:t>описание</w:t>
      </w:r>
      <w:proofErr w:type="spellEnd"/>
      <w:r w:rsidRPr="00467201">
        <w:rPr>
          <w:rFonts w:eastAsia="Times New Roman" w:cs="Times New Roman"/>
          <w:color w:val="000000"/>
          <w:sz w:val="28"/>
          <w:lang w:val="en-US"/>
        </w:rPr>
        <w:t xml:space="preserve"> </w:t>
      </w:r>
      <w:proofErr w:type="spellStart"/>
      <w:r w:rsidRPr="00467201">
        <w:rPr>
          <w:rFonts w:eastAsia="Times New Roman" w:cs="Times New Roman"/>
          <w:color w:val="000000"/>
          <w:sz w:val="28"/>
          <w:lang w:val="en-US"/>
        </w:rPr>
        <w:t>группировки</w:t>
      </w:r>
      <w:proofErr w:type="spellEnd"/>
      <w:r w:rsidRPr="00467201">
        <w:rPr>
          <w:rFonts w:eastAsia="Times New Roman" w:cs="Times New Roman"/>
          <w:color w:val="000000"/>
          <w:sz w:val="28"/>
          <w:lang w:val="en-US"/>
        </w:rPr>
        <w:t xml:space="preserve"> </w:t>
      </w:r>
      <w:proofErr w:type="spellStart"/>
      <w:r w:rsidRPr="00467201">
        <w:rPr>
          <w:rFonts w:eastAsia="Times New Roman" w:cs="Times New Roman"/>
          <w:color w:val="000000"/>
          <w:sz w:val="28"/>
          <w:lang w:val="en-US"/>
        </w:rPr>
        <w:t>указанных</w:t>
      </w:r>
      <w:proofErr w:type="spellEnd"/>
      <w:r w:rsidRPr="00467201">
        <w:rPr>
          <w:rFonts w:eastAsia="Times New Roman" w:cs="Times New Roman"/>
          <w:color w:val="000000"/>
          <w:sz w:val="28"/>
          <w:lang w:val="en-US"/>
        </w:rPr>
        <w:t xml:space="preserve"> КСГ </w:t>
      </w:r>
      <w:proofErr w:type="spellStart"/>
      <w:r w:rsidRPr="00467201">
        <w:rPr>
          <w:rFonts w:eastAsia="Times New Roman" w:cs="Times New Roman"/>
          <w:color w:val="000000"/>
          <w:sz w:val="28"/>
          <w:lang w:val="en-US"/>
        </w:rPr>
        <w:t>представлено</w:t>
      </w:r>
      <w:proofErr w:type="spellEnd"/>
      <w:r w:rsidRPr="00467201">
        <w:rPr>
          <w:rFonts w:eastAsia="Times New Roman" w:cs="Times New Roman"/>
          <w:color w:val="000000"/>
          <w:sz w:val="28"/>
          <w:lang w:val="en-US"/>
        </w:rPr>
        <w:t xml:space="preserve"> в </w:t>
      </w:r>
      <w:proofErr w:type="spellStart"/>
      <w:r w:rsidRPr="00467201">
        <w:rPr>
          <w:rFonts w:eastAsia="Times New Roman" w:cs="Times New Roman"/>
          <w:color w:val="000000"/>
          <w:sz w:val="28"/>
          <w:lang w:val="en-US"/>
        </w:rPr>
        <w:t>таблице</w:t>
      </w:r>
      <w:proofErr w:type="spellEnd"/>
      <w:r w:rsidRPr="00467201">
        <w:rPr>
          <w:rFonts w:eastAsia="Times New Roman" w:cs="Times New Roman"/>
          <w:color w:val="000000"/>
          <w:sz w:val="28"/>
          <w:lang w:val="en-US"/>
        </w:rPr>
        <w:t xml:space="preserve">. </w:t>
      </w:r>
    </w:p>
    <w:p w14:paraId="1E1CC40E" w14:textId="77777777" w:rsidR="00467201" w:rsidRPr="00467201" w:rsidRDefault="00467201" w:rsidP="00467201">
      <w:pPr>
        <w:spacing w:line="259" w:lineRule="auto"/>
        <w:ind w:firstLine="0"/>
        <w:jc w:val="left"/>
        <w:rPr>
          <w:rFonts w:eastAsia="Times New Roman" w:cs="Times New Roman"/>
          <w:color w:val="000000"/>
          <w:sz w:val="28"/>
          <w:lang w:val="en-US"/>
        </w:rPr>
      </w:pPr>
      <w:r w:rsidRPr="00467201">
        <w:rPr>
          <w:rFonts w:eastAsia="Times New Roman" w:cs="Times New Roman"/>
          <w:color w:val="000000"/>
          <w:sz w:val="28"/>
          <w:lang w:val="en-US"/>
        </w:rPr>
        <w:t xml:space="preserve"> </w:t>
      </w:r>
    </w:p>
    <w:tbl>
      <w:tblPr>
        <w:tblW w:w="9342" w:type="dxa"/>
        <w:tblInd w:w="5" w:type="dxa"/>
        <w:tblCellMar>
          <w:right w:w="48" w:type="dxa"/>
        </w:tblCellMar>
        <w:tblLook w:val="04A0" w:firstRow="1" w:lastRow="0" w:firstColumn="1" w:lastColumn="0" w:noHBand="0" w:noVBand="1"/>
      </w:tblPr>
      <w:tblGrid>
        <w:gridCol w:w="816"/>
        <w:gridCol w:w="3006"/>
        <w:gridCol w:w="1135"/>
        <w:gridCol w:w="4385"/>
      </w:tblGrid>
      <w:tr w:rsidR="00467201" w:rsidRPr="00467201" w14:paraId="4F2E01DF" w14:textId="77777777" w:rsidTr="00300B6B">
        <w:trPr>
          <w:trHeight w:val="737"/>
        </w:trPr>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509A21C1" w14:textId="77777777" w:rsidR="00467201" w:rsidRPr="00467201" w:rsidRDefault="00467201" w:rsidP="00467201">
            <w:pPr>
              <w:spacing w:line="259" w:lineRule="auto"/>
              <w:ind w:left="91" w:firstLine="0"/>
              <w:jc w:val="left"/>
              <w:rPr>
                <w:rFonts w:eastAsia="Times New Roman" w:cs="Times New Roman"/>
                <w:color w:val="000000"/>
                <w:sz w:val="28"/>
                <w:lang w:val="en-US"/>
              </w:rPr>
            </w:pPr>
            <w:proofErr w:type="spellStart"/>
            <w:r w:rsidRPr="00467201">
              <w:rPr>
                <w:rFonts w:eastAsia="Times New Roman" w:cs="Times New Roman"/>
                <w:b/>
                <w:color w:val="000000"/>
                <w:lang w:val="en-US"/>
              </w:rPr>
              <w:t>Код</w:t>
            </w:r>
            <w:proofErr w:type="spellEnd"/>
            <w:r w:rsidRPr="00467201">
              <w:rPr>
                <w:rFonts w:eastAsia="Times New Roman" w:cs="Times New Roman"/>
                <w:b/>
                <w:color w:val="000000"/>
                <w:lang w:val="en-US"/>
              </w:rPr>
              <w:t xml:space="preserve"> </w:t>
            </w:r>
          </w:p>
          <w:p w14:paraId="440DCCB1" w14:textId="77777777" w:rsidR="00467201" w:rsidRPr="00467201" w:rsidRDefault="00467201" w:rsidP="00467201">
            <w:pPr>
              <w:spacing w:line="259" w:lineRule="auto"/>
              <w:ind w:firstLine="0"/>
              <w:rPr>
                <w:rFonts w:eastAsia="Times New Roman" w:cs="Times New Roman"/>
                <w:color w:val="000000"/>
                <w:sz w:val="28"/>
                <w:lang w:val="en-US"/>
              </w:rPr>
            </w:pPr>
            <w:r w:rsidRPr="00467201">
              <w:rPr>
                <w:rFonts w:eastAsia="Times New Roman" w:cs="Times New Roman"/>
                <w:b/>
                <w:color w:val="000000"/>
                <w:lang w:val="en-US"/>
              </w:rPr>
              <w:t xml:space="preserve">МНН </w:t>
            </w:r>
          </w:p>
        </w:tc>
        <w:tc>
          <w:tcPr>
            <w:tcW w:w="3006" w:type="dxa"/>
            <w:tcBorders>
              <w:top w:val="single" w:sz="4" w:space="0" w:color="000000"/>
              <w:left w:val="single" w:sz="4" w:space="0" w:color="000000"/>
              <w:bottom w:val="single" w:sz="4" w:space="0" w:color="000000"/>
              <w:right w:val="single" w:sz="4" w:space="0" w:color="000000"/>
            </w:tcBorders>
            <w:shd w:val="clear" w:color="auto" w:fill="auto"/>
          </w:tcPr>
          <w:p w14:paraId="60728B80" w14:textId="77777777" w:rsidR="00467201" w:rsidRPr="00467201" w:rsidRDefault="00467201" w:rsidP="00467201">
            <w:pPr>
              <w:spacing w:line="259" w:lineRule="auto"/>
              <w:ind w:firstLine="0"/>
              <w:jc w:val="center"/>
              <w:rPr>
                <w:rFonts w:eastAsia="Times New Roman" w:cs="Times New Roman"/>
                <w:color w:val="000000"/>
                <w:sz w:val="28"/>
                <w:lang w:val="en-US"/>
              </w:rPr>
            </w:pPr>
            <w:r w:rsidRPr="00467201">
              <w:rPr>
                <w:rFonts w:eastAsia="Times New Roman" w:cs="Times New Roman"/>
                <w:b/>
                <w:color w:val="000000"/>
                <w:lang w:val="en-US"/>
              </w:rPr>
              <w:t xml:space="preserve">МНН </w:t>
            </w:r>
            <w:proofErr w:type="spellStart"/>
            <w:r w:rsidRPr="00467201">
              <w:rPr>
                <w:rFonts w:eastAsia="Times New Roman" w:cs="Times New Roman"/>
                <w:b/>
                <w:color w:val="000000"/>
                <w:lang w:val="en-US"/>
              </w:rPr>
              <w:t>лекарственных</w:t>
            </w:r>
            <w:proofErr w:type="spellEnd"/>
            <w:r w:rsidRPr="00467201">
              <w:rPr>
                <w:rFonts w:eastAsia="Times New Roman" w:cs="Times New Roman"/>
                <w:b/>
                <w:color w:val="000000"/>
                <w:lang w:val="en-US"/>
              </w:rPr>
              <w:t xml:space="preserve"> </w:t>
            </w:r>
            <w:proofErr w:type="spellStart"/>
            <w:r w:rsidRPr="00467201">
              <w:rPr>
                <w:rFonts w:eastAsia="Times New Roman" w:cs="Times New Roman"/>
                <w:b/>
                <w:color w:val="000000"/>
                <w:lang w:val="en-US"/>
              </w:rPr>
              <w:t>препаратов</w:t>
            </w:r>
            <w:proofErr w:type="spellEnd"/>
            <w:r w:rsidRPr="00467201">
              <w:rPr>
                <w:rFonts w:eastAsia="Times New Roman" w:cs="Times New Roman"/>
                <w:b/>
                <w:color w:val="000000"/>
                <w:lang w:val="en-US"/>
              </w:rPr>
              <w:t xml:space="preserve"> </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14:paraId="255E883D" w14:textId="77777777" w:rsidR="00467201" w:rsidRPr="00467201" w:rsidRDefault="00467201" w:rsidP="00467201">
            <w:pPr>
              <w:spacing w:line="259" w:lineRule="auto"/>
              <w:ind w:right="2" w:firstLine="0"/>
              <w:jc w:val="center"/>
              <w:rPr>
                <w:rFonts w:eastAsia="Times New Roman" w:cs="Times New Roman"/>
                <w:color w:val="000000"/>
                <w:sz w:val="28"/>
                <w:lang w:val="en-US"/>
              </w:rPr>
            </w:pPr>
            <w:proofErr w:type="spellStart"/>
            <w:r w:rsidRPr="00467201">
              <w:rPr>
                <w:rFonts w:eastAsia="Times New Roman" w:cs="Times New Roman"/>
                <w:b/>
                <w:color w:val="000000"/>
                <w:lang w:val="en-US"/>
              </w:rPr>
              <w:t>Код</w:t>
            </w:r>
            <w:proofErr w:type="spellEnd"/>
            <w:r w:rsidRPr="00467201">
              <w:rPr>
                <w:rFonts w:eastAsia="Times New Roman" w:cs="Times New Roman"/>
                <w:b/>
                <w:color w:val="000000"/>
                <w:lang w:val="en-US"/>
              </w:rPr>
              <w:t xml:space="preserve"> КСГ </w:t>
            </w:r>
          </w:p>
        </w:tc>
        <w:tc>
          <w:tcPr>
            <w:tcW w:w="4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D64BA" w14:textId="77777777" w:rsidR="00467201" w:rsidRPr="00467201" w:rsidRDefault="00467201" w:rsidP="00467201">
            <w:pPr>
              <w:spacing w:line="259" w:lineRule="auto"/>
              <w:ind w:right="62" w:firstLine="0"/>
              <w:jc w:val="center"/>
              <w:rPr>
                <w:rFonts w:eastAsia="Times New Roman" w:cs="Times New Roman"/>
                <w:color w:val="000000"/>
                <w:sz w:val="28"/>
                <w:lang w:val="en-US"/>
              </w:rPr>
            </w:pPr>
            <w:proofErr w:type="spellStart"/>
            <w:r w:rsidRPr="00467201">
              <w:rPr>
                <w:rFonts w:eastAsia="Times New Roman" w:cs="Times New Roman"/>
                <w:b/>
                <w:color w:val="000000"/>
                <w:lang w:val="en-US"/>
              </w:rPr>
              <w:t>Наименование</w:t>
            </w:r>
            <w:proofErr w:type="spellEnd"/>
            <w:r w:rsidRPr="00467201">
              <w:rPr>
                <w:rFonts w:eastAsia="Times New Roman" w:cs="Times New Roman"/>
                <w:b/>
                <w:color w:val="000000"/>
                <w:lang w:val="en-US"/>
              </w:rPr>
              <w:t xml:space="preserve"> КСГ </w:t>
            </w:r>
          </w:p>
        </w:tc>
      </w:tr>
      <w:tr w:rsidR="00467201" w:rsidRPr="00467201" w14:paraId="6B490FB6" w14:textId="77777777" w:rsidTr="00300B6B">
        <w:trPr>
          <w:trHeight w:val="1005"/>
        </w:trPr>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A9ABC" w14:textId="77777777" w:rsidR="00467201" w:rsidRPr="00467201" w:rsidRDefault="00467201" w:rsidP="00467201">
            <w:pPr>
              <w:spacing w:line="259" w:lineRule="auto"/>
              <w:ind w:right="63" w:firstLine="0"/>
              <w:jc w:val="center"/>
              <w:rPr>
                <w:rFonts w:eastAsia="Times New Roman" w:cs="Times New Roman"/>
                <w:color w:val="000000"/>
                <w:sz w:val="28"/>
                <w:lang w:val="en-US"/>
              </w:rPr>
            </w:pPr>
            <w:r w:rsidRPr="00467201">
              <w:rPr>
                <w:rFonts w:eastAsia="Times New Roman" w:cs="Times New Roman"/>
                <w:color w:val="000000"/>
                <w:lang w:val="en-US"/>
              </w:rPr>
              <w:t xml:space="preserve">flt1 </w:t>
            </w:r>
          </w:p>
        </w:tc>
        <w:tc>
          <w:tcPr>
            <w:tcW w:w="3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EE627" w14:textId="77777777" w:rsidR="00467201" w:rsidRPr="00467201" w:rsidRDefault="00467201" w:rsidP="00467201">
            <w:pPr>
              <w:spacing w:line="259" w:lineRule="auto"/>
              <w:ind w:right="61" w:firstLine="0"/>
              <w:jc w:val="center"/>
              <w:rPr>
                <w:rFonts w:eastAsia="Times New Roman" w:cs="Times New Roman"/>
                <w:color w:val="000000"/>
                <w:sz w:val="28"/>
                <w:lang w:val="en-US"/>
              </w:rPr>
            </w:pPr>
            <w:proofErr w:type="spellStart"/>
            <w:r w:rsidRPr="00467201">
              <w:rPr>
                <w:rFonts w:eastAsia="Times New Roman" w:cs="Times New Roman"/>
                <w:color w:val="000000"/>
                <w:lang w:val="en-US"/>
              </w:rPr>
              <w:t>Стрептокиназа</w:t>
            </w:r>
            <w:proofErr w:type="spellEnd"/>
            <w:r w:rsidRPr="00467201">
              <w:rPr>
                <w:rFonts w:eastAsia="Times New Roman" w:cs="Times New Roman"/>
                <w:color w:val="000000"/>
                <w:lang w:val="en-US"/>
              </w:rPr>
              <w:t xml:space="preserve"> </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0476C" w14:textId="77777777" w:rsidR="00467201" w:rsidRPr="00467201" w:rsidRDefault="00467201" w:rsidP="00467201">
            <w:pPr>
              <w:spacing w:line="259" w:lineRule="auto"/>
              <w:ind w:left="48" w:firstLine="0"/>
              <w:jc w:val="left"/>
              <w:rPr>
                <w:rFonts w:eastAsia="Times New Roman" w:cs="Times New Roman"/>
                <w:color w:val="000000"/>
                <w:sz w:val="28"/>
                <w:lang w:val="en-US"/>
              </w:rPr>
            </w:pPr>
            <w:r w:rsidRPr="00467201">
              <w:rPr>
                <w:rFonts w:eastAsia="Times New Roman" w:cs="Times New Roman"/>
                <w:color w:val="000000"/>
                <w:lang w:val="en-US"/>
              </w:rPr>
              <w:t xml:space="preserve">st13.008 </w:t>
            </w:r>
          </w:p>
        </w:tc>
        <w:tc>
          <w:tcPr>
            <w:tcW w:w="4385" w:type="dxa"/>
            <w:tcBorders>
              <w:top w:val="single" w:sz="4" w:space="0" w:color="000000"/>
              <w:left w:val="single" w:sz="4" w:space="0" w:color="000000"/>
              <w:bottom w:val="single" w:sz="4" w:space="0" w:color="000000"/>
              <w:right w:val="single" w:sz="4" w:space="0" w:color="000000"/>
            </w:tcBorders>
            <w:shd w:val="clear" w:color="auto" w:fill="auto"/>
          </w:tcPr>
          <w:p w14:paraId="0930F199" w14:textId="77777777" w:rsidR="00467201" w:rsidRPr="00467201" w:rsidRDefault="00467201" w:rsidP="00467201">
            <w:pPr>
              <w:spacing w:line="238" w:lineRule="auto"/>
              <w:ind w:firstLine="0"/>
              <w:jc w:val="center"/>
              <w:rPr>
                <w:rFonts w:eastAsia="Times New Roman" w:cs="Times New Roman"/>
                <w:color w:val="000000"/>
                <w:sz w:val="28"/>
              </w:rPr>
            </w:pPr>
            <w:r w:rsidRPr="00467201">
              <w:rPr>
                <w:rFonts w:eastAsia="Times New Roman" w:cs="Times New Roman"/>
                <w:color w:val="000000"/>
              </w:rPr>
              <w:t xml:space="preserve">Инфаркт миокарда, легочная эмболия, лечение с применением </w:t>
            </w:r>
          </w:p>
          <w:p w14:paraId="35B13B9F" w14:textId="77777777" w:rsidR="00467201" w:rsidRPr="00467201" w:rsidRDefault="00467201" w:rsidP="00467201">
            <w:pPr>
              <w:spacing w:line="259" w:lineRule="auto"/>
              <w:ind w:left="14" w:firstLine="0"/>
              <w:jc w:val="left"/>
              <w:rPr>
                <w:rFonts w:eastAsia="Times New Roman" w:cs="Times New Roman"/>
                <w:color w:val="000000"/>
                <w:sz w:val="28"/>
                <w:lang w:val="en-US"/>
              </w:rPr>
            </w:pPr>
            <w:proofErr w:type="spellStart"/>
            <w:r w:rsidRPr="00467201">
              <w:rPr>
                <w:rFonts w:eastAsia="Times New Roman" w:cs="Times New Roman"/>
                <w:color w:val="000000"/>
                <w:lang w:val="en-US"/>
              </w:rPr>
              <w:t>тромболитической</w:t>
            </w:r>
            <w:proofErr w:type="spellEnd"/>
            <w:r w:rsidRPr="00467201">
              <w:rPr>
                <w:rFonts w:eastAsia="Times New Roman" w:cs="Times New Roman"/>
                <w:color w:val="000000"/>
                <w:lang w:val="en-US"/>
              </w:rPr>
              <w:t xml:space="preserve"> </w:t>
            </w:r>
            <w:proofErr w:type="spellStart"/>
            <w:r w:rsidRPr="00467201">
              <w:rPr>
                <w:rFonts w:eastAsia="Times New Roman" w:cs="Times New Roman"/>
                <w:color w:val="000000"/>
                <w:lang w:val="en-US"/>
              </w:rPr>
              <w:t>терапии</w:t>
            </w:r>
            <w:proofErr w:type="spellEnd"/>
            <w:r w:rsidRPr="00467201">
              <w:rPr>
                <w:rFonts w:eastAsia="Times New Roman" w:cs="Times New Roman"/>
                <w:color w:val="000000"/>
                <w:lang w:val="en-US"/>
              </w:rPr>
              <w:t xml:space="preserve"> (</w:t>
            </w:r>
            <w:proofErr w:type="spellStart"/>
            <w:r w:rsidRPr="00467201">
              <w:rPr>
                <w:rFonts w:eastAsia="Times New Roman" w:cs="Times New Roman"/>
                <w:color w:val="000000"/>
                <w:lang w:val="en-US"/>
              </w:rPr>
              <w:t>уровень</w:t>
            </w:r>
            <w:proofErr w:type="spellEnd"/>
            <w:r w:rsidRPr="00467201">
              <w:rPr>
                <w:rFonts w:eastAsia="Times New Roman" w:cs="Times New Roman"/>
                <w:color w:val="000000"/>
                <w:lang w:val="en-US"/>
              </w:rPr>
              <w:t xml:space="preserve"> </w:t>
            </w:r>
            <w:proofErr w:type="gramStart"/>
            <w:r w:rsidRPr="00467201">
              <w:rPr>
                <w:rFonts w:eastAsia="Times New Roman" w:cs="Times New Roman"/>
                <w:color w:val="000000"/>
                <w:lang w:val="en-US"/>
              </w:rPr>
              <w:t>1)*</w:t>
            </w:r>
            <w:proofErr w:type="gramEnd"/>
            <w:r w:rsidRPr="00467201">
              <w:rPr>
                <w:rFonts w:eastAsia="Times New Roman" w:cs="Times New Roman"/>
                <w:color w:val="000000"/>
                <w:lang w:val="en-US"/>
              </w:rPr>
              <w:t xml:space="preserve"> </w:t>
            </w:r>
          </w:p>
        </w:tc>
      </w:tr>
      <w:tr w:rsidR="00467201" w:rsidRPr="00467201" w14:paraId="56A83A72" w14:textId="77777777" w:rsidTr="00300B6B">
        <w:trPr>
          <w:trHeight w:val="1389"/>
        </w:trPr>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CA7DC" w14:textId="77777777" w:rsidR="00467201" w:rsidRPr="00467201" w:rsidRDefault="00467201" w:rsidP="00467201">
            <w:pPr>
              <w:spacing w:line="259" w:lineRule="auto"/>
              <w:ind w:right="63" w:firstLine="0"/>
              <w:jc w:val="center"/>
              <w:rPr>
                <w:rFonts w:eastAsia="Times New Roman" w:cs="Times New Roman"/>
                <w:color w:val="000000"/>
                <w:sz w:val="28"/>
                <w:lang w:val="en-US"/>
              </w:rPr>
            </w:pPr>
            <w:r w:rsidRPr="00467201">
              <w:rPr>
                <w:rFonts w:eastAsia="Times New Roman" w:cs="Times New Roman"/>
                <w:color w:val="000000"/>
                <w:lang w:val="en-US"/>
              </w:rPr>
              <w:t xml:space="preserve">flt2 </w:t>
            </w:r>
          </w:p>
        </w:tc>
        <w:tc>
          <w:tcPr>
            <w:tcW w:w="3006" w:type="dxa"/>
            <w:tcBorders>
              <w:top w:val="single" w:sz="4" w:space="0" w:color="000000"/>
              <w:left w:val="single" w:sz="4" w:space="0" w:color="000000"/>
              <w:bottom w:val="single" w:sz="4" w:space="0" w:color="000000"/>
              <w:right w:val="single" w:sz="4" w:space="0" w:color="000000"/>
            </w:tcBorders>
            <w:shd w:val="clear" w:color="auto" w:fill="auto"/>
          </w:tcPr>
          <w:p w14:paraId="4DF08EBE" w14:textId="77777777" w:rsidR="00467201" w:rsidRPr="00467201" w:rsidRDefault="00467201" w:rsidP="00467201">
            <w:pPr>
              <w:spacing w:line="238" w:lineRule="auto"/>
              <w:ind w:firstLine="0"/>
              <w:jc w:val="center"/>
              <w:rPr>
                <w:rFonts w:eastAsia="Times New Roman" w:cs="Times New Roman"/>
                <w:color w:val="000000"/>
                <w:sz w:val="28"/>
              </w:rPr>
            </w:pPr>
            <w:r w:rsidRPr="00467201">
              <w:rPr>
                <w:rFonts w:eastAsia="Times New Roman" w:cs="Times New Roman"/>
                <w:color w:val="000000"/>
              </w:rPr>
              <w:t xml:space="preserve">Рекомбинантный белок, содержащий </w:t>
            </w:r>
          </w:p>
          <w:p w14:paraId="20A0F78D" w14:textId="77777777" w:rsidR="00467201" w:rsidRPr="00467201" w:rsidRDefault="00467201" w:rsidP="00467201">
            <w:pPr>
              <w:spacing w:line="259" w:lineRule="auto"/>
              <w:ind w:right="65" w:firstLine="0"/>
              <w:jc w:val="center"/>
              <w:rPr>
                <w:rFonts w:eastAsia="Times New Roman" w:cs="Times New Roman"/>
                <w:color w:val="000000"/>
                <w:sz w:val="28"/>
              </w:rPr>
            </w:pPr>
            <w:r w:rsidRPr="00467201">
              <w:rPr>
                <w:rFonts w:eastAsia="Times New Roman" w:cs="Times New Roman"/>
                <w:color w:val="000000"/>
              </w:rPr>
              <w:t xml:space="preserve">аминокислотную </w:t>
            </w:r>
          </w:p>
          <w:p w14:paraId="5A459E9C" w14:textId="77777777" w:rsidR="00467201" w:rsidRPr="00467201" w:rsidRDefault="00467201" w:rsidP="00467201">
            <w:pPr>
              <w:spacing w:line="259" w:lineRule="auto"/>
              <w:ind w:firstLine="0"/>
              <w:jc w:val="center"/>
              <w:rPr>
                <w:rFonts w:eastAsia="Times New Roman" w:cs="Times New Roman"/>
                <w:color w:val="000000"/>
                <w:sz w:val="28"/>
              </w:rPr>
            </w:pPr>
            <w:r w:rsidRPr="00467201">
              <w:rPr>
                <w:rFonts w:eastAsia="Times New Roman" w:cs="Times New Roman"/>
                <w:color w:val="000000"/>
              </w:rPr>
              <w:t xml:space="preserve">последовательность </w:t>
            </w:r>
            <w:proofErr w:type="spellStart"/>
            <w:r w:rsidRPr="00467201">
              <w:rPr>
                <w:rFonts w:eastAsia="Times New Roman" w:cs="Times New Roman"/>
                <w:color w:val="000000"/>
              </w:rPr>
              <w:t>стафилокиназы</w:t>
            </w:r>
            <w:proofErr w:type="spellEnd"/>
            <w:r w:rsidRPr="00467201">
              <w:rPr>
                <w:rFonts w:eastAsia="Times New Roman" w:cs="Times New Roman"/>
                <w:color w:val="000000"/>
              </w:rPr>
              <w:t xml:space="preserve"> </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29DF7" w14:textId="77777777" w:rsidR="00467201" w:rsidRPr="00467201" w:rsidRDefault="00467201" w:rsidP="00467201">
            <w:pPr>
              <w:spacing w:line="259" w:lineRule="auto"/>
              <w:ind w:left="48" w:firstLine="0"/>
              <w:jc w:val="left"/>
              <w:rPr>
                <w:rFonts w:eastAsia="Times New Roman" w:cs="Times New Roman"/>
                <w:color w:val="000000"/>
                <w:sz w:val="28"/>
                <w:lang w:val="en-US"/>
              </w:rPr>
            </w:pPr>
            <w:r w:rsidRPr="00467201">
              <w:rPr>
                <w:rFonts w:eastAsia="Times New Roman" w:cs="Times New Roman"/>
                <w:color w:val="000000"/>
                <w:lang w:val="en-US"/>
              </w:rPr>
              <w:t xml:space="preserve">st13.009 </w:t>
            </w:r>
          </w:p>
        </w:tc>
        <w:tc>
          <w:tcPr>
            <w:tcW w:w="4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2D7A8" w14:textId="77777777" w:rsidR="00467201" w:rsidRPr="00467201" w:rsidRDefault="00467201" w:rsidP="00467201">
            <w:pPr>
              <w:spacing w:line="259" w:lineRule="auto"/>
              <w:ind w:firstLine="0"/>
              <w:jc w:val="center"/>
              <w:rPr>
                <w:rFonts w:eastAsia="Times New Roman" w:cs="Times New Roman"/>
                <w:color w:val="000000"/>
                <w:sz w:val="28"/>
              </w:rPr>
            </w:pPr>
            <w:r w:rsidRPr="00467201">
              <w:rPr>
                <w:rFonts w:eastAsia="Times New Roman" w:cs="Times New Roman"/>
                <w:color w:val="000000"/>
              </w:rPr>
              <w:t xml:space="preserve">Инфаркт миокарда, легочная эмболия, лечение с применением </w:t>
            </w:r>
            <w:proofErr w:type="spellStart"/>
            <w:r w:rsidRPr="00467201">
              <w:rPr>
                <w:rFonts w:eastAsia="Times New Roman" w:cs="Times New Roman"/>
                <w:color w:val="000000"/>
              </w:rPr>
              <w:t>тромболитической</w:t>
            </w:r>
            <w:proofErr w:type="spellEnd"/>
            <w:r w:rsidRPr="00467201">
              <w:rPr>
                <w:rFonts w:eastAsia="Times New Roman" w:cs="Times New Roman"/>
                <w:color w:val="000000"/>
              </w:rPr>
              <w:t xml:space="preserve"> терапии (уровень 2) </w:t>
            </w:r>
          </w:p>
        </w:tc>
      </w:tr>
      <w:tr w:rsidR="00467201" w:rsidRPr="00467201" w14:paraId="7E1E8501" w14:textId="77777777" w:rsidTr="00300B6B">
        <w:trPr>
          <w:trHeight w:val="471"/>
        </w:trPr>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70F58" w14:textId="77777777" w:rsidR="00467201" w:rsidRPr="00467201" w:rsidRDefault="00467201" w:rsidP="00467201">
            <w:pPr>
              <w:spacing w:line="259" w:lineRule="auto"/>
              <w:ind w:right="60" w:firstLine="0"/>
              <w:jc w:val="center"/>
              <w:rPr>
                <w:rFonts w:eastAsia="Times New Roman" w:cs="Times New Roman"/>
                <w:color w:val="000000"/>
                <w:sz w:val="28"/>
                <w:lang w:val="en-US"/>
              </w:rPr>
            </w:pPr>
            <w:r w:rsidRPr="00467201">
              <w:rPr>
                <w:rFonts w:eastAsia="Times New Roman" w:cs="Times New Roman"/>
                <w:color w:val="000000"/>
                <w:lang w:val="en-US"/>
              </w:rPr>
              <w:t xml:space="preserve">flt3 </w:t>
            </w:r>
          </w:p>
        </w:tc>
        <w:tc>
          <w:tcPr>
            <w:tcW w:w="3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453F8" w14:textId="77777777" w:rsidR="00467201" w:rsidRPr="00467201" w:rsidRDefault="00467201" w:rsidP="00467201">
            <w:pPr>
              <w:spacing w:line="259" w:lineRule="auto"/>
              <w:ind w:right="61" w:firstLine="0"/>
              <w:jc w:val="center"/>
              <w:rPr>
                <w:rFonts w:eastAsia="Times New Roman" w:cs="Times New Roman"/>
                <w:color w:val="000000"/>
                <w:sz w:val="28"/>
                <w:lang w:val="en-US"/>
              </w:rPr>
            </w:pPr>
            <w:proofErr w:type="spellStart"/>
            <w:r w:rsidRPr="00467201">
              <w:rPr>
                <w:rFonts w:eastAsia="Times New Roman" w:cs="Times New Roman"/>
                <w:color w:val="000000"/>
                <w:lang w:val="en-US"/>
              </w:rPr>
              <w:t>Проурокиназа</w:t>
            </w:r>
            <w:proofErr w:type="spellEnd"/>
            <w:r w:rsidRPr="00467201">
              <w:rPr>
                <w:rFonts w:eastAsia="Times New Roman" w:cs="Times New Roman"/>
                <w:color w:val="000000"/>
                <w:lang w:val="en-US"/>
              </w:rPr>
              <w:t xml:space="preserve"> </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14:paraId="68C6495A" w14:textId="77777777" w:rsidR="00467201" w:rsidRPr="00467201" w:rsidRDefault="00467201" w:rsidP="00467201">
            <w:pPr>
              <w:spacing w:after="160" w:line="259" w:lineRule="auto"/>
              <w:ind w:firstLine="0"/>
              <w:jc w:val="left"/>
              <w:rPr>
                <w:rFonts w:eastAsia="Times New Roman" w:cs="Times New Roman"/>
                <w:color w:val="000000"/>
                <w:sz w:val="28"/>
                <w:lang w:val="en-US"/>
              </w:rPr>
            </w:pPr>
          </w:p>
        </w:tc>
        <w:tc>
          <w:tcPr>
            <w:tcW w:w="4385" w:type="dxa"/>
            <w:tcBorders>
              <w:top w:val="single" w:sz="4" w:space="0" w:color="000000"/>
              <w:left w:val="single" w:sz="4" w:space="0" w:color="000000"/>
              <w:bottom w:val="single" w:sz="4" w:space="0" w:color="000000"/>
              <w:right w:val="single" w:sz="4" w:space="0" w:color="000000"/>
            </w:tcBorders>
            <w:shd w:val="clear" w:color="auto" w:fill="auto"/>
          </w:tcPr>
          <w:p w14:paraId="19F8F011" w14:textId="77777777" w:rsidR="00467201" w:rsidRPr="00467201" w:rsidRDefault="00467201" w:rsidP="00467201">
            <w:pPr>
              <w:spacing w:after="160" w:line="259" w:lineRule="auto"/>
              <w:ind w:firstLine="0"/>
              <w:jc w:val="left"/>
              <w:rPr>
                <w:rFonts w:eastAsia="Times New Roman" w:cs="Times New Roman"/>
                <w:color w:val="000000"/>
                <w:sz w:val="28"/>
                <w:lang w:val="en-US"/>
              </w:rPr>
            </w:pPr>
          </w:p>
        </w:tc>
      </w:tr>
      <w:tr w:rsidR="00467201" w:rsidRPr="00467201" w14:paraId="4F752D0A" w14:textId="77777777" w:rsidTr="00300B6B">
        <w:trPr>
          <w:trHeight w:val="420"/>
        </w:trPr>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73E1667B" w14:textId="77777777" w:rsidR="00467201" w:rsidRPr="00467201" w:rsidRDefault="00467201" w:rsidP="00467201">
            <w:pPr>
              <w:spacing w:line="259" w:lineRule="auto"/>
              <w:ind w:right="60" w:firstLine="0"/>
              <w:jc w:val="center"/>
              <w:rPr>
                <w:rFonts w:eastAsia="Times New Roman" w:cs="Times New Roman"/>
                <w:color w:val="000000"/>
                <w:sz w:val="28"/>
                <w:lang w:val="en-US"/>
              </w:rPr>
            </w:pPr>
            <w:r w:rsidRPr="00467201">
              <w:rPr>
                <w:rFonts w:eastAsia="Times New Roman" w:cs="Times New Roman"/>
                <w:color w:val="000000"/>
                <w:lang w:val="en-US"/>
              </w:rPr>
              <w:t xml:space="preserve">flt4 </w:t>
            </w:r>
          </w:p>
        </w:tc>
        <w:tc>
          <w:tcPr>
            <w:tcW w:w="3006" w:type="dxa"/>
            <w:tcBorders>
              <w:top w:val="single" w:sz="4" w:space="0" w:color="000000"/>
              <w:left w:val="single" w:sz="4" w:space="0" w:color="000000"/>
              <w:bottom w:val="single" w:sz="4" w:space="0" w:color="000000"/>
              <w:right w:val="single" w:sz="4" w:space="0" w:color="000000"/>
            </w:tcBorders>
            <w:shd w:val="clear" w:color="auto" w:fill="auto"/>
          </w:tcPr>
          <w:p w14:paraId="292564E9" w14:textId="77777777" w:rsidR="00467201" w:rsidRPr="00467201" w:rsidRDefault="00467201" w:rsidP="00467201">
            <w:pPr>
              <w:spacing w:line="259" w:lineRule="auto"/>
              <w:ind w:right="60" w:firstLine="0"/>
              <w:jc w:val="center"/>
              <w:rPr>
                <w:rFonts w:eastAsia="Times New Roman" w:cs="Times New Roman"/>
                <w:color w:val="000000"/>
                <w:sz w:val="28"/>
                <w:lang w:val="en-US"/>
              </w:rPr>
            </w:pPr>
            <w:proofErr w:type="spellStart"/>
            <w:r w:rsidRPr="00467201">
              <w:rPr>
                <w:rFonts w:eastAsia="Times New Roman" w:cs="Times New Roman"/>
                <w:color w:val="000000"/>
                <w:lang w:val="en-US"/>
              </w:rPr>
              <w:t>Алтеплаза</w:t>
            </w:r>
            <w:proofErr w:type="spellEnd"/>
            <w:r w:rsidRPr="00467201">
              <w:rPr>
                <w:rFonts w:eastAsia="Times New Roman" w:cs="Times New Roman"/>
                <w:color w:val="000000"/>
                <w:lang w:val="en-US"/>
              </w:rPr>
              <w:t xml:space="preserve"> </w:t>
            </w:r>
          </w:p>
        </w:tc>
        <w:tc>
          <w:tcPr>
            <w:tcW w:w="1135" w:type="dxa"/>
            <w:vMerge w:val="restart"/>
            <w:tcBorders>
              <w:top w:val="single" w:sz="4" w:space="0" w:color="000000"/>
              <w:left w:val="single" w:sz="4" w:space="0" w:color="000000"/>
              <w:bottom w:val="nil"/>
              <w:right w:val="single" w:sz="4" w:space="0" w:color="000000"/>
            </w:tcBorders>
            <w:shd w:val="clear" w:color="auto" w:fill="auto"/>
            <w:vAlign w:val="bottom"/>
          </w:tcPr>
          <w:p w14:paraId="1A9D0B99" w14:textId="77777777" w:rsidR="00467201" w:rsidRPr="00467201" w:rsidRDefault="00467201" w:rsidP="00467201">
            <w:pPr>
              <w:spacing w:line="259" w:lineRule="auto"/>
              <w:ind w:firstLine="0"/>
              <w:jc w:val="left"/>
              <w:rPr>
                <w:rFonts w:eastAsia="Times New Roman" w:cs="Times New Roman"/>
                <w:color w:val="000000"/>
                <w:sz w:val="28"/>
                <w:lang w:val="en-US"/>
              </w:rPr>
            </w:pPr>
            <w:r w:rsidRPr="00467201">
              <w:rPr>
                <w:rFonts w:eastAsia="Times New Roman" w:cs="Times New Roman"/>
                <w:color w:val="000000"/>
                <w:lang w:val="en-US"/>
              </w:rPr>
              <w:t xml:space="preserve">st13.010 </w:t>
            </w:r>
          </w:p>
        </w:tc>
        <w:tc>
          <w:tcPr>
            <w:tcW w:w="4385" w:type="dxa"/>
            <w:vMerge w:val="restart"/>
            <w:tcBorders>
              <w:top w:val="single" w:sz="4" w:space="0" w:color="000000"/>
              <w:left w:val="single" w:sz="4" w:space="0" w:color="000000"/>
              <w:bottom w:val="nil"/>
              <w:right w:val="single" w:sz="4" w:space="0" w:color="000000"/>
            </w:tcBorders>
            <w:shd w:val="clear" w:color="auto" w:fill="auto"/>
            <w:vAlign w:val="bottom"/>
          </w:tcPr>
          <w:p w14:paraId="15D2B4F7" w14:textId="77777777" w:rsidR="00467201" w:rsidRPr="00467201" w:rsidRDefault="00467201" w:rsidP="00467201">
            <w:pPr>
              <w:spacing w:line="259" w:lineRule="auto"/>
              <w:ind w:firstLine="0"/>
              <w:jc w:val="center"/>
              <w:rPr>
                <w:rFonts w:eastAsia="Times New Roman" w:cs="Times New Roman"/>
                <w:color w:val="000000"/>
                <w:sz w:val="28"/>
              </w:rPr>
            </w:pPr>
            <w:r w:rsidRPr="00467201">
              <w:rPr>
                <w:rFonts w:eastAsia="Times New Roman" w:cs="Times New Roman"/>
                <w:color w:val="000000"/>
              </w:rPr>
              <w:t xml:space="preserve">Инфаркт миокарда, легочная эмболия, лечение с применением </w:t>
            </w:r>
          </w:p>
        </w:tc>
      </w:tr>
      <w:tr w:rsidR="00467201" w:rsidRPr="00467201" w14:paraId="2ED944CE" w14:textId="77777777" w:rsidTr="00300B6B">
        <w:trPr>
          <w:trHeight w:val="175"/>
        </w:trPr>
        <w:tc>
          <w:tcPr>
            <w:tcW w:w="815" w:type="dxa"/>
            <w:tcBorders>
              <w:top w:val="single" w:sz="4" w:space="0" w:color="000000"/>
              <w:left w:val="single" w:sz="4" w:space="0" w:color="000000"/>
              <w:bottom w:val="nil"/>
              <w:right w:val="single" w:sz="4" w:space="0" w:color="000000"/>
            </w:tcBorders>
            <w:shd w:val="clear" w:color="auto" w:fill="auto"/>
          </w:tcPr>
          <w:p w14:paraId="5D4DB325" w14:textId="77777777" w:rsidR="00467201" w:rsidRPr="00467201" w:rsidRDefault="00467201" w:rsidP="00467201">
            <w:pPr>
              <w:spacing w:after="160" w:line="259" w:lineRule="auto"/>
              <w:ind w:firstLine="0"/>
              <w:jc w:val="left"/>
              <w:rPr>
                <w:rFonts w:eastAsia="Times New Roman" w:cs="Times New Roman"/>
                <w:color w:val="000000"/>
                <w:sz w:val="28"/>
              </w:rPr>
            </w:pPr>
          </w:p>
        </w:tc>
        <w:tc>
          <w:tcPr>
            <w:tcW w:w="3006" w:type="dxa"/>
            <w:tcBorders>
              <w:top w:val="single" w:sz="4" w:space="0" w:color="000000"/>
              <w:left w:val="single" w:sz="4" w:space="0" w:color="000000"/>
              <w:bottom w:val="nil"/>
              <w:right w:val="single" w:sz="4" w:space="0" w:color="000000"/>
            </w:tcBorders>
            <w:shd w:val="clear" w:color="auto" w:fill="auto"/>
          </w:tcPr>
          <w:p w14:paraId="08DE7C78" w14:textId="77777777" w:rsidR="00467201" w:rsidRPr="00467201" w:rsidRDefault="00467201" w:rsidP="00467201">
            <w:pPr>
              <w:spacing w:after="160" w:line="259" w:lineRule="auto"/>
              <w:ind w:firstLine="0"/>
              <w:jc w:val="left"/>
              <w:rPr>
                <w:rFonts w:eastAsia="Times New Roman" w:cs="Times New Roman"/>
                <w:color w:val="000000"/>
                <w:sz w:val="28"/>
              </w:rPr>
            </w:pPr>
          </w:p>
        </w:tc>
        <w:tc>
          <w:tcPr>
            <w:tcW w:w="0" w:type="auto"/>
            <w:vMerge/>
            <w:tcBorders>
              <w:top w:val="nil"/>
              <w:left w:val="single" w:sz="4" w:space="0" w:color="000000"/>
              <w:bottom w:val="nil"/>
              <w:right w:val="single" w:sz="4" w:space="0" w:color="000000"/>
            </w:tcBorders>
            <w:shd w:val="clear" w:color="auto" w:fill="auto"/>
          </w:tcPr>
          <w:p w14:paraId="5A59BBE4" w14:textId="77777777" w:rsidR="00467201" w:rsidRPr="00467201" w:rsidRDefault="00467201" w:rsidP="00467201">
            <w:pPr>
              <w:spacing w:after="160" w:line="259" w:lineRule="auto"/>
              <w:ind w:firstLine="0"/>
              <w:jc w:val="left"/>
              <w:rPr>
                <w:rFonts w:eastAsia="Times New Roman" w:cs="Times New Roman"/>
                <w:color w:val="000000"/>
                <w:sz w:val="28"/>
              </w:rPr>
            </w:pPr>
          </w:p>
        </w:tc>
        <w:tc>
          <w:tcPr>
            <w:tcW w:w="0" w:type="auto"/>
            <w:vMerge/>
            <w:tcBorders>
              <w:top w:val="nil"/>
              <w:left w:val="single" w:sz="4" w:space="0" w:color="000000"/>
              <w:bottom w:val="nil"/>
              <w:right w:val="single" w:sz="4" w:space="0" w:color="000000"/>
            </w:tcBorders>
            <w:shd w:val="clear" w:color="auto" w:fill="auto"/>
          </w:tcPr>
          <w:p w14:paraId="3F8A11CA" w14:textId="77777777" w:rsidR="00467201" w:rsidRPr="00467201" w:rsidRDefault="00467201" w:rsidP="00467201">
            <w:pPr>
              <w:spacing w:after="160" w:line="259" w:lineRule="auto"/>
              <w:ind w:firstLine="0"/>
              <w:jc w:val="left"/>
              <w:rPr>
                <w:rFonts w:eastAsia="Times New Roman" w:cs="Times New Roman"/>
                <w:color w:val="000000"/>
                <w:sz w:val="28"/>
              </w:rPr>
            </w:pPr>
          </w:p>
        </w:tc>
      </w:tr>
      <w:tr w:rsidR="00467201" w:rsidRPr="00467201" w14:paraId="18B3820A" w14:textId="77777777" w:rsidTr="00300B6B">
        <w:trPr>
          <w:trHeight w:val="392"/>
        </w:trPr>
        <w:tc>
          <w:tcPr>
            <w:tcW w:w="815" w:type="dxa"/>
            <w:tcBorders>
              <w:top w:val="nil"/>
              <w:left w:val="single" w:sz="4" w:space="0" w:color="000000"/>
              <w:bottom w:val="single" w:sz="4" w:space="0" w:color="000000"/>
              <w:right w:val="single" w:sz="4" w:space="0" w:color="000000"/>
            </w:tcBorders>
            <w:shd w:val="clear" w:color="auto" w:fill="auto"/>
          </w:tcPr>
          <w:p w14:paraId="6031652E" w14:textId="77777777" w:rsidR="00467201" w:rsidRPr="00467201" w:rsidRDefault="00467201" w:rsidP="00467201">
            <w:pPr>
              <w:spacing w:line="259" w:lineRule="auto"/>
              <w:ind w:right="60" w:firstLine="0"/>
              <w:jc w:val="center"/>
              <w:rPr>
                <w:rFonts w:eastAsia="Times New Roman" w:cs="Times New Roman"/>
                <w:color w:val="000000"/>
                <w:sz w:val="28"/>
                <w:lang w:val="en-US"/>
              </w:rPr>
            </w:pPr>
            <w:r w:rsidRPr="00467201">
              <w:rPr>
                <w:rFonts w:eastAsia="Times New Roman" w:cs="Times New Roman"/>
                <w:color w:val="000000"/>
                <w:lang w:val="en-US"/>
              </w:rPr>
              <w:t xml:space="preserve">flt5 </w:t>
            </w:r>
          </w:p>
        </w:tc>
        <w:tc>
          <w:tcPr>
            <w:tcW w:w="3006" w:type="dxa"/>
            <w:tcBorders>
              <w:top w:val="nil"/>
              <w:left w:val="single" w:sz="4" w:space="0" w:color="000000"/>
              <w:bottom w:val="single" w:sz="4" w:space="0" w:color="000000"/>
              <w:right w:val="single" w:sz="4" w:space="0" w:color="000000"/>
            </w:tcBorders>
            <w:shd w:val="clear" w:color="auto" w:fill="auto"/>
          </w:tcPr>
          <w:p w14:paraId="62038773" w14:textId="77777777" w:rsidR="00467201" w:rsidRPr="00467201" w:rsidRDefault="00467201" w:rsidP="00467201">
            <w:pPr>
              <w:spacing w:line="259" w:lineRule="auto"/>
              <w:ind w:right="61" w:firstLine="0"/>
              <w:jc w:val="center"/>
              <w:rPr>
                <w:rFonts w:eastAsia="Times New Roman" w:cs="Times New Roman"/>
                <w:color w:val="000000"/>
                <w:sz w:val="28"/>
                <w:lang w:val="en-US"/>
              </w:rPr>
            </w:pPr>
            <w:proofErr w:type="spellStart"/>
            <w:r w:rsidRPr="00467201">
              <w:rPr>
                <w:rFonts w:eastAsia="Times New Roman" w:cs="Times New Roman"/>
                <w:color w:val="000000"/>
                <w:lang w:val="en-US"/>
              </w:rPr>
              <w:t>Тенектеплаза</w:t>
            </w:r>
            <w:proofErr w:type="spellEnd"/>
            <w:r w:rsidRPr="00467201">
              <w:rPr>
                <w:rFonts w:eastAsia="Times New Roman" w:cs="Times New Roman"/>
                <w:color w:val="000000"/>
                <w:lang w:val="en-US"/>
              </w:rPr>
              <w:t xml:space="preserve"> </w:t>
            </w:r>
          </w:p>
        </w:tc>
        <w:tc>
          <w:tcPr>
            <w:tcW w:w="1135" w:type="dxa"/>
            <w:tcBorders>
              <w:top w:val="nil"/>
              <w:left w:val="single" w:sz="4" w:space="0" w:color="000000"/>
              <w:bottom w:val="single" w:sz="4" w:space="0" w:color="000000"/>
              <w:right w:val="single" w:sz="4" w:space="0" w:color="000000"/>
            </w:tcBorders>
            <w:shd w:val="clear" w:color="auto" w:fill="auto"/>
          </w:tcPr>
          <w:p w14:paraId="3C703CA4" w14:textId="77777777" w:rsidR="00467201" w:rsidRPr="00467201" w:rsidRDefault="00467201" w:rsidP="00467201">
            <w:pPr>
              <w:spacing w:after="160" w:line="259" w:lineRule="auto"/>
              <w:ind w:firstLine="0"/>
              <w:jc w:val="left"/>
              <w:rPr>
                <w:rFonts w:eastAsia="Times New Roman" w:cs="Times New Roman"/>
                <w:color w:val="000000"/>
                <w:sz w:val="28"/>
                <w:lang w:val="en-US"/>
              </w:rPr>
            </w:pPr>
          </w:p>
        </w:tc>
        <w:tc>
          <w:tcPr>
            <w:tcW w:w="4385" w:type="dxa"/>
            <w:tcBorders>
              <w:top w:val="nil"/>
              <w:left w:val="single" w:sz="4" w:space="0" w:color="000000"/>
              <w:bottom w:val="single" w:sz="4" w:space="0" w:color="000000"/>
              <w:right w:val="single" w:sz="4" w:space="0" w:color="000000"/>
            </w:tcBorders>
            <w:shd w:val="clear" w:color="auto" w:fill="auto"/>
          </w:tcPr>
          <w:p w14:paraId="38D32EB4" w14:textId="77777777" w:rsidR="00467201" w:rsidRPr="00467201" w:rsidRDefault="00467201" w:rsidP="00467201">
            <w:pPr>
              <w:spacing w:line="259" w:lineRule="auto"/>
              <w:ind w:left="26" w:firstLine="0"/>
              <w:jc w:val="left"/>
              <w:rPr>
                <w:rFonts w:eastAsia="Times New Roman" w:cs="Times New Roman"/>
                <w:color w:val="000000"/>
                <w:sz w:val="28"/>
                <w:lang w:val="en-US"/>
              </w:rPr>
            </w:pPr>
            <w:proofErr w:type="spellStart"/>
            <w:r w:rsidRPr="00467201">
              <w:rPr>
                <w:rFonts w:eastAsia="Times New Roman" w:cs="Times New Roman"/>
                <w:color w:val="000000"/>
                <w:lang w:val="en-US"/>
              </w:rPr>
              <w:t>тромболитической</w:t>
            </w:r>
            <w:proofErr w:type="spellEnd"/>
            <w:r w:rsidRPr="00467201">
              <w:rPr>
                <w:rFonts w:eastAsia="Times New Roman" w:cs="Times New Roman"/>
                <w:color w:val="000000"/>
                <w:lang w:val="en-US"/>
              </w:rPr>
              <w:t xml:space="preserve"> </w:t>
            </w:r>
            <w:proofErr w:type="spellStart"/>
            <w:r w:rsidRPr="00467201">
              <w:rPr>
                <w:rFonts w:eastAsia="Times New Roman" w:cs="Times New Roman"/>
                <w:color w:val="000000"/>
                <w:lang w:val="en-US"/>
              </w:rPr>
              <w:t>терапии</w:t>
            </w:r>
            <w:proofErr w:type="spellEnd"/>
            <w:r w:rsidRPr="00467201">
              <w:rPr>
                <w:rFonts w:eastAsia="Times New Roman" w:cs="Times New Roman"/>
                <w:color w:val="000000"/>
                <w:lang w:val="en-US"/>
              </w:rPr>
              <w:t xml:space="preserve"> (</w:t>
            </w:r>
            <w:proofErr w:type="spellStart"/>
            <w:r w:rsidRPr="00467201">
              <w:rPr>
                <w:rFonts w:eastAsia="Times New Roman" w:cs="Times New Roman"/>
                <w:color w:val="000000"/>
                <w:lang w:val="en-US"/>
              </w:rPr>
              <w:t>уровень</w:t>
            </w:r>
            <w:proofErr w:type="spellEnd"/>
            <w:r w:rsidRPr="00467201">
              <w:rPr>
                <w:rFonts w:eastAsia="Times New Roman" w:cs="Times New Roman"/>
                <w:color w:val="000000"/>
                <w:lang w:val="en-US"/>
              </w:rPr>
              <w:t xml:space="preserve"> 3) </w:t>
            </w:r>
          </w:p>
        </w:tc>
      </w:tr>
    </w:tbl>
    <w:p w14:paraId="39907A85" w14:textId="77777777" w:rsidR="00467201" w:rsidRPr="00467201" w:rsidRDefault="00467201" w:rsidP="00467201">
      <w:pPr>
        <w:spacing w:line="259" w:lineRule="auto"/>
        <w:ind w:left="566" w:firstLine="0"/>
        <w:jc w:val="left"/>
        <w:rPr>
          <w:rFonts w:eastAsia="Times New Roman" w:cs="Times New Roman"/>
          <w:color w:val="000000"/>
          <w:sz w:val="28"/>
          <w:lang w:val="en-US"/>
        </w:rPr>
      </w:pPr>
      <w:r w:rsidRPr="00467201">
        <w:rPr>
          <w:rFonts w:eastAsia="Times New Roman" w:cs="Times New Roman"/>
          <w:color w:val="000000"/>
          <w:lang w:val="en-US"/>
        </w:rPr>
        <w:t xml:space="preserve"> </w:t>
      </w:r>
    </w:p>
    <w:p w14:paraId="76B925B1" w14:textId="77777777" w:rsidR="00467201" w:rsidRPr="00467201" w:rsidRDefault="00467201" w:rsidP="00467201">
      <w:pPr>
        <w:spacing w:after="10" w:line="248" w:lineRule="auto"/>
        <w:ind w:firstLine="566"/>
        <w:rPr>
          <w:rFonts w:eastAsia="Times New Roman" w:cs="Times New Roman"/>
          <w:color w:val="000000"/>
          <w:sz w:val="28"/>
        </w:rPr>
      </w:pPr>
      <w:r w:rsidRPr="00467201">
        <w:rPr>
          <w:rFonts w:eastAsia="Times New Roman" w:cs="Times New Roman"/>
          <w:color w:val="000000"/>
        </w:rPr>
        <w:lastRenderedPageBreak/>
        <w:t xml:space="preserve">&lt;*&gt; Оплата по КСГ осуществляется в случае назначения лекарственного препарата по решению врачебной комиссии </w:t>
      </w:r>
    </w:p>
    <w:p w14:paraId="37E7EE4A" w14:textId="77777777" w:rsidR="00467201" w:rsidRPr="00467201" w:rsidRDefault="00467201" w:rsidP="00467201">
      <w:pPr>
        <w:spacing w:after="19" w:line="259" w:lineRule="auto"/>
        <w:ind w:left="566" w:firstLine="0"/>
        <w:jc w:val="left"/>
        <w:rPr>
          <w:rFonts w:eastAsia="Times New Roman" w:cs="Times New Roman"/>
          <w:color w:val="000000"/>
          <w:sz w:val="28"/>
        </w:rPr>
      </w:pPr>
      <w:r w:rsidRPr="00467201">
        <w:rPr>
          <w:rFonts w:eastAsia="Times New Roman" w:cs="Times New Roman"/>
          <w:color w:val="000000"/>
        </w:rPr>
        <w:t xml:space="preserve"> </w:t>
      </w:r>
    </w:p>
    <w:p w14:paraId="57AD5171" w14:textId="77777777" w:rsidR="00467201" w:rsidRPr="00467201" w:rsidRDefault="00467201" w:rsidP="00467201">
      <w:pPr>
        <w:spacing w:after="5" w:line="248" w:lineRule="auto"/>
        <w:ind w:left="-15" w:right="12" w:firstLine="556"/>
        <w:rPr>
          <w:rFonts w:eastAsia="Times New Roman" w:cs="Times New Roman"/>
          <w:color w:val="000000"/>
          <w:sz w:val="28"/>
        </w:rPr>
      </w:pPr>
      <w:r w:rsidRPr="00467201">
        <w:rPr>
          <w:rFonts w:eastAsia="Times New Roman" w:cs="Times New Roman"/>
          <w:b/>
          <w:color w:val="000000"/>
          <w:sz w:val="28"/>
        </w:rPr>
        <w:t xml:space="preserve">КСГ для случаев установки </w:t>
      </w:r>
      <w:proofErr w:type="spellStart"/>
      <w:r w:rsidRPr="00467201">
        <w:rPr>
          <w:rFonts w:eastAsia="Times New Roman" w:cs="Times New Roman"/>
          <w:b/>
          <w:color w:val="000000"/>
          <w:sz w:val="28"/>
        </w:rPr>
        <w:t>стентов</w:t>
      </w:r>
      <w:proofErr w:type="spellEnd"/>
      <w:r w:rsidRPr="00467201">
        <w:rPr>
          <w:rFonts w:eastAsia="Times New Roman" w:cs="Times New Roman"/>
          <w:b/>
          <w:color w:val="000000"/>
          <w:sz w:val="28"/>
        </w:rPr>
        <w:t xml:space="preserve"> в сосуд (сосуды) (КСГ </w:t>
      </w:r>
      <w:r w:rsidRPr="00467201">
        <w:rPr>
          <w:rFonts w:eastAsia="Times New Roman" w:cs="Times New Roman"/>
          <w:b/>
          <w:color w:val="000000"/>
          <w:sz w:val="28"/>
          <w:lang w:val="en-US"/>
        </w:rPr>
        <w:t>st</w:t>
      </w:r>
      <w:r w:rsidRPr="00467201">
        <w:rPr>
          <w:rFonts w:eastAsia="Times New Roman" w:cs="Times New Roman"/>
          <w:b/>
          <w:color w:val="000000"/>
          <w:sz w:val="28"/>
        </w:rPr>
        <w:t xml:space="preserve">25.013 - </w:t>
      </w:r>
      <w:r w:rsidRPr="00467201">
        <w:rPr>
          <w:rFonts w:eastAsia="Times New Roman" w:cs="Times New Roman"/>
          <w:b/>
          <w:color w:val="000000"/>
          <w:sz w:val="28"/>
          <w:lang w:val="en-US"/>
        </w:rPr>
        <w:t>st</w:t>
      </w:r>
      <w:r w:rsidRPr="00467201">
        <w:rPr>
          <w:rFonts w:eastAsia="Times New Roman" w:cs="Times New Roman"/>
          <w:b/>
          <w:color w:val="000000"/>
          <w:sz w:val="28"/>
        </w:rPr>
        <w:t xml:space="preserve">25.021) </w:t>
      </w:r>
    </w:p>
    <w:p w14:paraId="2F1A3D9C" w14:textId="77777777" w:rsidR="00467201" w:rsidRPr="00467201" w:rsidRDefault="00467201" w:rsidP="00467201">
      <w:pPr>
        <w:spacing w:line="259" w:lineRule="auto"/>
        <w:ind w:left="566" w:firstLine="0"/>
        <w:jc w:val="left"/>
        <w:rPr>
          <w:rFonts w:eastAsia="Times New Roman" w:cs="Times New Roman"/>
          <w:color w:val="000000"/>
          <w:sz w:val="28"/>
        </w:rPr>
      </w:pPr>
      <w:r w:rsidRPr="00467201">
        <w:rPr>
          <w:rFonts w:eastAsia="Times New Roman" w:cs="Times New Roman"/>
          <w:b/>
          <w:color w:val="000000"/>
          <w:sz w:val="28"/>
        </w:rPr>
        <w:t xml:space="preserve"> </w:t>
      </w:r>
    </w:p>
    <w:p w14:paraId="1CBA502F" w14:textId="77777777" w:rsidR="00467201" w:rsidRPr="00467201" w:rsidRDefault="00467201" w:rsidP="00467201">
      <w:pPr>
        <w:spacing w:after="5" w:line="249" w:lineRule="auto"/>
        <w:ind w:left="-15" w:right="15" w:firstLine="556"/>
        <w:rPr>
          <w:rFonts w:eastAsia="Times New Roman" w:cs="Times New Roman"/>
          <w:color w:val="000000"/>
          <w:sz w:val="28"/>
        </w:rPr>
      </w:pPr>
      <w:r w:rsidRPr="00467201">
        <w:rPr>
          <w:rFonts w:eastAsia="Times New Roman" w:cs="Times New Roman"/>
          <w:color w:val="000000"/>
          <w:sz w:val="28"/>
        </w:rPr>
        <w:t xml:space="preserve">Отнесение к КСГ случаев установки </w:t>
      </w:r>
      <w:proofErr w:type="spellStart"/>
      <w:r w:rsidRPr="00467201">
        <w:rPr>
          <w:rFonts w:eastAsia="Times New Roman" w:cs="Times New Roman"/>
          <w:color w:val="000000"/>
          <w:sz w:val="28"/>
        </w:rPr>
        <w:t>стентов</w:t>
      </w:r>
      <w:proofErr w:type="spellEnd"/>
      <w:r w:rsidRPr="00467201">
        <w:rPr>
          <w:rFonts w:eastAsia="Times New Roman" w:cs="Times New Roman"/>
          <w:color w:val="000000"/>
          <w:sz w:val="28"/>
        </w:rPr>
        <w:t xml:space="preserve"> в сосуд (сосуды) осуществляется на основании сочетания иных классификационных критериев «</w:t>
      </w:r>
      <w:proofErr w:type="spellStart"/>
      <w:r w:rsidRPr="00467201">
        <w:rPr>
          <w:rFonts w:eastAsia="Times New Roman" w:cs="Times New Roman"/>
          <w:color w:val="000000"/>
          <w:sz w:val="28"/>
          <w:lang w:val="en-US"/>
        </w:rPr>
        <w:t>upst</w:t>
      </w:r>
      <w:proofErr w:type="spellEnd"/>
      <w:r w:rsidRPr="00467201">
        <w:rPr>
          <w:rFonts w:eastAsia="Times New Roman" w:cs="Times New Roman"/>
          <w:color w:val="000000"/>
          <w:sz w:val="28"/>
        </w:rPr>
        <w:t>1»-«</w:t>
      </w:r>
      <w:proofErr w:type="spellStart"/>
      <w:r w:rsidRPr="00467201">
        <w:rPr>
          <w:rFonts w:eastAsia="Times New Roman" w:cs="Times New Roman"/>
          <w:color w:val="000000"/>
          <w:sz w:val="28"/>
          <w:lang w:val="en-US"/>
        </w:rPr>
        <w:t>upst</w:t>
      </w:r>
      <w:proofErr w:type="spellEnd"/>
      <w:r w:rsidRPr="00467201">
        <w:rPr>
          <w:rFonts w:eastAsia="Times New Roman" w:cs="Times New Roman"/>
          <w:color w:val="000000"/>
          <w:sz w:val="28"/>
        </w:rPr>
        <w:t xml:space="preserve">3» при баллонной </w:t>
      </w:r>
      <w:proofErr w:type="spellStart"/>
      <w:r w:rsidRPr="00467201">
        <w:rPr>
          <w:rFonts w:eastAsia="Times New Roman" w:cs="Times New Roman"/>
          <w:color w:val="000000"/>
          <w:sz w:val="28"/>
        </w:rPr>
        <w:t>вазодилатация</w:t>
      </w:r>
      <w:proofErr w:type="spellEnd"/>
      <w:r w:rsidRPr="00467201">
        <w:rPr>
          <w:rFonts w:eastAsia="Times New Roman" w:cs="Times New Roman"/>
          <w:color w:val="000000"/>
          <w:sz w:val="28"/>
        </w:rPr>
        <w:t xml:space="preserve"> с подъемом сегмента </w:t>
      </w:r>
      <w:r w:rsidRPr="00467201">
        <w:rPr>
          <w:rFonts w:eastAsia="Times New Roman" w:cs="Times New Roman"/>
          <w:color w:val="000000"/>
          <w:sz w:val="28"/>
          <w:lang w:val="en-US"/>
        </w:rPr>
        <w:t>ST</w:t>
      </w:r>
      <w:r w:rsidRPr="00467201">
        <w:rPr>
          <w:rFonts w:eastAsia="Times New Roman" w:cs="Times New Roman"/>
          <w:color w:val="000000"/>
          <w:sz w:val="28"/>
        </w:rPr>
        <w:t xml:space="preserve"> электрокардиограммы, «</w:t>
      </w:r>
      <w:proofErr w:type="spellStart"/>
      <w:r w:rsidRPr="00467201">
        <w:rPr>
          <w:rFonts w:eastAsia="Times New Roman" w:cs="Times New Roman"/>
          <w:color w:val="000000"/>
          <w:sz w:val="28"/>
          <w:lang w:val="en-US"/>
        </w:rPr>
        <w:t>nonst</w:t>
      </w:r>
      <w:proofErr w:type="spellEnd"/>
      <w:r w:rsidRPr="00467201">
        <w:rPr>
          <w:rFonts w:eastAsia="Times New Roman" w:cs="Times New Roman"/>
          <w:color w:val="000000"/>
          <w:sz w:val="28"/>
        </w:rPr>
        <w:t>1»-«</w:t>
      </w:r>
      <w:proofErr w:type="spellStart"/>
      <w:r w:rsidRPr="00467201">
        <w:rPr>
          <w:rFonts w:eastAsia="Times New Roman" w:cs="Times New Roman"/>
          <w:color w:val="000000"/>
          <w:sz w:val="28"/>
          <w:lang w:val="en-US"/>
        </w:rPr>
        <w:t>nonst</w:t>
      </w:r>
      <w:proofErr w:type="spellEnd"/>
      <w:r w:rsidRPr="00467201">
        <w:rPr>
          <w:rFonts w:eastAsia="Times New Roman" w:cs="Times New Roman"/>
          <w:color w:val="000000"/>
          <w:sz w:val="28"/>
        </w:rPr>
        <w:t xml:space="preserve">3» при баллонной </w:t>
      </w:r>
      <w:proofErr w:type="spellStart"/>
      <w:r w:rsidRPr="00467201">
        <w:rPr>
          <w:rFonts w:eastAsia="Times New Roman" w:cs="Times New Roman"/>
          <w:color w:val="000000"/>
          <w:sz w:val="28"/>
        </w:rPr>
        <w:t>вазодилатация</w:t>
      </w:r>
      <w:proofErr w:type="spellEnd"/>
      <w:r w:rsidRPr="00467201">
        <w:rPr>
          <w:rFonts w:eastAsia="Times New Roman" w:cs="Times New Roman"/>
          <w:color w:val="000000"/>
          <w:sz w:val="28"/>
        </w:rPr>
        <w:t xml:space="preserve"> без подъема сегмента </w:t>
      </w:r>
      <w:r w:rsidRPr="00467201">
        <w:rPr>
          <w:rFonts w:eastAsia="Times New Roman" w:cs="Times New Roman"/>
          <w:color w:val="000000"/>
          <w:sz w:val="28"/>
          <w:lang w:val="en-US"/>
        </w:rPr>
        <w:t>ST</w:t>
      </w:r>
      <w:r w:rsidRPr="00467201">
        <w:rPr>
          <w:rFonts w:eastAsia="Times New Roman" w:cs="Times New Roman"/>
          <w:color w:val="000000"/>
          <w:sz w:val="28"/>
        </w:rPr>
        <w:t xml:space="preserve"> электрокардиограммы, «</w:t>
      </w:r>
      <w:proofErr w:type="spellStart"/>
      <w:r w:rsidRPr="00467201">
        <w:rPr>
          <w:rFonts w:eastAsia="Times New Roman" w:cs="Times New Roman"/>
          <w:color w:val="000000"/>
          <w:sz w:val="28"/>
          <w:lang w:val="en-US"/>
        </w:rPr>
        <w:t>ibsst</w:t>
      </w:r>
      <w:proofErr w:type="spellEnd"/>
      <w:r w:rsidRPr="00467201">
        <w:rPr>
          <w:rFonts w:eastAsia="Times New Roman" w:cs="Times New Roman"/>
          <w:color w:val="000000"/>
          <w:sz w:val="28"/>
        </w:rPr>
        <w:t>1»-«</w:t>
      </w:r>
      <w:proofErr w:type="spellStart"/>
      <w:r w:rsidRPr="00467201">
        <w:rPr>
          <w:rFonts w:eastAsia="Times New Roman" w:cs="Times New Roman"/>
          <w:color w:val="000000"/>
          <w:sz w:val="28"/>
          <w:lang w:val="en-US"/>
        </w:rPr>
        <w:t>ibsst</w:t>
      </w:r>
      <w:proofErr w:type="spellEnd"/>
      <w:r w:rsidRPr="00467201">
        <w:rPr>
          <w:rFonts w:eastAsia="Times New Roman" w:cs="Times New Roman"/>
          <w:color w:val="000000"/>
          <w:sz w:val="28"/>
        </w:rPr>
        <w:t xml:space="preserve">3» при ишемической болезни сердца, предусматривающих кодирование случаев установки от одного до трех и более </w:t>
      </w:r>
      <w:proofErr w:type="spellStart"/>
      <w:r w:rsidRPr="00467201">
        <w:rPr>
          <w:rFonts w:eastAsia="Times New Roman" w:cs="Times New Roman"/>
          <w:color w:val="000000"/>
          <w:sz w:val="28"/>
        </w:rPr>
        <w:t>стентов</w:t>
      </w:r>
      <w:proofErr w:type="spellEnd"/>
      <w:r w:rsidRPr="00467201">
        <w:rPr>
          <w:rFonts w:eastAsia="Times New Roman" w:cs="Times New Roman"/>
          <w:color w:val="000000"/>
          <w:sz w:val="28"/>
        </w:rPr>
        <w:t xml:space="preserve"> в сосуд (сосуды), кода диагноза и кода медицинской услуги </w:t>
      </w:r>
      <w:r w:rsidRPr="00467201">
        <w:rPr>
          <w:rFonts w:eastAsia="Times New Roman" w:cs="Times New Roman"/>
          <w:color w:val="000000"/>
          <w:sz w:val="28"/>
          <w:lang w:val="en-US"/>
        </w:rPr>
        <w:t>A</w:t>
      </w:r>
      <w:r w:rsidRPr="00467201">
        <w:rPr>
          <w:rFonts w:eastAsia="Times New Roman" w:cs="Times New Roman"/>
          <w:color w:val="000000"/>
          <w:sz w:val="28"/>
        </w:rPr>
        <w:t>16.12.028.003 «</w:t>
      </w:r>
      <w:proofErr w:type="spellStart"/>
      <w:r w:rsidRPr="00467201">
        <w:rPr>
          <w:rFonts w:eastAsia="Times New Roman" w:cs="Times New Roman"/>
          <w:color w:val="000000"/>
          <w:sz w:val="28"/>
        </w:rPr>
        <w:t>Стентирование</w:t>
      </w:r>
      <w:proofErr w:type="spellEnd"/>
      <w:r w:rsidRPr="00467201">
        <w:rPr>
          <w:rFonts w:eastAsia="Times New Roman" w:cs="Times New Roman"/>
          <w:color w:val="000000"/>
          <w:sz w:val="28"/>
        </w:rPr>
        <w:t xml:space="preserve"> коронарной артерии». </w:t>
      </w:r>
    </w:p>
    <w:p w14:paraId="32A2CBA1" w14:textId="77777777" w:rsidR="00467201" w:rsidRPr="00467201" w:rsidRDefault="00467201" w:rsidP="00467201">
      <w:pPr>
        <w:spacing w:after="5" w:line="249" w:lineRule="auto"/>
        <w:ind w:left="-15" w:right="15" w:firstLine="556"/>
        <w:rPr>
          <w:rFonts w:eastAsia="Times New Roman" w:cs="Times New Roman"/>
          <w:color w:val="000000"/>
          <w:sz w:val="28"/>
        </w:rPr>
      </w:pPr>
      <w:r w:rsidRPr="00467201">
        <w:rPr>
          <w:rFonts w:eastAsia="Times New Roman" w:cs="Times New Roman"/>
          <w:color w:val="000000"/>
          <w:sz w:val="28"/>
        </w:rPr>
        <w:t xml:space="preserve">В целях исключения возможности кодирования случаев </w:t>
      </w:r>
      <w:proofErr w:type="spellStart"/>
      <w:r w:rsidRPr="00467201">
        <w:rPr>
          <w:rFonts w:eastAsia="Times New Roman" w:cs="Times New Roman"/>
          <w:color w:val="000000"/>
          <w:sz w:val="28"/>
        </w:rPr>
        <w:t>стентирования</w:t>
      </w:r>
      <w:proofErr w:type="spellEnd"/>
      <w:r w:rsidRPr="00467201">
        <w:rPr>
          <w:rFonts w:eastAsia="Times New Roman" w:cs="Times New Roman"/>
          <w:color w:val="000000"/>
          <w:sz w:val="28"/>
        </w:rPr>
        <w:t xml:space="preserve"> коронарных артерий кодом медицинской услуги </w:t>
      </w:r>
      <w:r w:rsidRPr="00467201">
        <w:rPr>
          <w:rFonts w:eastAsia="Times New Roman" w:cs="Times New Roman"/>
          <w:color w:val="000000"/>
          <w:sz w:val="28"/>
          <w:lang w:val="en-US"/>
        </w:rPr>
        <w:t>A</w:t>
      </w:r>
      <w:r w:rsidRPr="00467201">
        <w:rPr>
          <w:rFonts w:eastAsia="Times New Roman" w:cs="Times New Roman"/>
          <w:color w:val="000000"/>
          <w:sz w:val="28"/>
        </w:rPr>
        <w:t xml:space="preserve">16.12.028 «Установка </w:t>
      </w:r>
      <w:proofErr w:type="spellStart"/>
      <w:r w:rsidRPr="00467201">
        <w:rPr>
          <w:rFonts w:eastAsia="Times New Roman" w:cs="Times New Roman"/>
          <w:color w:val="000000"/>
          <w:sz w:val="28"/>
        </w:rPr>
        <w:t>стента</w:t>
      </w:r>
      <w:proofErr w:type="spellEnd"/>
      <w:r w:rsidRPr="00467201">
        <w:rPr>
          <w:rFonts w:eastAsia="Times New Roman" w:cs="Times New Roman"/>
          <w:color w:val="000000"/>
          <w:sz w:val="28"/>
        </w:rPr>
        <w:t xml:space="preserve"> в сосуд», предусмотренной для кодирования случаев </w:t>
      </w:r>
      <w:proofErr w:type="spellStart"/>
      <w:r w:rsidRPr="00467201">
        <w:rPr>
          <w:rFonts w:eastAsia="Times New Roman" w:cs="Times New Roman"/>
          <w:color w:val="000000"/>
          <w:sz w:val="28"/>
        </w:rPr>
        <w:t>стентирования</w:t>
      </w:r>
      <w:proofErr w:type="spellEnd"/>
      <w:r w:rsidRPr="00467201">
        <w:rPr>
          <w:rFonts w:eastAsia="Times New Roman" w:cs="Times New Roman"/>
          <w:color w:val="000000"/>
          <w:sz w:val="28"/>
        </w:rPr>
        <w:t xml:space="preserve"> периферических артерий в рамках КСГ </w:t>
      </w:r>
      <w:proofErr w:type="spellStart"/>
      <w:r w:rsidRPr="00467201">
        <w:rPr>
          <w:rFonts w:eastAsia="Times New Roman" w:cs="Times New Roman"/>
          <w:color w:val="000000"/>
          <w:sz w:val="28"/>
          <w:lang w:val="en-US"/>
        </w:rPr>
        <w:t>st</w:t>
      </w:r>
      <w:proofErr w:type="spellEnd"/>
      <w:r w:rsidRPr="00467201">
        <w:rPr>
          <w:rFonts w:eastAsia="Times New Roman" w:cs="Times New Roman"/>
          <w:color w:val="000000"/>
          <w:sz w:val="28"/>
        </w:rPr>
        <w:t>25.012 «Операции на сосудах (уровень 5)» предусмотрен иной классификационный критерий «</w:t>
      </w:r>
      <w:proofErr w:type="spellStart"/>
      <w:r w:rsidRPr="00467201">
        <w:rPr>
          <w:rFonts w:eastAsia="Times New Roman" w:cs="Times New Roman"/>
          <w:color w:val="000000"/>
          <w:sz w:val="28"/>
          <w:lang w:val="en-US"/>
        </w:rPr>
        <w:t>perst</w:t>
      </w:r>
      <w:proofErr w:type="spellEnd"/>
      <w:r w:rsidRPr="00467201">
        <w:rPr>
          <w:rFonts w:eastAsia="Times New Roman" w:cs="Times New Roman"/>
          <w:color w:val="000000"/>
          <w:sz w:val="28"/>
        </w:rPr>
        <w:t xml:space="preserve"> – </w:t>
      </w:r>
      <w:proofErr w:type="spellStart"/>
      <w:r w:rsidRPr="00467201">
        <w:rPr>
          <w:rFonts w:eastAsia="Times New Roman" w:cs="Times New Roman"/>
          <w:color w:val="000000"/>
          <w:sz w:val="28"/>
        </w:rPr>
        <w:t>стентирование</w:t>
      </w:r>
      <w:proofErr w:type="spellEnd"/>
      <w:r w:rsidRPr="00467201">
        <w:rPr>
          <w:rFonts w:eastAsia="Times New Roman" w:cs="Times New Roman"/>
          <w:color w:val="000000"/>
          <w:sz w:val="28"/>
        </w:rPr>
        <w:t xml:space="preserve"> периферических артерий». </w:t>
      </w:r>
    </w:p>
    <w:p w14:paraId="2A6AADF1" w14:textId="77777777" w:rsidR="00467201" w:rsidRPr="00467201" w:rsidRDefault="00467201" w:rsidP="00467201">
      <w:pPr>
        <w:spacing w:line="259" w:lineRule="auto"/>
        <w:ind w:left="566" w:firstLine="0"/>
        <w:jc w:val="left"/>
        <w:rPr>
          <w:rFonts w:eastAsia="Times New Roman" w:cs="Times New Roman"/>
          <w:color w:val="000000"/>
          <w:sz w:val="28"/>
        </w:rPr>
      </w:pPr>
      <w:r w:rsidRPr="00467201">
        <w:rPr>
          <w:rFonts w:eastAsia="Times New Roman" w:cs="Times New Roman"/>
          <w:color w:val="000000"/>
          <w:sz w:val="28"/>
        </w:rPr>
        <w:t xml:space="preserve"> </w:t>
      </w:r>
    </w:p>
    <w:p w14:paraId="599FB0D8" w14:textId="77777777" w:rsidR="00467201" w:rsidRPr="00467201" w:rsidRDefault="00467201" w:rsidP="00467201">
      <w:pPr>
        <w:spacing w:after="5" w:line="248" w:lineRule="auto"/>
        <w:ind w:left="-15" w:right="12" w:firstLine="556"/>
        <w:rPr>
          <w:rFonts w:eastAsia="Times New Roman" w:cs="Times New Roman"/>
          <w:color w:val="000000"/>
          <w:sz w:val="28"/>
        </w:rPr>
      </w:pPr>
      <w:r w:rsidRPr="00467201">
        <w:rPr>
          <w:rFonts w:eastAsia="Times New Roman" w:cs="Times New Roman"/>
          <w:b/>
          <w:color w:val="000000"/>
          <w:sz w:val="28"/>
        </w:rPr>
        <w:t xml:space="preserve">КСГ для случаев эндоваскулярной </w:t>
      </w:r>
      <w:proofErr w:type="spellStart"/>
      <w:r w:rsidRPr="00467201">
        <w:rPr>
          <w:rFonts w:eastAsia="Times New Roman" w:cs="Times New Roman"/>
          <w:b/>
          <w:color w:val="000000"/>
          <w:sz w:val="28"/>
        </w:rPr>
        <w:t>тромбэкстракции</w:t>
      </w:r>
      <w:proofErr w:type="spellEnd"/>
      <w:r w:rsidRPr="00467201">
        <w:rPr>
          <w:rFonts w:eastAsia="Times New Roman" w:cs="Times New Roman"/>
          <w:b/>
          <w:color w:val="000000"/>
          <w:sz w:val="28"/>
        </w:rPr>
        <w:t xml:space="preserve"> и </w:t>
      </w:r>
      <w:proofErr w:type="spellStart"/>
      <w:r w:rsidRPr="00467201">
        <w:rPr>
          <w:rFonts w:eastAsia="Times New Roman" w:cs="Times New Roman"/>
          <w:b/>
          <w:color w:val="000000"/>
          <w:sz w:val="28"/>
        </w:rPr>
        <w:t>стентирования</w:t>
      </w:r>
      <w:proofErr w:type="spellEnd"/>
      <w:r w:rsidRPr="00467201">
        <w:rPr>
          <w:rFonts w:eastAsia="Times New Roman" w:cs="Times New Roman"/>
          <w:b/>
          <w:color w:val="000000"/>
          <w:sz w:val="28"/>
        </w:rPr>
        <w:t xml:space="preserve"> </w:t>
      </w:r>
      <w:proofErr w:type="spellStart"/>
      <w:r w:rsidRPr="00467201">
        <w:rPr>
          <w:rFonts w:eastAsia="Times New Roman" w:cs="Times New Roman"/>
          <w:b/>
          <w:color w:val="000000"/>
          <w:sz w:val="28"/>
        </w:rPr>
        <w:t>брахиоцефальных</w:t>
      </w:r>
      <w:proofErr w:type="spellEnd"/>
      <w:r w:rsidRPr="00467201">
        <w:rPr>
          <w:rFonts w:eastAsia="Times New Roman" w:cs="Times New Roman"/>
          <w:b/>
          <w:color w:val="000000"/>
          <w:sz w:val="28"/>
        </w:rPr>
        <w:t xml:space="preserve"> артерий при остром ишемическом инсульте (КСГ </w:t>
      </w:r>
      <w:r w:rsidRPr="00467201">
        <w:rPr>
          <w:rFonts w:eastAsia="Times New Roman" w:cs="Times New Roman"/>
          <w:b/>
          <w:color w:val="000000"/>
          <w:sz w:val="28"/>
          <w:lang w:val="en-US"/>
        </w:rPr>
        <w:t>st</w:t>
      </w:r>
      <w:r w:rsidRPr="00467201">
        <w:rPr>
          <w:rFonts w:eastAsia="Times New Roman" w:cs="Times New Roman"/>
          <w:b/>
          <w:color w:val="000000"/>
          <w:sz w:val="28"/>
        </w:rPr>
        <w:t xml:space="preserve">25.023) </w:t>
      </w:r>
    </w:p>
    <w:p w14:paraId="5E503472" w14:textId="77777777" w:rsidR="00467201" w:rsidRPr="00467201" w:rsidRDefault="00467201" w:rsidP="00467201">
      <w:pPr>
        <w:spacing w:line="259" w:lineRule="auto"/>
        <w:ind w:left="566" w:firstLine="0"/>
        <w:jc w:val="left"/>
        <w:rPr>
          <w:rFonts w:eastAsia="Times New Roman" w:cs="Times New Roman"/>
          <w:color w:val="000000"/>
          <w:sz w:val="28"/>
        </w:rPr>
      </w:pPr>
      <w:r w:rsidRPr="00467201">
        <w:rPr>
          <w:rFonts w:eastAsia="Times New Roman" w:cs="Times New Roman"/>
          <w:b/>
          <w:color w:val="000000"/>
          <w:sz w:val="28"/>
        </w:rPr>
        <w:t xml:space="preserve"> </w:t>
      </w:r>
    </w:p>
    <w:p w14:paraId="45F8DB6C" w14:textId="77777777" w:rsidR="00467201" w:rsidRPr="00467201" w:rsidRDefault="00467201" w:rsidP="00467201">
      <w:pPr>
        <w:spacing w:after="5" w:line="249" w:lineRule="auto"/>
        <w:ind w:left="-15" w:right="15" w:firstLine="556"/>
        <w:rPr>
          <w:rFonts w:eastAsia="Times New Roman" w:cs="Times New Roman"/>
          <w:color w:val="000000"/>
          <w:sz w:val="28"/>
        </w:rPr>
      </w:pPr>
      <w:r w:rsidRPr="00467201">
        <w:rPr>
          <w:rFonts w:eastAsia="Times New Roman" w:cs="Times New Roman"/>
          <w:color w:val="000000"/>
          <w:sz w:val="28"/>
        </w:rPr>
        <w:t xml:space="preserve">Отнесение к КСГ случаев эндоваскулярной </w:t>
      </w:r>
      <w:proofErr w:type="spellStart"/>
      <w:r w:rsidRPr="00467201">
        <w:rPr>
          <w:rFonts w:eastAsia="Times New Roman" w:cs="Times New Roman"/>
          <w:color w:val="000000"/>
          <w:sz w:val="28"/>
        </w:rPr>
        <w:t>тромбэкстракции</w:t>
      </w:r>
      <w:proofErr w:type="spellEnd"/>
      <w:r w:rsidRPr="00467201">
        <w:rPr>
          <w:rFonts w:eastAsia="Times New Roman" w:cs="Times New Roman"/>
          <w:color w:val="000000"/>
          <w:sz w:val="28"/>
        </w:rPr>
        <w:t xml:space="preserve"> и </w:t>
      </w:r>
      <w:proofErr w:type="spellStart"/>
      <w:r w:rsidRPr="00467201">
        <w:rPr>
          <w:rFonts w:eastAsia="Times New Roman" w:cs="Times New Roman"/>
          <w:color w:val="000000"/>
          <w:sz w:val="28"/>
        </w:rPr>
        <w:t>стентирования</w:t>
      </w:r>
      <w:proofErr w:type="spellEnd"/>
      <w:r w:rsidRPr="00467201">
        <w:rPr>
          <w:rFonts w:eastAsia="Times New Roman" w:cs="Times New Roman"/>
          <w:color w:val="000000"/>
          <w:sz w:val="28"/>
        </w:rPr>
        <w:t xml:space="preserve"> </w:t>
      </w:r>
      <w:proofErr w:type="spellStart"/>
      <w:r w:rsidRPr="00467201">
        <w:rPr>
          <w:rFonts w:eastAsia="Times New Roman" w:cs="Times New Roman"/>
          <w:color w:val="000000"/>
          <w:sz w:val="28"/>
        </w:rPr>
        <w:t>брахиоцефальных</w:t>
      </w:r>
      <w:proofErr w:type="spellEnd"/>
      <w:r w:rsidRPr="00467201">
        <w:rPr>
          <w:rFonts w:eastAsia="Times New Roman" w:cs="Times New Roman"/>
          <w:color w:val="000000"/>
          <w:sz w:val="28"/>
        </w:rPr>
        <w:t xml:space="preserve"> артерий при остром ишемическом инсульте осуществляется по коду диагноза в сочетании с кодом хирургического вмешательства. </w:t>
      </w:r>
    </w:p>
    <w:p w14:paraId="77068830" w14:textId="77777777" w:rsidR="00467201" w:rsidRPr="00467201" w:rsidRDefault="00467201" w:rsidP="00467201">
      <w:pPr>
        <w:spacing w:after="5" w:line="249" w:lineRule="auto"/>
        <w:ind w:left="-15" w:right="15" w:firstLine="556"/>
        <w:rPr>
          <w:rFonts w:eastAsia="Times New Roman" w:cs="Times New Roman"/>
          <w:color w:val="000000"/>
          <w:sz w:val="28"/>
        </w:rPr>
      </w:pPr>
      <w:r w:rsidRPr="00467201">
        <w:rPr>
          <w:rFonts w:eastAsia="Times New Roman" w:cs="Times New Roman"/>
          <w:color w:val="000000"/>
          <w:sz w:val="28"/>
        </w:rPr>
        <w:t xml:space="preserve">Для кодирования случаев одновременного выполнение услуги </w:t>
      </w:r>
      <w:r w:rsidRPr="00467201">
        <w:rPr>
          <w:rFonts w:eastAsia="Times New Roman" w:cs="Times New Roman"/>
          <w:color w:val="000000"/>
          <w:sz w:val="28"/>
          <w:lang w:val="en-US"/>
        </w:rPr>
        <w:t>A</w:t>
      </w:r>
      <w:r w:rsidRPr="00467201">
        <w:rPr>
          <w:rFonts w:eastAsia="Times New Roman" w:cs="Times New Roman"/>
          <w:color w:val="000000"/>
          <w:sz w:val="28"/>
        </w:rPr>
        <w:t xml:space="preserve">16.23.034.013 «Локальная эндоваскулярная </w:t>
      </w:r>
      <w:proofErr w:type="spellStart"/>
      <w:r w:rsidRPr="00467201">
        <w:rPr>
          <w:rFonts w:eastAsia="Times New Roman" w:cs="Times New Roman"/>
          <w:color w:val="000000"/>
          <w:sz w:val="28"/>
        </w:rPr>
        <w:t>трансартериальная</w:t>
      </w:r>
      <w:proofErr w:type="spellEnd"/>
      <w:r w:rsidRPr="00467201">
        <w:rPr>
          <w:rFonts w:eastAsia="Times New Roman" w:cs="Times New Roman"/>
          <w:color w:val="000000"/>
          <w:sz w:val="28"/>
        </w:rPr>
        <w:t xml:space="preserve"> </w:t>
      </w:r>
      <w:proofErr w:type="spellStart"/>
      <w:r w:rsidRPr="00467201">
        <w:rPr>
          <w:rFonts w:eastAsia="Times New Roman" w:cs="Times New Roman"/>
          <w:color w:val="000000"/>
          <w:sz w:val="28"/>
        </w:rPr>
        <w:t>тромбоэкстракция</w:t>
      </w:r>
      <w:proofErr w:type="spellEnd"/>
      <w:r w:rsidRPr="00467201">
        <w:rPr>
          <w:rFonts w:eastAsia="Times New Roman" w:cs="Times New Roman"/>
          <w:color w:val="000000"/>
          <w:sz w:val="28"/>
        </w:rPr>
        <w:t xml:space="preserve">» или услуги </w:t>
      </w:r>
      <w:r w:rsidRPr="00467201">
        <w:rPr>
          <w:rFonts w:eastAsia="Times New Roman" w:cs="Times New Roman"/>
          <w:color w:val="000000"/>
          <w:sz w:val="28"/>
          <w:lang w:val="en-US"/>
        </w:rPr>
        <w:t>A</w:t>
      </w:r>
      <w:r w:rsidRPr="00467201">
        <w:rPr>
          <w:rFonts w:eastAsia="Times New Roman" w:cs="Times New Roman"/>
          <w:color w:val="000000"/>
          <w:sz w:val="28"/>
        </w:rPr>
        <w:t xml:space="preserve">16.12.003.001 «Эндоваскулярная </w:t>
      </w:r>
      <w:proofErr w:type="spellStart"/>
      <w:r w:rsidRPr="00467201">
        <w:rPr>
          <w:rFonts w:eastAsia="Times New Roman" w:cs="Times New Roman"/>
          <w:color w:val="000000"/>
          <w:sz w:val="28"/>
        </w:rPr>
        <w:t>тромбэктомия</w:t>
      </w:r>
      <w:proofErr w:type="spellEnd"/>
      <w:r w:rsidRPr="00467201">
        <w:rPr>
          <w:rFonts w:eastAsia="Times New Roman" w:cs="Times New Roman"/>
          <w:color w:val="000000"/>
          <w:sz w:val="28"/>
        </w:rPr>
        <w:t xml:space="preserve"> аспирационная» в сочетании как минимум с одной из следующих услуг </w:t>
      </w:r>
      <w:r w:rsidRPr="00467201">
        <w:rPr>
          <w:rFonts w:eastAsia="Times New Roman" w:cs="Times New Roman"/>
          <w:color w:val="000000"/>
          <w:sz w:val="28"/>
          <w:lang w:val="en-US"/>
        </w:rPr>
        <w:t>A</w:t>
      </w:r>
      <w:r w:rsidRPr="00467201">
        <w:rPr>
          <w:rFonts w:eastAsia="Times New Roman" w:cs="Times New Roman"/>
          <w:color w:val="000000"/>
          <w:sz w:val="28"/>
        </w:rPr>
        <w:t>16.12.026.005 «</w:t>
      </w:r>
      <w:proofErr w:type="spellStart"/>
      <w:r w:rsidRPr="00467201">
        <w:rPr>
          <w:rFonts w:eastAsia="Times New Roman" w:cs="Times New Roman"/>
          <w:color w:val="000000"/>
          <w:sz w:val="28"/>
        </w:rPr>
        <w:t>Транслюминальная</w:t>
      </w:r>
      <w:proofErr w:type="spellEnd"/>
      <w:r w:rsidRPr="00467201">
        <w:rPr>
          <w:rFonts w:eastAsia="Times New Roman" w:cs="Times New Roman"/>
          <w:color w:val="000000"/>
          <w:sz w:val="28"/>
        </w:rPr>
        <w:t xml:space="preserve"> баллонная ангиопластика внутренней сонной артерии со </w:t>
      </w:r>
      <w:proofErr w:type="spellStart"/>
      <w:r w:rsidRPr="00467201">
        <w:rPr>
          <w:rFonts w:eastAsia="Times New Roman" w:cs="Times New Roman"/>
          <w:color w:val="000000"/>
          <w:sz w:val="28"/>
        </w:rPr>
        <w:t>стентированием</w:t>
      </w:r>
      <w:proofErr w:type="spellEnd"/>
      <w:r w:rsidRPr="00467201">
        <w:rPr>
          <w:rFonts w:eastAsia="Times New Roman" w:cs="Times New Roman"/>
          <w:color w:val="000000"/>
          <w:sz w:val="28"/>
        </w:rPr>
        <w:t xml:space="preserve">», </w:t>
      </w:r>
      <w:r w:rsidRPr="00467201">
        <w:rPr>
          <w:rFonts w:eastAsia="Times New Roman" w:cs="Times New Roman"/>
          <w:color w:val="000000"/>
          <w:sz w:val="28"/>
          <w:lang w:val="en-US"/>
        </w:rPr>
        <w:t>A</w:t>
      </w:r>
      <w:r w:rsidRPr="00467201">
        <w:rPr>
          <w:rFonts w:eastAsia="Times New Roman" w:cs="Times New Roman"/>
          <w:color w:val="000000"/>
          <w:sz w:val="28"/>
        </w:rPr>
        <w:t>16.12.026.006 «</w:t>
      </w:r>
      <w:proofErr w:type="spellStart"/>
      <w:r w:rsidRPr="00467201">
        <w:rPr>
          <w:rFonts w:eastAsia="Times New Roman" w:cs="Times New Roman"/>
          <w:color w:val="000000"/>
          <w:sz w:val="28"/>
        </w:rPr>
        <w:t>Транслюминальная</w:t>
      </w:r>
      <w:proofErr w:type="spellEnd"/>
      <w:r w:rsidRPr="00467201">
        <w:rPr>
          <w:rFonts w:eastAsia="Times New Roman" w:cs="Times New Roman"/>
          <w:color w:val="000000"/>
          <w:sz w:val="28"/>
        </w:rPr>
        <w:t xml:space="preserve"> баллонная ангиопластика позвоночной артерии со </w:t>
      </w:r>
      <w:proofErr w:type="spellStart"/>
      <w:r w:rsidRPr="00467201">
        <w:rPr>
          <w:rFonts w:eastAsia="Times New Roman" w:cs="Times New Roman"/>
          <w:color w:val="000000"/>
          <w:sz w:val="28"/>
        </w:rPr>
        <w:t>стентированием</w:t>
      </w:r>
      <w:proofErr w:type="spellEnd"/>
      <w:r w:rsidRPr="00467201">
        <w:rPr>
          <w:rFonts w:eastAsia="Times New Roman" w:cs="Times New Roman"/>
          <w:color w:val="000000"/>
          <w:sz w:val="28"/>
        </w:rPr>
        <w:t xml:space="preserve">», </w:t>
      </w:r>
      <w:r w:rsidRPr="00467201">
        <w:rPr>
          <w:rFonts w:eastAsia="Times New Roman" w:cs="Times New Roman"/>
          <w:color w:val="000000"/>
          <w:sz w:val="28"/>
          <w:lang w:val="en-US"/>
        </w:rPr>
        <w:t>A</w:t>
      </w:r>
      <w:r w:rsidRPr="00467201">
        <w:rPr>
          <w:rFonts w:eastAsia="Times New Roman" w:cs="Times New Roman"/>
          <w:color w:val="000000"/>
          <w:sz w:val="28"/>
        </w:rPr>
        <w:t xml:space="preserve">16.12.026.015 «Баллонная ангиопластика внутренней сонной артерии», </w:t>
      </w:r>
      <w:r w:rsidRPr="00467201">
        <w:rPr>
          <w:rFonts w:eastAsia="Times New Roman" w:cs="Times New Roman"/>
          <w:color w:val="000000"/>
          <w:sz w:val="28"/>
          <w:lang w:val="en-US"/>
        </w:rPr>
        <w:t>A</w:t>
      </w:r>
      <w:r w:rsidRPr="00467201">
        <w:rPr>
          <w:rFonts w:eastAsia="Times New Roman" w:cs="Times New Roman"/>
          <w:color w:val="000000"/>
          <w:sz w:val="28"/>
        </w:rPr>
        <w:t xml:space="preserve">16.12.026.017 «Баллонная ангиопластика позвоночной артерии» предусмотрен иной классификационный критерий </w:t>
      </w:r>
    </w:p>
    <w:p w14:paraId="50A37DFE" w14:textId="77777777" w:rsidR="00467201" w:rsidRPr="00467201" w:rsidRDefault="00467201" w:rsidP="00467201">
      <w:pPr>
        <w:spacing w:after="25" w:line="249" w:lineRule="auto"/>
        <w:ind w:left="-15" w:right="15" w:firstLine="0"/>
        <w:rPr>
          <w:rFonts w:eastAsia="Times New Roman" w:cs="Times New Roman"/>
          <w:color w:val="000000"/>
          <w:sz w:val="28"/>
        </w:rPr>
      </w:pPr>
      <w:r w:rsidRPr="00467201">
        <w:rPr>
          <w:rFonts w:eastAsia="Times New Roman" w:cs="Times New Roman"/>
          <w:color w:val="000000"/>
          <w:sz w:val="28"/>
        </w:rPr>
        <w:t>«</w:t>
      </w:r>
      <w:proofErr w:type="spellStart"/>
      <w:r w:rsidRPr="00467201">
        <w:rPr>
          <w:rFonts w:eastAsia="Times New Roman" w:cs="Times New Roman"/>
          <w:color w:val="000000"/>
          <w:sz w:val="28"/>
          <w:lang w:val="en-US"/>
        </w:rPr>
        <w:t>trmbst</w:t>
      </w:r>
      <w:proofErr w:type="spellEnd"/>
      <w:r w:rsidRPr="00467201">
        <w:rPr>
          <w:rFonts w:eastAsia="Times New Roman" w:cs="Times New Roman"/>
          <w:color w:val="000000"/>
          <w:sz w:val="28"/>
        </w:rPr>
        <w:t xml:space="preserve">». </w:t>
      </w:r>
    </w:p>
    <w:p w14:paraId="0E55A9D1" w14:textId="77777777" w:rsidR="003F5C4A" w:rsidRPr="00AB6C98" w:rsidRDefault="003F5C4A" w:rsidP="003F5C4A">
      <w:pPr>
        <w:widowControl w:val="0"/>
        <w:autoSpaceDE w:val="0"/>
        <w:autoSpaceDN w:val="0"/>
        <w:spacing w:line="240" w:lineRule="auto"/>
        <w:ind w:firstLine="567"/>
        <w:rPr>
          <w:rFonts w:eastAsia="Calibri" w:cs="Times New Roman"/>
          <w:color w:val="000000"/>
        </w:rPr>
      </w:pPr>
    </w:p>
    <w:p w14:paraId="6FBB0486" w14:textId="77777777" w:rsidR="00A2047A" w:rsidRPr="00AB6C98" w:rsidRDefault="00A2047A" w:rsidP="00A2047A">
      <w:pPr>
        <w:widowControl w:val="0"/>
        <w:autoSpaceDE w:val="0"/>
        <w:autoSpaceDN w:val="0"/>
        <w:spacing w:line="240" w:lineRule="auto"/>
        <w:ind w:firstLine="567"/>
        <w:rPr>
          <w:rFonts w:eastAsia="Times New Roman" w:cs="Times New Roman"/>
          <w:sz w:val="28"/>
          <w:szCs w:val="24"/>
          <w:lang w:eastAsia="ru-RU"/>
        </w:rPr>
      </w:pPr>
    </w:p>
    <w:p w14:paraId="74A97972" w14:textId="54A77FBD" w:rsidR="00A2047A" w:rsidRDefault="00EB388A" w:rsidP="006B5E5A">
      <w:pPr>
        <w:pStyle w:val="3"/>
      </w:pPr>
      <w:r w:rsidRPr="00AB6C98">
        <w:t>3.12</w:t>
      </w:r>
      <w:r w:rsidR="00A2047A" w:rsidRPr="00AB6C98">
        <w:t>. Особенности формирования КСГ, классифицирующих случаи диагностики и лечения злокачественных новообразований</w:t>
      </w:r>
    </w:p>
    <w:p w14:paraId="38DC5964" w14:textId="77777777" w:rsidR="00D5749E" w:rsidRPr="00AB6C98" w:rsidRDefault="00D5749E" w:rsidP="00A2047A">
      <w:pPr>
        <w:widowControl w:val="0"/>
        <w:autoSpaceDE w:val="0"/>
        <w:autoSpaceDN w:val="0"/>
        <w:spacing w:line="240" w:lineRule="auto"/>
        <w:jc w:val="center"/>
        <w:rPr>
          <w:rFonts w:eastAsia="Times New Roman" w:cs="Times New Roman"/>
          <w:b/>
          <w:sz w:val="28"/>
          <w:szCs w:val="24"/>
          <w:lang w:eastAsia="ru-RU"/>
        </w:rPr>
      </w:pPr>
    </w:p>
    <w:p w14:paraId="386FD900" w14:textId="7AB03328" w:rsidR="003F5C4A" w:rsidRPr="00AB6C98" w:rsidRDefault="003F5C4A" w:rsidP="003F5C4A">
      <w:pPr>
        <w:widowControl w:val="0"/>
        <w:autoSpaceDE w:val="0"/>
        <w:autoSpaceDN w:val="0"/>
        <w:spacing w:line="240" w:lineRule="auto"/>
        <w:ind w:firstLine="567"/>
        <w:rPr>
          <w:rFonts w:eastAsia="Calibri" w:cs="Times New Roman"/>
          <w:b/>
          <w:color w:val="000000"/>
          <w:sz w:val="28"/>
        </w:rPr>
      </w:pPr>
      <w:r w:rsidRPr="00AB6C98">
        <w:rPr>
          <w:rFonts w:eastAsia="Calibri" w:cs="Times New Roman"/>
          <w:b/>
          <w:color w:val="000000"/>
          <w:sz w:val="28"/>
        </w:rPr>
        <w:lastRenderedPageBreak/>
        <w:t xml:space="preserve">Лекарственная терапия злокачественных новообразований </w:t>
      </w:r>
    </w:p>
    <w:p w14:paraId="35E4A2DA" w14:textId="77777777" w:rsidR="003F5C4A" w:rsidRPr="00AB6C98" w:rsidRDefault="003F5C4A" w:rsidP="003F5C4A">
      <w:pPr>
        <w:widowControl w:val="0"/>
        <w:autoSpaceDE w:val="0"/>
        <w:autoSpaceDN w:val="0"/>
        <w:spacing w:line="240" w:lineRule="auto"/>
        <w:ind w:firstLine="0"/>
        <w:rPr>
          <w:rFonts w:eastAsia="Calibri" w:cs="Times New Roman"/>
          <w:color w:val="000000"/>
          <w:sz w:val="28"/>
        </w:rPr>
      </w:pPr>
    </w:p>
    <w:p w14:paraId="73E9212C"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Отнесение случаев к соответствующим КСГ, охватывающим случаи лекарственного лечения злокачественных новообразований у взрослых (кроме ЗНО кроветворной и лимфоидной ткани), осуществляется на основе комбинации соответствующего кода терапевтического диагноза класса «С» (С00-С80, С97, </w:t>
      </w:r>
      <w:r w:rsidRPr="002F35BB">
        <w:rPr>
          <w:rFonts w:eastAsia="Times New Roman" w:cs="Times New Roman"/>
          <w:color w:val="000000"/>
          <w:sz w:val="28"/>
          <w:lang w:val="en-US"/>
        </w:rPr>
        <w:t>D</w:t>
      </w:r>
      <w:r w:rsidRPr="002F35BB">
        <w:rPr>
          <w:rFonts w:eastAsia="Times New Roman" w:cs="Times New Roman"/>
          <w:color w:val="000000"/>
          <w:sz w:val="28"/>
        </w:rPr>
        <w:t>00-</w:t>
      </w:r>
      <w:r w:rsidRPr="002F35BB">
        <w:rPr>
          <w:rFonts w:eastAsia="Times New Roman" w:cs="Times New Roman"/>
          <w:color w:val="000000"/>
          <w:sz w:val="28"/>
          <w:lang w:val="en-US"/>
        </w:rPr>
        <w:t>D</w:t>
      </w:r>
      <w:r w:rsidRPr="002F35BB">
        <w:rPr>
          <w:rFonts w:eastAsia="Times New Roman" w:cs="Times New Roman"/>
          <w:color w:val="000000"/>
          <w:sz w:val="28"/>
        </w:rPr>
        <w:t>09) и кода схемы лекарственной терапии (</w:t>
      </w:r>
      <w:proofErr w:type="spellStart"/>
      <w:r w:rsidRPr="002F35BB">
        <w:rPr>
          <w:rFonts w:eastAsia="Times New Roman" w:cs="Times New Roman"/>
          <w:color w:val="000000"/>
          <w:sz w:val="28"/>
          <w:lang w:val="en-US"/>
        </w:rPr>
        <w:t>sh</w:t>
      </w:r>
      <w:proofErr w:type="spellEnd"/>
      <w:r w:rsidRPr="002F35BB">
        <w:rPr>
          <w:rFonts w:eastAsia="Times New Roman" w:cs="Times New Roman"/>
          <w:color w:val="000000"/>
          <w:sz w:val="28"/>
        </w:rPr>
        <w:t xml:space="preserve">0001 – </w:t>
      </w:r>
      <w:proofErr w:type="spellStart"/>
      <w:r w:rsidRPr="002F35BB">
        <w:rPr>
          <w:rFonts w:eastAsia="Times New Roman" w:cs="Times New Roman"/>
          <w:color w:val="000000"/>
          <w:sz w:val="28"/>
          <w:lang w:val="en-US"/>
        </w:rPr>
        <w:t>sh</w:t>
      </w:r>
      <w:proofErr w:type="spellEnd"/>
      <w:r w:rsidRPr="002F35BB">
        <w:rPr>
          <w:rFonts w:eastAsia="Times New Roman" w:cs="Times New Roman"/>
          <w:color w:val="000000"/>
          <w:sz w:val="28"/>
        </w:rPr>
        <w:t xml:space="preserve">9003). </w:t>
      </w:r>
    </w:p>
    <w:p w14:paraId="51AA8DD8" w14:textId="77777777" w:rsidR="002F35BB" w:rsidRPr="002F35BB" w:rsidRDefault="002F35BB" w:rsidP="002F35BB">
      <w:pPr>
        <w:spacing w:after="111"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При этом указание в реестре счетов на оплату медицинской помощи услуги </w:t>
      </w:r>
      <w:r w:rsidRPr="002F35BB">
        <w:rPr>
          <w:rFonts w:eastAsia="Times New Roman" w:cs="Times New Roman"/>
          <w:color w:val="000000"/>
          <w:sz w:val="28"/>
          <w:lang w:val="en-US"/>
        </w:rPr>
        <w:t>A</w:t>
      </w:r>
      <w:r w:rsidRPr="002F35BB">
        <w:rPr>
          <w:rFonts w:eastAsia="Times New Roman" w:cs="Times New Roman"/>
          <w:color w:val="000000"/>
          <w:sz w:val="28"/>
        </w:rPr>
        <w:t xml:space="preserve">25.30.033 «Назначение лекарственных препаратов при онкологическом заболевании у взрослых» аналогично другим услугам, в том числе не являющимся </w:t>
      </w:r>
      <w:proofErr w:type="spellStart"/>
      <w:r w:rsidRPr="002F35BB">
        <w:rPr>
          <w:rFonts w:eastAsia="Times New Roman" w:cs="Times New Roman"/>
          <w:color w:val="000000"/>
          <w:sz w:val="28"/>
        </w:rPr>
        <w:t>тарифообразующими</w:t>
      </w:r>
      <w:proofErr w:type="spellEnd"/>
      <w:r w:rsidRPr="002F35BB">
        <w:rPr>
          <w:rFonts w:eastAsia="Times New Roman" w:cs="Times New Roman"/>
          <w:color w:val="000000"/>
          <w:sz w:val="28"/>
        </w:rPr>
        <w:t xml:space="preserve">, возможно в соответствии  с Общими принципами построения и функционирования информационных систем и порядком информационного взаимодействия в сфере обязательного медицинского страхования, утвержденными приказом Федерального фонда обязательного медицинского страхования от 07.04.2011 № 79. </w:t>
      </w:r>
    </w:p>
    <w:p w14:paraId="171070DC" w14:textId="77777777" w:rsidR="002F35BB" w:rsidRPr="002F35BB" w:rsidRDefault="002F35BB" w:rsidP="002F35BB">
      <w:pPr>
        <w:spacing w:after="102" w:line="248" w:lineRule="auto"/>
        <w:ind w:left="-15" w:right="12" w:firstLine="556"/>
        <w:rPr>
          <w:rFonts w:eastAsia="Times New Roman" w:cs="Times New Roman"/>
          <w:color w:val="000000"/>
          <w:sz w:val="28"/>
        </w:rPr>
      </w:pPr>
      <w:r w:rsidRPr="002F35BB">
        <w:rPr>
          <w:rFonts w:eastAsia="Times New Roman" w:cs="Times New Roman"/>
          <w:b/>
          <w:color w:val="000000"/>
          <w:sz w:val="28"/>
        </w:rPr>
        <w:t xml:space="preserve">За законченный случай принимается госпитализация для осуществления одному больному определенного числа дней введения лекарственных препаратов, указанному в столбце «Количество дней введения в тарифе» листа «Онкология, схемы ЛТ». </w:t>
      </w:r>
    </w:p>
    <w:p w14:paraId="6CC67625" w14:textId="77777777" w:rsidR="002F35BB" w:rsidRPr="002F35BB" w:rsidRDefault="002F35BB" w:rsidP="002F35BB">
      <w:pPr>
        <w:spacing w:after="106"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Количество дней введения не равно числу введений, так как в один день больной может получать несколько лекарственных препаратов. Также количество дней введения не равно длительности госпитализации. </w:t>
      </w:r>
    </w:p>
    <w:p w14:paraId="14AF5B8F" w14:textId="77777777" w:rsidR="002F35BB" w:rsidRPr="002F35BB" w:rsidRDefault="002F35BB" w:rsidP="002F35BB">
      <w:pPr>
        <w:spacing w:after="3" w:line="248" w:lineRule="auto"/>
        <w:ind w:left="-15" w:right="14" w:firstLine="556"/>
        <w:rPr>
          <w:rFonts w:eastAsia="Times New Roman" w:cs="Times New Roman"/>
          <w:color w:val="000000"/>
          <w:sz w:val="28"/>
        </w:rPr>
      </w:pPr>
      <w:r w:rsidRPr="002F35BB">
        <w:rPr>
          <w:rFonts w:eastAsia="Times New Roman" w:cs="Times New Roman"/>
          <w:i/>
          <w:color w:val="000000"/>
          <w:sz w:val="28"/>
        </w:rPr>
        <w:t xml:space="preserve">Пример 1: схема </w:t>
      </w:r>
      <w:proofErr w:type="spellStart"/>
      <w:r w:rsidRPr="002F35BB">
        <w:rPr>
          <w:rFonts w:eastAsia="Times New Roman" w:cs="Times New Roman"/>
          <w:i/>
          <w:color w:val="000000"/>
          <w:sz w:val="28"/>
          <w:lang w:val="en-US"/>
        </w:rPr>
        <w:t>sh</w:t>
      </w:r>
      <w:proofErr w:type="spellEnd"/>
      <w:r w:rsidRPr="002F35BB">
        <w:rPr>
          <w:rFonts w:eastAsia="Times New Roman" w:cs="Times New Roman"/>
          <w:i/>
          <w:color w:val="000000"/>
          <w:sz w:val="28"/>
        </w:rPr>
        <w:t xml:space="preserve">0024 – </w:t>
      </w:r>
      <w:proofErr w:type="spellStart"/>
      <w:r w:rsidRPr="002F35BB">
        <w:rPr>
          <w:rFonts w:eastAsia="Times New Roman" w:cs="Times New Roman"/>
          <w:i/>
          <w:color w:val="000000"/>
          <w:sz w:val="28"/>
        </w:rPr>
        <w:t>Винорелбин</w:t>
      </w:r>
      <w:proofErr w:type="spellEnd"/>
      <w:r w:rsidRPr="002F35BB">
        <w:rPr>
          <w:rFonts w:eastAsia="Times New Roman" w:cs="Times New Roman"/>
          <w:i/>
          <w:color w:val="000000"/>
          <w:sz w:val="28"/>
        </w:rPr>
        <w:t xml:space="preserve"> 25-30 мг/м² в 1-й, 8-й дни; цикл 21 день </w:t>
      </w:r>
    </w:p>
    <w:p w14:paraId="26584901" w14:textId="77777777" w:rsidR="002F35BB" w:rsidRPr="002F35BB" w:rsidRDefault="002F35BB" w:rsidP="002F35BB">
      <w:pPr>
        <w:spacing w:after="3" w:line="248" w:lineRule="auto"/>
        <w:ind w:left="566" w:right="14" w:firstLine="0"/>
        <w:rPr>
          <w:rFonts w:eastAsia="Times New Roman" w:cs="Times New Roman"/>
          <w:color w:val="000000"/>
          <w:sz w:val="28"/>
        </w:rPr>
      </w:pPr>
      <w:r w:rsidRPr="002F35BB">
        <w:rPr>
          <w:rFonts w:eastAsia="Times New Roman" w:cs="Times New Roman"/>
          <w:i/>
          <w:color w:val="000000"/>
          <w:sz w:val="28"/>
        </w:rPr>
        <w:t xml:space="preserve">Количество дней введения в тарифе – 1. </w:t>
      </w:r>
    </w:p>
    <w:p w14:paraId="23F56CDA" w14:textId="77777777" w:rsidR="002F35BB" w:rsidRPr="002F35BB" w:rsidRDefault="002F35BB" w:rsidP="002F35BB">
      <w:pPr>
        <w:spacing w:after="3" w:line="248" w:lineRule="auto"/>
        <w:ind w:left="-15" w:right="14" w:firstLine="556"/>
        <w:rPr>
          <w:rFonts w:eastAsia="Times New Roman" w:cs="Times New Roman"/>
          <w:color w:val="000000"/>
          <w:sz w:val="28"/>
        </w:rPr>
      </w:pPr>
      <w:r w:rsidRPr="002F35BB">
        <w:rPr>
          <w:rFonts w:eastAsia="Times New Roman" w:cs="Times New Roman"/>
          <w:i/>
          <w:color w:val="000000"/>
          <w:sz w:val="28"/>
        </w:rPr>
        <w:t xml:space="preserve">В один законченный случай входит один день введения </w:t>
      </w:r>
      <w:proofErr w:type="spellStart"/>
      <w:r w:rsidRPr="002F35BB">
        <w:rPr>
          <w:rFonts w:eastAsia="Times New Roman" w:cs="Times New Roman"/>
          <w:i/>
          <w:color w:val="000000"/>
          <w:sz w:val="28"/>
        </w:rPr>
        <w:t>винорелбина</w:t>
      </w:r>
      <w:proofErr w:type="spellEnd"/>
      <w:r w:rsidRPr="002F35BB">
        <w:rPr>
          <w:rFonts w:eastAsia="Times New Roman" w:cs="Times New Roman"/>
          <w:i/>
          <w:color w:val="000000"/>
          <w:sz w:val="28"/>
        </w:rPr>
        <w:t xml:space="preserve"> одному больному, соответственно, за каждый 21-дневный цикл у каждого больного предусмотрено 2 госпитализации: первая для введения </w:t>
      </w:r>
      <w:proofErr w:type="spellStart"/>
      <w:r w:rsidRPr="002F35BB">
        <w:rPr>
          <w:rFonts w:eastAsia="Times New Roman" w:cs="Times New Roman"/>
          <w:i/>
          <w:color w:val="000000"/>
          <w:sz w:val="28"/>
        </w:rPr>
        <w:t>винорелбина</w:t>
      </w:r>
      <w:proofErr w:type="spellEnd"/>
      <w:r w:rsidRPr="002F35BB">
        <w:rPr>
          <w:rFonts w:eastAsia="Times New Roman" w:cs="Times New Roman"/>
          <w:i/>
          <w:color w:val="000000"/>
          <w:sz w:val="28"/>
        </w:rPr>
        <w:t xml:space="preserve"> в 1-й день, вторая – для введения </w:t>
      </w:r>
      <w:proofErr w:type="spellStart"/>
      <w:r w:rsidRPr="002F35BB">
        <w:rPr>
          <w:rFonts w:eastAsia="Times New Roman" w:cs="Times New Roman"/>
          <w:i/>
          <w:color w:val="000000"/>
          <w:sz w:val="28"/>
        </w:rPr>
        <w:t>винорелбина</w:t>
      </w:r>
      <w:proofErr w:type="spellEnd"/>
      <w:r w:rsidRPr="002F35BB">
        <w:rPr>
          <w:rFonts w:eastAsia="Times New Roman" w:cs="Times New Roman"/>
          <w:i/>
          <w:color w:val="000000"/>
          <w:sz w:val="28"/>
        </w:rPr>
        <w:t xml:space="preserve"> в 8-й день. </w:t>
      </w:r>
    </w:p>
    <w:p w14:paraId="195DB799" w14:textId="77777777" w:rsidR="002F35BB" w:rsidRPr="002F35BB" w:rsidRDefault="002F35BB" w:rsidP="002F35BB">
      <w:pPr>
        <w:spacing w:after="3" w:line="248" w:lineRule="auto"/>
        <w:ind w:left="566" w:right="14" w:firstLine="0"/>
        <w:rPr>
          <w:rFonts w:eastAsia="Times New Roman" w:cs="Times New Roman"/>
          <w:color w:val="000000"/>
          <w:sz w:val="28"/>
        </w:rPr>
      </w:pPr>
      <w:r w:rsidRPr="002F35BB">
        <w:rPr>
          <w:rFonts w:eastAsia="Times New Roman" w:cs="Times New Roman"/>
          <w:i/>
          <w:color w:val="000000"/>
          <w:sz w:val="28"/>
        </w:rPr>
        <w:t xml:space="preserve">Схема </w:t>
      </w:r>
      <w:proofErr w:type="spellStart"/>
      <w:r w:rsidRPr="002F35BB">
        <w:rPr>
          <w:rFonts w:eastAsia="Times New Roman" w:cs="Times New Roman"/>
          <w:i/>
          <w:color w:val="000000"/>
          <w:sz w:val="28"/>
          <w:lang w:val="en-US"/>
        </w:rPr>
        <w:t>sh</w:t>
      </w:r>
      <w:proofErr w:type="spellEnd"/>
      <w:r w:rsidRPr="002F35BB">
        <w:rPr>
          <w:rFonts w:eastAsia="Times New Roman" w:cs="Times New Roman"/>
          <w:i/>
          <w:color w:val="000000"/>
          <w:sz w:val="28"/>
        </w:rPr>
        <w:t xml:space="preserve">0024.1 – </w:t>
      </w:r>
      <w:proofErr w:type="spellStart"/>
      <w:r w:rsidRPr="002F35BB">
        <w:rPr>
          <w:rFonts w:eastAsia="Times New Roman" w:cs="Times New Roman"/>
          <w:i/>
          <w:color w:val="000000"/>
          <w:sz w:val="28"/>
        </w:rPr>
        <w:t>Винорелбин</w:t>
      </w:r>
      <w:proofErr w:type="spellEnd"/>
      <w:r w:rsidRPr="002F35BB">
        <w:rPr>
          <w:rFonts w:eastAsia="Times New Roman" w:cs="Times New Roman"/>
          <w:i/>
          <w:color w:val="000000"/>
          <w:sz w:val="28"/>
        </w:rPr>
        <w:t xml:space="preserve"> 25-30 мг/м² в 1-й, 8-й дни; цикл 21 день Количество дней введения в тарифе – 2. </w:t>
      </w:r>
    </w:p>
    <w:p w14:paraId="3B59183D" w14:textId="77777777" w:rsidR="002F35BB" w:rsidRPr="002F35BB" w:rsidRDefault="002F35BB" w:rsidP="002F35BB">
      <w:pPr>
        <w:spacing w:after="107" w:line="248" w:lineRule="auto"/>
        <w:ind w:left="-15" w:right="14" w:firstLine="556"/>
        <w:rPr>
          <w:rFonts w:eastAsia="Times New Roman" w:cs="Times New Roman"/>
          <w:color w:val="000000"/>
          <w:sz w:val="28"/>
        </w:rPr>
      </w:pPr>
      <w:r w:rsidRPr="002F35BB">
        <w:rPr>
          <w:rFonts w:eastAsia="Times New Roman" w:cs="Times New Roman"/>
          <w:i/>
          <w:color w:val="000000"/>
          <w:sz w:val="28"/>
        </w:rPr>
        <w:t xml:space="preserve">В один законченный случай входит два дня введения </w:t>
      </w:r>
      <w:proofErr w:type="spellStart"/>
      <w:r w:rsidRPr="002F35BB">
        <w:rPr>
          <w:rFonts w:eastAsia="Times New Roman" w:cs="Times New Roman"/>
          <w:i/>
          <w:color w:val="000000"/>
          <w:sz w:val="28"/>
        </w:rPr>
        <w:t>винорелбина</w:t>
      </w:r>
      <w:proofErr w:type="spellEnd"/>
      <w:r w:rsidRPr="002F35BB">
        <w:rPr>
          <w:rFonts w:eastAsia="Times New Roman" w:cs="Times New Roman"/>
          <w:i/>
          <w:color w:val="000000"/>
          <w:sz w:val="28"/>
        </w:rPr>
        <w:t xml:space="preserve"> одному больному, соответственно, за каждый 21-дневный цикл у каждого больного предусмотрена 1 госпитализация для введения </w:t>
      </w:r>
      <w:proofErr w:type="spellStart"/>
      <w:r w:rsidRPr="002F35BB">
        <w:rPr>
          <w:rFonts w:eastAsia="Times New Roman" w:cs="Times New Roman"/>
          <w:i/>
          <w:color w:val="000000"/>
          <w:sz w:val="28"/>
        </w:rPr>
        <w:t>винорелбина</w:t>
      </w:r>
      <w:proofErr w:type="spellEnd"/>
      <w:r w:rsidRPr="002F35BB">
        <w:rPr>
          <w:rFonts w:eastAsia="Times New Roman" w:cs="Times New Roman"/>
          <w:i/>
          <w:color w:val="000000"/>
          <w:sz w:val="28"/>
        </w:rPr>
        <w:t xml:space="preserve"> в 1-й и в 8-й день. </w:t>
      </w:r>
    </w:p>
    <w:p w14:paraId="6403A3B7" w14:textId="77777777" w:rsidR="002F35BB" w:rsidRPr="002F35BB" w:rsidRDefault="002F35BB" w:rsidP="002F35BB">
      <w:pPr>
        <w:spacing w:after="3" w:line="248" w:lineRule="auto"/>
        <w:ind w:left="-15" w:right="14" w:firstLine="556"/>
        <w:rPr>
          <w:rFonts w:eastAsia="Times New Roman" w:cs="Times New Roman"/>
          <w:color w:val="000000"/>
          <w:sz w:val="28"/>
        </w:rPr>
      </w:pPr>
      <w:r w:rsidRPr="002F35BB">
        <w:rPr>
          <w:rFonts w:eastAsia="Times New Roman" w:cs="Times New Roman"/>
          <w:i/>
          <w:color w:val="000000"/>
          <w:sz w:val="28"/>
        </w:rPr>
        <w:t xml:space="preserve">Пример 2: схема </w:t>
      </w:r>
      <w:proofErr w:type="spellStart"/>
      <w:r w:rsidRPr="002F35BB">
        <w:rPr>
          <w:rFonts w:eastAsia="Times New Roman" w:cs="Times New Roman"/>
          <w:i/>
          <w:color w:val="000000"/>
          <w:sz w:val="28"/>
          <w:lang w:val="en-US"/>
        </w:rPr>
        <w:t>sh</w:t>
      </w:r>
      <w:proofErr w:type="spellEnd"/>
      <w:r w:rsidRPr="002F35BB">
        <w:rPr>
          <w:rFonts w:eastAsia="Times New Roman" w:cs="Times New Roman"/>
          <w:i/>
          <w:color w:val="000000"/>
          <w:sz w:val="28"/>
        </w:rPr>
        <w:t xml:space="preserve">0695 – </w:t>
      </w:r>
      <w:proofErr w:type="spellStart"/>
      <w:r w:rsidRPr="002F35BB">
        <w:rPr>
          <w:rFonts w:eastAsia="Times New Roman" w:cs="Times New Roman"/>
          <w:i/>
          <w:color w:val="000000"/>
          <w:sz w:val="28"/>
        </w:rPr>
        <w:t>Фторурацил</w:t>
      </w:r>
      <w:proofErr w:type="spellEnd"/>
      <w:r w:rsidRPr="002F35BB">
        <w:rPr>
          <w:rFonts w:eastAsia="Times New Roman" w:cs="Times New Roman"/>
          <w:i/>
          <w:color w:val="000000"/>
          <w:sz w:val="28"/>
        </w:rPr>
        <w:t xml:space="preserve"> 375-425 мг/м² в 1-5-й дни + кальция </w:t>
      </w:r>
      <w:proofErr w:type="spellStart"/>
      <w:r w:rsidRPr="002F35BB">
        <w:rPr>
          <w:rFonts w:eastAsia="Times New Roman" w:cs="Times New Roman"/>
          <w:i/>
          <w:color w:val="000000"/>
          <w:sz w:val="28"/>
        </w:rPr>
        <w:t>фолинат</w:t>
      </w:r>
      <w:proofErr w:type="spellEnd"/>
      <w:r w:rsidRPr="002F35BB">
        <w:rPr>
          <w:rFonts w:eastAsia="Times New Roman" w:cs="Times New Roman"/>
          <w:i/>
          <w:color w:val="000000"/>
          <w:sz w:val="28"/>
        </w:rPr>
        <w:t xml:space="preserve"> 20 мг/м² в 1-5-й дни; цикл 28 дней </w:t>
      </w:r>
    </w:p>
    <w:p w14:paraId="7AAC8F39" w14:textId="77777777" w:rsidR="002F35BB" w:rsidRPr="002F35BB" w:rsidRDefault="002F35BB" w:rsidP="002F35BB">
      <w:pPr>
        <w:spacing w:after="3" w:line="248" w:lineRule="auto"/>
        <w:ind w:left="566" w:right="14" w:firstLine="0"/>
        <w:rPr>
          <w:rFonts w:eastAsia="Times New Roman" w:cs="Times New Roman"/>
          <w:color w:val="000000"/>
          <w:sz w:val="28"/>
        </w:rPr>
      </w:pPr>
      <w:r w:rsidRPr="002F35BB">
        <w:rPr>
          <w:rFonts w:eastAsia="Times New Roman" w:cs="Times New Roman"/>
          <w:i/>
          <w:color w:val="000000"/>
          <w:sz w:val="28"/>
        </w:rPr>
        <w:t xml:space="preserve">Количество дней введения в тарифе – 5. </w:t>
      </w:r>
    </w:p>
    <w:p w14:paraId="48FF858D" w14:textId="77777777" w:rsidR="002F35BB" w:rsidRPr="002F35BB" w:rsidRDefault="002F35BB" w:rsidP="002F35BB">
      <w:pPr>
        <w:spacing w:after="108" w:line="248" w:lineRule="auto"/>
        <w:ind w:left="-15" w:right="14" w:firstLine="556"/>
        <w:rPr>
          <w:rFonts w:eastAsia="Times New Roman" w:cs="Times New Roman"/>
          <w:color w:val="000000"/>
          <w:sz w:val="28"/>
        </w:rPr>
      </w:pPr>
      <w:r w:rsidRPr="002F35BB">
        <w:rPr>
          <w:rFonts w:eastAsia="Times New Roman" w:cs="Times New Roman"/>
          <w:i/>
          <w:color w:val="000000"/>
          <w:sz w:val="28"/>
        </w:rPr>
        <w:t xml:space="preserve">В один законченный случай входит пять последовательных дней введения лекарственных препаратов одному больному; соответственно, за каждый 28-дневный цикл у одного больного предусмотрена одна госпитализация. При применении данной схемы в каждый день введения больной получает 2 лекарственных препарата. </w:t>
      </w:r>
    </w:p>
    <w:p w14:paraId="0DB35834"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Оплата случая в рамках КСГ рассчитана исходя из определенного количества дней введения. При этом количество дней госпитализации может превышать </w:t>
      </w:r>
      <w:r w:rsidRPr="002F35BB">
        <w:rPr>
          <w:rFonts w:eastAsia="Times New Roman" w:cs="Times New Roman"/>
          <w:color w:val="000000"/>
          <w:sz w:val="28"/>
        </w:rPr>
        <w:lastRenderedPageBreak/>
        <w:t xml:space="preserve">количество дней введения с учетом периода наблюдения пациента до и после введения лекарственных препаратов. В случае включения в тариф 1 дня введения лекарственных препаратов из нескольких дней, составляющих цикл, предполагается, что между госпитализациями с целью введения лекарственных препаратов (в том числе в рамках одного цикла) пациенту не показано пребывание в условиях круглосуточного и дневного стационара. </w:t>
      </w:r>
    </w:p>
    <w:p w14:paraId="344B7E89" w14:textId="77777777" w:rsidR="002F35BB" w:rsidRPr="002F35BB" w:rsidRDefault="002F35BB" w:rsidP="002F35BB">
      <w:pPr>
        <w:spacing w:after="106"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В случае применения многокомпонентной схемы, в которой в первое введение вводится несколько препаратов, а в последующие введения вводится один препарат, стоимость КСГ рассчитана по принципу усреднения затрат и распределена равномерно между введениями в рамках цикла. В указанных случаях для всех введений должен использоваться одинаковый код схемы. </w:t>
      </w:r>
    </w:p>
    <w:p w14:paraId="4F4217B9" w14:textId="77777777" w:rsidR="002F35BB" w:rsidRPr="002F35BB" w:rsidRDefault="002F35BB" w:rsidP="002F35BB">
      <w:pPr>
        <w:spacing w:after="3" w:line="248" w:lineRule="auto"/>
        <w:ind w:left="566" w:right="14" w:firstLine="0"/>
        <w:rPr>
          <w:rFonts w:eastAsia="Times New Roman" w:cs="Times New Roman"/>
          <w:color w:val="000000"/>
          <w:sz w:val="28"/>
        </w:rPr>
      </w:pPr>
      <w:r w:rsidRPr="002F35BB">
        <w:rPr>
          <w:rFonts w:eastAsia="Times New Roman" w:cs="Times New Roman"/>
          <w:i/>
          <w:color w:val="000000"/>
          <w:sz w:val="28"/>
        </w:rPr>
        <w:t xml:space="preserve">Например: </w:t>
      </w:r>
    </w:p>
    <w:p w14:paraId="3594F8C3" w14:textId="77777777" w:rsidR="002F35BB" w:rsidRPr="002F35BB" w:rsidRDefault="002F35BB" w:rsidP="002F35BB">
      <w:pPr>
        <w:spacing w:after="3" w:line="248" w:lineRule="auto"/>
        <w:ind w:left="-15" w:right="14" w:firstLine="556"/>
        <w:rPr>
          <w:rFonts w:eastAsia="Times New Roman" w:cs="Times New Roman"/>
          <w:color w:val="000000"/>
          <w:sz w:val="28"/>
        </w:rPr>
      </w:pPr>
      <w:r w:rsidRPr="002F35BB">
        <w:rPr>
          <w:rFonts w:eastAsia="Times New Roman" w:cs="Times New Roman"/>
          <w:i/>
          <w:color w:val="000000"/>
          <w:sz w:val="28"/>
        </w:rPr>
        <w:t xml:space="preserve">Пациенту проводится химиотерапия в режиме </w:t>
      </w:r>
      <w:proofErr w:type="spellStart"/>
      <w:r w:rsidRPr="002F35BB">
        <w:rPr>
          <w:rFonts w:eastAsia="Times New Roman" w:cs="Times New Roman"/>
          <w:i/>
          <w:color w:val="000000"/>
          <w:sz w:val="28"/>
        </w:rPr>
        <w:t>винорелбин</w:t>
      </w:r>
      <w:proofErr w:type="spellEnd"/>
      <w:r w:rsidRPr="002F35BB">
        <w:rPr>
          <w:rFonts w:eastAsia="Times New Roman" w:cs="Times New Roman"/>
          <w:i/>
          <w:color w:val="000000"/>
          <w:sz w:val="28"/>
        </w:rPr>
        <w:t xml:space="preserve"> 25 мг/м² в 1й, 8-й дни + </w:t>
      </w:r>
      <w:proofErr w:type="spellStart"/>
      <w:r w:rsidRPr="002F35BB">
        <w:rPr>
          <w:rFonts w:eastAsia="Times New Roman" w:cs="Times New Roman"/>
          <w:i/>
          <w:color w:val="000000"/>
          <w:sz w:val="28"/>
        </w:rPr>
        <w:t>трастузумаб</w:t>
      </w:r>
      <w:proofErr w:type="spellEnd"/>
      <w:r w:rsidRPr="002F35BB">
        <w:rPr>
          <w:rFonts w:eastAsia="Times New Roman" w:cs="Times New Roman"/>
          <w:i/>
          <w:color w:val="000000"/>
          <w:sz w:val="28"/>
        </w:rPr>
        <w:t xml:space="preserve"> 6 мг/кг (нагрузочная доза 8мг/кг) в 1-й день; цикл 21 день. </w:t>
      </w:r>
    </w:p>
    <w:p w14:paraId="2F18218A" w14:textId="77777777" w:rsidR="002F35BB" w:rsidRPr="002F35BB" w:rsidRDefault="002F35BB" w:rsidP="002F35BB">
      <w:pPr>
        <w:spacing w:after="107" w:line="248" w:lineRule="auto"/>
        <w:ind w:left="-15" w:right="14" w:firstLine="556"/>
        <w:rPr>
          <w:rFonts w:eastAsia="Times New Roman" w:cs="Times New Roman"/>
          <w:color w:val="000000"/>
          <w:sz w:val="28"/>
        </w:rPr>
      </w:pPr>
      <w:r w:rsidRPr="002F35BB">
        <w:rPr>
          <w:rFonts w:eastAsia="Times New Roman" w:cs="Times New Roman"/>
          <w:i/>
          <w:color w:val="000000"/>
          <w:sz w:val="28"/>
        </w:rPr>
        <w:t xml:space="preserve">Корректная кодировка для первого и второго введения: Схема </w:t>
      </w:r>
      <w:proofErr w:type="spellStart"/>
      <w:r w:rsidRPr="002F35BB">
        <w:rPr>
          <w:rFonts w:eastAsia="Times New Roman" w:cs="Times New Roman"/>
          <w:i/>
          <w:color w:val="000000"/>
          <w:sz w:val="28"/>
          <w:lang w:val="en-US"/>
        </w:rPr>
        <w:t>sh</w:t>
      </w:r>
      <w:proofErr w:type="spellEnd"/>
      <w:r w:rsidRPr="002F35BB">
        <w:rPr>
          <w:rFonts w:eastAsia="Times New Roman" w:cs="Times New Roman"/>
          <w:i/>
          <w:color w:val="000000"/>
          <w:sz w:val="28"/>
        </w:rPr>
        <w:t>0027 «</w:t>
      </w:r>
      <w:proofErr w:type="spellStart"/>
      <w:r w:rsidRPr="002F35BB">
        <w:rPr>
          <w:rFonts w:eastAsia="Times New Roman" w:cs="Times New Roman"/>
          <w:i/>
          <w:color w:val="000000"/>
          <w:sz w:val="28"/>
        </w:rPr>
        <w:t>Винорелбин</w:t>
      </w:r>
      <w:proofErr w:type="spellEnd"/>
      <w:r w:rsidRPr="002F35BB">
        <w:rPr>
          <w:rFonts w:eastAsia="Times New Roman" w:cs="Times New Roman"/>
          <w:i/>
          <w:color w:val="000000"/>
          <w:sz w:val="28"/>
        </w:rPr>
        <w:t xml:space="preserve"> + </w:t>
      </w:r>
      <w:proofErr w:type="spellStart"/>
      <w:r w:rsidRPr="002F35BB">
        <w:rPr>
          <w:rFonts w:eastAsia="Times New Roman" w:cs="Times New Roman"/>
          <w:i/>
          <w:color w:val="000000"/>
          <w:sz w:val="28"/>
        </w:rPr>
        <w:t>трастузумаб</w:t>
      </w:r>
      <w:proofErr w:type="spellEnd"/>
      <w:r w:rsidRPr="002F35BB">
        <w:rPr>
          <w:rFonts w:eastAsia="Times New Roman" w:cs="Times New Roman"/>
          <w:i/>
          <w:color w:val="000000"/>
          <w:sz w:val="28"/>
        </w:rPr>
        <w:t xml:space="preserve">» – подразумевает введение </w:t>
      </w:r>
      <w:proofErr w:type="spellStart"/>
      <w:r w:rsidRPr="002F35BB">
        <w:rPr>
          <w:rFonts w:eastAsia="Times New Roman" w:cs="Times New Roman"/>
          <w:i/>
          <w:color w:val="000000"/>
          <w:sz w:val="28"/>
        </w:rPr>
        <w:t>винорелбина</w:t>
      </w:r>
      <w:proofErr w:type="spellEnd"/>
      <w:r w:rsidRPr="002F35BB">
        <w:rPr>
          <w:rFonts w:eastAsia="Times New Roman" w:cs="Times New Roman"/>
          <w:i/>
          <w:color w:val="000000"/>
          <w:sz w:val="28"/>
        </w:rPr>
        <w:t xml:space="preserve"> и </w:t>
      </w:r>
      <w:proofErr w:type="spellStart"/>
      <w:r w:rsidRPr="002F35BB">
        <w:rPr>
          <w:rFonts w:eastAsia="Times New Roman" w:cs="Times New Roman"/>
          <w:i/>
          <w:color w:val="000000"/>
          <w:sz w:val="28"/>
        </w:rPr>
        <w:t>трастузумаба</w:t>
      </w:r>
      <w:proofErr w:type="spellEnd"/>
      <w:r w:rsidRPr="002F35BB">
        <w:rPr>
          <w:rFonts w:eastAsia="Times New Roman" w:cs="Times New Roman"/>
          <w:i/>
          <w:color w:val="000000"/>
          <w:sz w:val="28"/>
        </w:rPr>
        <w:t xml:space="preserve"> в 1-й день цикла и введение </w:t>
      </w:r>
      <w:proofErr w:type="spellStart"/>
      <w:r w:rsidRPr="002F35BB">
        <w:rPr>
          <w:rFonts w:eastAsia="Times New Roman" w:cs="Times New Roman"/>
          <w:i/>
          <w:color w:val="000000"/>
          <w:sz w:val="28"/>
        </w:rPr>
        <w:t>винорелбина</w:t>
      </w:r>
      <w:proofErr w:type="spellEnd"/>
      <w:r w:rsidRPr="002F35BB">
        <w:rPr>
          <w:rFonts w:eastAsia="Times New Roman" w:cs="Times New Roman"/>
          <w:i/>
          <w:color w:val="000000"/>
          <w:sz w:val="28"/>
        </w:rPr>
        <w:t xml:space="preserve"> в 8-й день цикла. </w:t>
      </w:r>
    </w:p>
    <w:p w14:paraId="4BCB76A9"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При расчете стоимости случаев лекарственной терапии учтены при необходимости в том числе нагрузочные дозы (начальная доза больше поддерживающей)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выделяются), а также учтена сопутствующая терапия для коррекции нежелательных явлений (например, противорвотные препараты, препараты, влияющие на структуру и минерализацию костей и др.) и для лечения и профилактики осложнений основного заболевания. </w:t>
      </w:r>
    </w:p>
    <w:p w14:paraId="57940ED4" w14:textId="77777777" w:rsidR="002F35BB" w:rsidRPr="002F35BB" w:rsidRDefault="002F35BB" w:rsidP="002F35BB">
      <w:pPr>
        <w:spacing w:after="143" w:line="248" w:lineRule="auto"/>
        <w:ind w:left="-15" w:right="14" w:firstLine="556"/>
        <w:rPr>
          <w:rFonts w:eastAsia="Times New Roman" w:cs="Times New Roman"/>
          <w:color w:val="000000"/>
          <w:sz w:val="28"/>
        </w:rPr>
      </w:pPr>
      <w:r w:rsidRPr="002F35BB">
        <w:rPr>
          <w:rFonts w:eastAsia="Times New Roman" w:cs="Times New Roman"/>
          <w:color w:val="000000"/>
          <w:sz w:val="28"/>
        </w:rPr>
        <w:t xml:space="preserve">Нагрузочные дозы отражены в названии и описании </w:t>
      </w:r>
      <w:proofErr w:type="gramStart"/>
      <w:r w:rsidRPr="002F35BB">
        <w:rPr>
          <w:rFonts w:eastAsia="Times New Roman" w:cs="Times New Roman"/>
          <w:color w:val="000000"/>
          <w:sz w:val="28"/>
        </w:rPr>
        <w:t xml:space="preserve">схемы,  </w:t>
      </w:r>
      <w:r w:rsidRPr="002F35BB">
        <w:rPr>
          <w:rFonts w:eastAsia="Times New Roman" w:cs="Times New Roman"/>
          <w:i/>
          <w:color w:val="000000"/>
          <w:sz w:val="28"/>
        </w:rPr>
        <w:t>например</w:t>
      </w:r>
      <w:proofErr w:type="gramEnd"/>
      <w:r w:rsidRPr="002F35BB">
        <w:rPr>
          <w:rFonts w:eastAsia="Times New Roman" w:cs="Times New Roman"/>
          <w:i/>
          <w:color w:val="000000"/>
          <w:sz w:val="28"/>
        </w:rPr>
        <w:t xml:space="preserve">: Схема </w:t>
      </w:r>
      <w:proofErr w:type="spellStart"/>
      <w:r w:rsidRPr="002F35BB">
        <w:rPr>
          <w:rFonts w:eastAsia="Times New Roman" w:cs="Times New Roman"/>
          <w:i/>
          <w:color w:val="000000"/>
          <w:sz w:val="28"/>
          <w:lang w:val="en-US"/>
        </w:rPr>
        <w:t>sh</w:t>
      </w:r>
      <w:proofErr w:type="spellEnd"/>
      <w:r w:rsidRPr="002F35BB">
        <w:rPr>
          <w:rFonts w:eastAsia="Times New Roman" w:cs="Times New Roman"/>
          <w:i/>
          <w:color w:val="000000"/>
          <w:sz w:val="28"/>
        </w:rPr>
        <w:t xml:space="preserve">0218 </w:t>
      </w:r>
      <w:proofErr w:type="spellStart"/>
      <w:r w:rsidRPr="002F35BB">
        <w:rPr>
          <w:rFonts w:eastAsia="Times New Roman" w:cs="Times New Roman"/>
          <w:i/>
          <w:color w:val="000000"/>
          <w:sz w:val="28"/>
        </w:rPr>
        <w:t>Цетуксимаб</w:t>
      </w:r>
      <w:proofErr w:type="spellEnd"/>
      <w:r w:rsidRPr="002F35BB">
        <w:rPr>
          <w:rFonts w:eastAsia="Times New Roman" w:cs="Times New Roman"/>
          <w:i/>
          <w:color w:val="000000"/>
          <w:sz w:val="28"/>
        </w:rPr>
        <w:t xml:space="preserve"> (описание схемы - </w:t>
      </w:r>
      <w:proofErr w:type="spellStart"/>
      <w:r w:rsidRPr="002F35BB">
        <w:rPr>
          <w:rFonts w:eastAsia="Times New Roman" w:cs="Times New Roman"/>
          <w:i/>
          <w:color w:val="000000"/>
          <w:sz w:val="28"/>
        </w:rPr>
        <w:t>Цетуксимаб</w:t>
      </w:r>
      <w:proofErr w:type="spellEnd"/>
      <w:r w:rsidRPr="002F35BB">
        <w:rPr>
          <w:rFonts w:eastAsia="Times New Roman" w:cs="Times New Roman"/>
          <w:i/>
          <w:color w:val="000000"/>
          <w:sz w:val="28"/>
        </w:rPr>
        <w:t xml:space="preserve"> 250 мг/м</w:t>
      </w:r>
      <w:r w:rsidRPr="002F35BB">
        <w:rPr>
          <w:rFonts w:eastAsia="Times New Roman" w:cs="Times New Roman"/>
          <w:i/>
          <w:color w:val="000000"/>
          <w:sz w:val="28"/>
          <w:vertAlign w:val="superscript"/>
        </w:rPr>
        <w:t>2</w:t>
      </w:r>
      <w:r w:rsidRPr="002F35BB">
        <w:rPr>
          <w:rFonts w:eastAsia="Times New Roman" w:cs="Times New Roman"/>
          <w:i/>
          <w:color w:val="000000"/>
          <w:sz w:val="28"/>
        </w:rPr>
        <w:t xml:space="preserve"> (нагрузочная доза 400 мг/м</w:t>
      </w:r>
      <w:r w:rsidRPr="002F35BB">
        <w:rPr>
          <w:rFonts w:eastAsia="Times New Roman" w:cs="Times New Roman"/>
          <w:i/>
          <w:color w:val="000000"/>
          <w:sz w:val="28"/>
          <w:vertAlign w:val="superscript"/>
        </w:rPr>
        <w:t>2</w:t>
      </w:r>
      <w:r w:rsidRPr="002F35BB">
        <w:rPr>
          <w:rFonts w:eastAsia="Times New Roman" w:cs="Times New Roman"/>
          <w:i/>
          <w:color w:val="000000"/>
          <w:sz w:val="28"/>
        </w:rPr>
        <w:t xml:space="preserve">) в 1-й день; цикл 7 дней) – подразумевает нагрузочную дозу </w:t>
      </w:r>
      <w:proofErr w:type="spellStart"/>
      <w:r w:rsidRPr="002F35BB">
        <w:rPr>
          <w:rFonts w:eastAsia="Times New Roman" w:cs="Times New Roman"/>
          <w:i/>
          <w:color w:val="000000"/>
          <w:sz w:val="28"/>
        </w:rPr>
        <w:t>цетуксимаба</w:t>
      </w:r>
      <w:proofErr w:type="spellEnd"/>
      <w:r w:rsidRPr="002F35BB">
        <w:rPr>
          <w:rFonts w:eastAsia="Times New Roman" w:cs="Times New Roman"/>
          <w:i/>
          <w:color w:val="000000"/>
          <w:sz w:val="28"/>
        </w:rPr>
        <w:t xml:space="preserve"> 400 мг/м</w:t>
      </w:r>
      <w:r w:rsidRPr="002F35BB">
        <w:rPr>
          <w:rFonts w:eastAsia="Times New Roman" w:cs="Times New Roman"/>
          <w:i/>
          <w:color w:val="000000"/>
          <w:sz w:val="28"/>
          <w:vertAlign w:val="superscript"/>
        </w:rPr>
        <w:t>2</w:t>
      </w:r>
      <w:r w:rsidRPr="002F35BB">
        <w:rPr>
          <w:rFonts w:eastAsia="Times New Roman" w:cs="Times New Roman"/>
          <w:i/>
          <w:color w:val="000000"/>
          <w:sz w:val="28"/>
        </w:rPr>
        <w:t xml:space="preserve">. </w:t>
      </w:r>
    </w:p>
    <w:p w14:paraId="6609C842"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В расчете стоимости случаев лекарственной терапии с применением схем лекарственной терапии, включающих «</w:t>
      </w:r>
      <w:proofErr w:type="spellStart"/>
      <w:r w:rsidRPr="002F35BB">
        <w:rPr>
          <w:rFonts w:eastAsia="Times New Roman" w:cs="Times New Roman"/>
          <w:color w:val="000000"/>
          <w:sz w:val="28"/>
        </w:rPr>
        <w:t>трастузумаб</w:t>
      </w:r>
      <w:proofErr w:type="spellEnd"/>
      <w:r w:rsidRPr="002F35BB">
        <w:rPr>
          <w:rFonts w:eastAsia="Times New Roman" w:cs="Times New Roman"/>
          <w:color w:val="000000"/>
          <w:sz w:val="28"/>
        </w:rPr>
        <w:t xml:space="preserve">» с режимом дозирования, учтена возможность изменения режима дозирования на «600 мг» в соответствии с клиническими рекомендациями и инструкциями к лекарственным препаратам. </w:t>
      </w:r>
    </w:p>
    <w:p w14:paraId="205485BD"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Отнесение случаев лекарственного лечения с применением схем, не включенных в справочник в качестве классификационного критерия, производится по коду </w:t>
      </w:r>
      <w:proofErr w:type="spellStart"/>
      <w:r w:rsidRPr="002F35BB">
        <w:rPr>
          <w:rFonts w:eastAsia="Times New Roman" w:cs="Times New Roman"/>
          <w:color w:val="000000"/>
          <w:sz w:val="28"/>
          <w:lang w:val="en-US"/>
        </w:rPr>
        <w:t>sh</w:t>
      </w:r>
      <w:proofErr w:type="spellEnd"/>
      <w:r w:rsidRPr="002F35BB">
        <w:rPr>
          <w:rFonts w:eastAsia="Times New Roman" w:cs="Times New Roman"/>
          <w:color w:val="000000"/>
          <w:sz w:val="28"/>
        </w:rPr>
        <w:t xml:space="preserve">9003. </w:t>
      </w:r>
    </w:p>
    <w:p w14:paraId="659B5D81"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В то же время ввиду того, что в описании схем лекарственной терапии указываются только противоопухолевые лекарственные препараты, при соблюдении применения всех лекарственных препаратов, указанных в составе схемы лекарственной терапии, в случае назначения дополнительных лекарственных препаратов, применяемых в качестве сопроводительной терапии, случай кодируется по коду основной схемы, а назначение дополнительных лекарственных препаратов, не относящихся к противоопухолевой лекарственной </w:t>
      </w:r>
      <w:r w:rsidRPr="002F35BB">
        <w:rPr>
          <w:rFonts w:eastAsia="Times New Roman" w:cs="Times New Roman"/>
          <w:color w:val="000000"/>
          <w:sz w:val="28"/>
        </w:rPr>
        <w:lastRenderedPageBreak/>
        <w:t xml:space="preserve">терапии, не может служить основанием для применения кода схемы </w:t>
      </w:r>
      <w:proofErr w:type="spellStart"/>
      <w:r w:rsidRPr="002F35BB">
        <w:rPr>
          <w:rFonts w:eastAsia="Times New Roman" w:cs="Times New Roman"/>
          <w:color w:val="000000"/>
          <w:sz w:val="28"/>
          <w:lang w:val="en-US"/>
        </w:rPr>
        <w:t>sh</w:t>
      </w:r>
      <w:proofErr w:type="spellEnd"/>
      <w:r w:rsidRPr="002F35BB">
        <w:rPr>
          <w:rFonts w:eastAsia="Times New Roman" w:cs="Times New Roman"/>
          <w:color w:val="000000"/>
          <w:sz w:val="28"/>
        </w:rPr>
        <w:t xml:space="preserve">9003 в целях кодирования случая противоопухолевой лекарственной терапии. </w:t>
      </w:r>
    </w:p>
    <w:p w14:paraId="145F0066"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Также кодируются как </w:t>
      </w:r>
      <w:proofErr w:type="spellStart"/>
      <w:r w:rsidRPr="002F35BB">
        <w:rPr>
          <w:rFonts w:eastAsia="Times New Roman" w:cs="Times New Roman"/>
          <w:color w:val="000000"/>
          <w:sz w:val="28"/>
          <w:lang w:val="en-US"/>
        </w:rPr>
        <w:t>sh</w:t>
      </w:r>
      <w:proofErr w:type="spellEnd"/>
      <w:r w:rsidRPr="002F35BB">
        <w:rPr>
          <w:rFonts w:eastAsia="Times New Roman" w:cs="Times New Roman"/>
          <w:color w:val="000000"/>
          <w:sz w:val="28"/>
        </w:rPr>
        <w:t xml:space="preserve">9003 схемы с лекарственными препаратами, не включенными в перечень жизненно необходимых и важнейших лекарственных препаратов для медицинского применения. </w:t>
      </w:r>
    </w:p>
    <w:p w14:paraId="1B9EF710"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Отнесение случаев к группам </w:t>
      </w:r>
      <w:r w:rsidRPr="002F35BB">
        <w:rPr>
          <w:rFonts w:eastAsia="Times New Roman" w:cs="Times New Roman"/>
          <w:color w:val="000000"/>
          <w:sz w:val="28"/>
          <w:lang w:val="en-US"/>
        </w:rPr>
        <w:t>st</w:t>
      </w:r>
      <w:r w:rsidRPr="002F35BB">
        <w:rPr>
          <w:rFonts w:eastAsia="Times New Roman" w:cs="Times New Roman"/>
          <w:color w:val="000000"/>
          <w:sz w:val="28"/>
        </w:rPr>
        <w:t>08.001-</w:t>
      </w:r>
      <w:r w:rsidRPr="002F35BB">
        <w:rPr>
          <w:rFonts w:eastAsia="Times New Roman" w:cs="Times New Roman"/>
          <w:color w:val="000000"/>
          <w:sz w:val="28"/>
          <w:lang w:val="en-US"/>
        </w:rPr>
        <w:t>st</w:t>
      </w:r>
      <w:r w:rsidRPr="002F35BB">
        <w:rPr>
          <w:rFonts w:eastAsia="Times New Roman" w:cs="Times New Roman"/>
          <w:color w:val="000000"/>
          <w:sz w:val="28"/>
        </w:rPr>
        <w:t xml:space="preserve">08.003 и </w:t>
      </w:r>
      <w:r w:rsidRPr="002F35BB">
        <w:rPr>
          <w:rFonts w:eastAsia="Times New Roman" w:cs="Times New Roman"/>
          <w:color w:val="000000"/>
          <w:sz w:val="28"/>
          <w:lang w:val="en-US"/>
        </w:rPr>
        <w:t>ds</w:t>
      </w:r>
      <w:r w:rsidRPr="002F35BB">
        <w:rPr>
          <w:rFonts w:eastAsia="Times New Roman" w:cs="Times New Roman"/>
          <w:color w:val="000000"/>
          <w:sz w:val="28"/>
        </w:rPr>
        <w:t>08.001-</w:t>
      </w:r>
      <w:r w:rsidRPr="002F35BB">
        <w:rPr>
          <w:rFonts w:eastAsia="Times New Roman" w:cs="Times New Roman"/>
          <w:color w:val="000000"/>
          <w:sz w:val="28"/>
          <w:lang w:val="en-US"/>
        </w:rPr>
        <w:t>ds</w:t>
      </w:r>
      <w:r w:rsidRPr="002F35BB">
        <w:rPr>
          <w:rFonts w:eastAsia="Times New Roman" w:cs="Times New Roman"/>
          <w:color w:val="000000"/>
          <w:sz w:val="28"/>
        </w:rPr>
        <w:t xml:space="preserve">08.003, охватывающим случаи лекарственного лечения злокачественных новообразований у детей, производится на основе комбинации соответствующего кода терапевтического диагноза класса «С, </w:t>
      </w:r>
      <w:r w:rsidRPr="002F35BB">
        <w:rPr>
          <w:rFonts w:eastAsia="Times New Roman" w:cs="Times New Roman"/>
          <w:color w:val="000000"/>
          <w:sz w:val="28"/>
          <w:lang w:val="en-US"/>
        </w:rPr>
        <w:t>D</w:t>
      </w:r>
      <w:r w:rsidRPr="002F35BB">
        <w:rPr>
          <w:rFonts w:eastAsia="Times New Roman" w:cs="Times New Roman"/>
          <w:color w:val="000000"/>
          <w:sz w:val="28"/>
        </w:rPr>
        <w:t>45-</w:t>
      </w:r>
      <w:r w:rsidRPr="002F35BB">
        <w:rPr>
          <w:rFonts w:eastAsia="Times New Roman" w:cs="Times New Roman"/>
          <w:color w:val="000000"/>
          <w:sz w:val="28"/>
          <w:lang w:val="en-US"/>
        </w:rPr>
        <w:t>D</w:t>
      </w:r>
      <w:r w:rsidRPr="002F35BB">
        <w:rPr>
          <w:rFonts w:eastAsia="Times New Roman" w:cs="Times New Roman"/>
          <w:color w:val="000000"/>
          <w:sz w:val="28"/>
        </w:rPr>
        <w:t xml:space="preserve">47», кодов Номенклатуры и возраста – менее 18 лет. Отнесение к указанным КСГ производится по коду Номенклатуры – </w:t>
      </w:r>
      <w:r w:rsidRPr="002F35BB">
        <w:rPr>
          <w:rFonts w:eastAsia="Times New Roman" w:cs="Times New Roman"/>
          <w:color w:val="000000"/>
          <w:sz w:val="28"/>
          <w:lang w:val="en-US"/>
        </w:rPr>
        <w:t>A</w:t>
      </w:r>
      <w:r w:rsidRPr="002F35BB">
        <w:rPr>
          <w:rFonts w:eastAsia="Times New Roman" w:cs="Times New Roman"/>
          <w:color w:val="000000"/>
          <w:sz w:val="28"/>
        </w:rPr>
        <w:t xml:space="preserve">25.30.014 Назначение лекарственных препаратов при онкологическом заболевании у детей. </w:t>
      </w:r>
    </w:p>
    <w:p w14:paraId="3C78E885"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Отнесение к КСГ </w:t>
      </w:r>
      <w:r w:rsidRPr="002F35BB">
        <w:rPr>
          <w:rFonts w:eastAsia="Times New Roman" w:cs="Times New Roman"/>
          <w:color w:val="000000"/>
          <w:sz w:val="28"/>
          <w:lang w:val="en-US"/>
        </w:rPr>
        <w:t>st</w:t>
      </w:r>
      <w:r w:rsidRPr="002F35BB">
        <w:rPr>
          <w:rFonts w:eastAsia="Times New Roman" w:cs="Times New Roman"/>
          <w:color w:val="000000"/>
          <w:sz w:val="28"/>
        </w:rPr>
        <w:t>19.090-</w:t>
      </w:r>
      <w:r w:rsidRPr="002F35BB">
        <w:rPr>
          <w:rFonts w:eastAsia="Times New Roman" w:cs="Times New Roman"/>
          <w:color w:val="000000"/>
          <w:sz w:val="28"/>
          <w:lang w:val="en-US"/>
        </w:rPr>
        <w:t>st</w:t>
      </w:r>
      <w:r w:rsidRPr="002F35BB">
        <w:rPr>
          <w:rFonts w:eastAsia="Times New Roman" w:cs="Times New Roman"/>
          <w:color w:val="000000"/>
          <w:sz w:val="28"/>
        </w:rPr>
        <w:t xml:space="preserve">19.102 и </w:t>
      </w:r>
      <w:r w:rsidRPr="002F35BB">
        <w:rPr>
          <w:rFonts w:eastAsia="Times New Roman" w:cs="Times New Roman"/>
          <w:color w:val="000000"/>
          <w:sz w:val="28"/>
          <w:lang w:val="en-US"/>
        </w:rPr>
        <w:t>ds</w:t>
      </w:r>
      <w:r w:rsidRPr="002F35BB">
        <w:rPr>
          <w:rFonts w:eastAsia="Times New Roman" w:cs="Times New Roman"/>
          <w:color w:val="000000"/>
          <w:sz w:val="28"/>
        </w:rPr>
        <w:t>19.063-</w:t>
      </w:r>
      <w:r w:rsidRPr="002F35BB">
        <w:rPr>
          <w:rFonts w:eastAsia="Times New Roman" w:cs="Times New Roman"/>
          <w:color w:val="000000"/>
          <w:sz w:val="28"/>
          <w:lang w:val="en-US"/>
        </w:rPr>
        <w:t>ds</w:t>
      </w:r>
      <w:r w:rsidRPr="002F35BB">
        <w:rPr>
          <w:rFonts w:eastAsia="Times New Roman" w:cs="Times New Roman"/>
          <w:color w:val="000000"/>
          <w:sz w:val="28"/>
        </w:rPr>
        <w:t xml:space="preserve">19.078 осуществляется по сочетанию кода МКБ-10 (коды </w:t>
      </w:r>
      <w:r w:rsidRPr="002F35BB">
        <w:rPr>
          <w:rFonts w:eastAsia="Times New Roman" w:cs="Times New Roman"/>
          <w:color w:val="000000"/>
          <w:sz w:val="28"/>
          <w:lang w:val="en-US"/>
        </w:rPr>
        <w:t>C</w:t>
      </w:r>
      <w:r w:rsidRPr="002F35BB">
        <w:rPr>
          <w:rFonts w:eastAsia="Times New Roman" w:cs="Times New Roman"/>
          <w:color w:val="000000"/>
          <w:sz w:val="28"/>
        </w:rPr>
        <w:t>81-</w:t>
      </w:r>
      <w:r w:rsidRPr="002F35BB">
        <w:rPr>
          <w:rFonts w:eastAsia="Times New Roman" w:cs="Times New Roman"/>
          <w:color w:val="000000"/>
          <w:sz w:val="28"/>
          <w:lang w:val="en-US"/>
        </w:rPr>
        <w:t>C</w:t>
      </w:r>
      <w:r w:rsidRPr="002F35BB">
        <w:rPr>
          <w:rFonts w:eastAsia="Times New Roman" w:cs="Times New Roman"/>
          <w:color w:val="000000"/>
          <w:sz w:val="28"/>
        </w:rPr>
        <w:t xml:space="preserve">96, </w:t>
      </w:r>
      <w:r w:rsidRPr="002F35BB">
        <w:rPr>
          <w:rFonts w:eastAsia="Times New Roman" w:cs="Times New Roman"/>
          <w:color w:val="000000"/>
          <w:sz w:val="28"/>
          <w:lang w:val="en-US"/>
        </w:rPr>
        <w:t>D</w:t>
      </w:r>
      <w:r w:rsidRPr="002F35BB">
        <w:rPr>
          <w:rFonts w:eastAsia="Times New Roman" w:cs="Times New Roman"/>
          <w:color w:val="000000"/>
          <w:sz w:val="28"/>
        </w:rPr>
        <w:t>45-</w:t>
      </w:r>
      <w:r w:rsidRPr="002F35BB">
        <w:rPr>
          <w:rFonts w:eastAsia="Times New Roman" w:cs="Times New Roman"/>
          <w:color w:val="000000"/>
          <w:sz w:val="28"/>
          <w:lang w:val="en-US"/>
        </w:rPr>
        <w:t>D</w:t>
      </w:r>
      <w:r w:rsidRPr="002F35BB">
        <w:rPr>
          <w:rFonts w:eastAsia="Times New Roman" w:cs="Times New Roman"/>
          <w:color w:val="000000"/>
          <w:sz w:val="28"/>
        </w:rPr>
        <w:t xml:space="preserve">47), кода длительности госпитализации, а также, при наличии, кода МНН или АТХ группы применяемых лекарственных препаратов. </w:t>
      </w:r>
    </w:p>
    <w:p w14:paraId="057D09A4"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Длительность госпитализации распределена на 4 интервала: «1» – пребывание до 3 дней включительно, «2» – от 4 до 10 дней включительно, «3» – от 11 до 20 дней включительно, «4» – от 21 до 30 дней включительно. </w:t>
      </w:r>
    </w:p>
    <w:p w14:paraId="28E78B75"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Перечень кодов МНН лекарственных препаратов, для которых предусмотрена оплата по КСГ для случаев лекарственной терапии взрослых со злокачественными новообразованиями лимфоидной и кроветворной тканей (</w:t>
      </w:r>
      <w:proofErr w:type="spellStart"/>
      <w:r w:rsidRPr="002F35BB">
        <w:rPr>
          <w:rFonts w:eastAsia="Times New Roman" w:cs="Times New Roman"/>
          <w:color w:val="000000"/>
          <w:sz w:val="28"/>
          <w:lang w:val="en-US"/>
        </w:rPr>
        <w:t>st</w:t>
      </w:r>
      <w:proofErr w:type="spellEnd"/>
      <w:r w:rsidRPr="002F35BB">
        <w:rPr>
          <w:rFonts w:eastAsia="Times New Roman" w:cs="Times New Roman"/>
          <w:color w:val="000000"/>
          <w:sz w:val="28"/>
        </w:rPr>
        <w:t>19.097-</w:t>
      </w:r>
      <w:proofErr w:type="spellStart"/>
      <w:r w:rsidRPr="002F35BB">
        <w:rPr>
          <w:rFonts w:eastAsia="Times New Roman" w:cs="Times New Roman"/>
          <w:color w:val="000000"/>
          <w:sz w:val="28"/>
          <w:lang w:val="en-US"/>
        </w:rPr>
        <w:t>st</w:t>
      </w:r>
      <w:proofErr w:type="spellEnd"/>
      <w:r w:rsidRPr="002F35BB">
        <w:rPr>
          <w:rFonts w:eastAsia="Times New Roman" w:cs="Times New Roman"/>
          <w:color w:val="000000"/>
          <w:sz w:val="28"/>
        </w:rPr>
        <w:t xml:space="preserve">19.102 и </w:t>
      </w:r>
      <w:r w:rsidRPr="002F35BB">
        <w:rPr>
          <w:rFonts w:eastAsia="Times New Roman" w:cs="Times New Roman"/>
          <w:color w:val="000000"/>
          <w:sz w:val="28"/>
          <w:lang w:val="en-US"/>
        </w:rPr>
        <w:t>ds</w:t>
      </w:r>
      <w:r w:rsidRPr="002F35BB">
        <w:rPr>
          <w:rFonts w:eastAsia="Times New Roman" w:cs="Times New Roman"/>
          <w:color w:val="000000"/>
          <w:sz w:val="28"/>
        </w:rPr>
        <w:t>19.071-</w:t>
      </w:r>
      <w:r w:rsidRPr="002F35BB">
        <w:rPr>
          <w:rFonts w:eastAsia="Times New Roman" w:cs="Times New Roman"/>
          <w:color w:val="000000"/>
          <w:sz w:val="28"/>
          <w:lang w:val="en-US"/>
        </w:rPr>
        <w:t>ds</w:t>
      </w:r>
      <w:r w:rsidRPr="002F35BB">
        <w:rPr>
          <w:rFonts w:eastAsia="Times New Roman" w:cs="Times New Roman"/>
          <w:color w:val="000000"/>
          <w:sz w:val="28"/>
        </w:rPr>
        <w:t xml:space="preserve">19.078), с расшифровкой </w:t>
      </w:r>
      <w:proofErr w:type="gramStart"/>
      <w:r w:rsidRPr="002F35BB">
        <w:rPr>
          <w:rFonts w:eastAsia="Times New Roman" w:cs="Times New Roman"/>
          <w:color w:val="000000"/>
          <w:sz w:val="28"/>
        </w:rPr>
        <w:t>содержится  на</w:t>
      </w:r>
      <w:proofErr w:type="gramEnd"/>
      <w:r w:rsidRPr="002F35BB">
        <w:rPr>
          <w:rFonts w:eastAsia="Times New Roman" w:cs="Times New Roman"/>
          <w:color w:val="000000"/>
          <w:sz w:val="28"/>
        </w:rPr>
        <w:t xml:space="preserve"> вкладке «МНН ЛП» файла «Расшифровка групп» (коды </w:t>
      </w:r>
      <w:proofErr w:type="spellStart"/>
      <w:r w:rsidRPr="002F35BB">
        <w:rPr>
          <w:rFonts w:eastAsia="Times New Roman" w:cs="Times New Roman"/>
          <w:color w:val="000000"/>
          <w:sz w:val="28"/>
          <w:lang w:val="en-US"/>
        </w:rPr>
        <w:t>gemop</w:t>
      </w:r>
      <w:proofErr w:type="spellEnd"/>
      <w:r w:rsidRPr="002F35BB">
        <w:rPr>
          <w:rFonts w:eastAsia="Times New Roman" w:cs="Times New Roman"/>
          <w:color w:val="000000"/>
          <w:sz w:val="28"/>
        </w:rPr>
        <w:t xml:space="preserve">1- </w:t>
      </w:r>
      <w:proofErr w:type="spellStart"/>
      <w:r w:rsidRPr="002F35BB">
        <w:rPr>
          <w:rFonts w:eastAsia="Times New Roman" w:cs="Times New Roman"/>
          <w:color w:val="000000"/>
          <w:sz w:val="28"/>
          <w:lang w:val="en-US"/>
        </w:rPr>
        <w:t>gemop</w:t>
      </w:r>
      <w:proofErr w:type="spellEnd"/>
      <w:r w:rsidRPr="002F35BB">
        <w:rPr>
          <w:rFonts w:eastAsia="Times New Roman" w:cs="Times New Roman"/>
          <w:color w:val="000000"/>
          <w:sz w:val="28"/>
        </w:rPr>
        <w:t xml:space="preserve">29). Для случаев применения иных лекарственных препаратов, относящихся к </w:t>
      </w:r>
      <w:r w:rsidRPr="002F35BB">
        <w:rPr>
          <w:rFonts w:eastAsia="Times New Roman" w:cs="Times New Roman"/>
          <w:color w:val="000000"/>
          <w:sz w:val="28"/>
          <w:lang w:val="en-US"/>
        </w:rPr>
        <w:t>ATX</w:t>
      </w:r>
      <w:r w:rsidRPr="002F35BB">
        <w:rPr>
          <w:rFonts w:eastAsia="Times New Roman" w:cs="Times New Roman"/>
          <w:color w:val="000000"/>
          <w:sz w:val="28"/>
        </w:rPr>
        <w:t xml:space="preserve"> группе «</w:t>
      </w:r>
      <w:r w:rsidRPr="002F35BB">
        <w:rPr>
          <w:rFonts w:eastAsia="Times New Roman" w:cs="Times New Roman"/>
          <w:color w:val="000000"/>
          <w:sz w:val="28"/>
          <w:lang w:val="en-US"/>
        </w:rPr>
        <w:t>L</w:t>
      </w:r>
      <w:r w:rsidRPr="002F35BB">
        <w:rPr>
          <w:rFonts w:eastAsia="Times New Roman" w:cs="Times New Roman"/>
          <w:color w:val="000000"/>
          <w:sz w:val="28"/>
        </w:rPr>
        <w:t>» – противоопухолевые препараты и иммуномодуляторы, – предусмотрен код «</w:t>
      </w:r>
      <w:r w:rsidRPr="002F35BB">
        <w:rPr>
          <w:rFonts w:eastAsia="Times New Roman" w:cs="Times New Roman"/>
          <w:color w:val="000000"/>
          <w:sz w:val="28"/>
          <w:lang w:val="en-US"/>
        </w:rPr>
        <w:t>gem</w:t>
      </w:r>
      <w:r w:rsidRPr="002F35BB">
        <w:rPr>
          <w:rFonts w:eastAsia="Times New Roman" w:cs="Times New Roman"/>
          <w:color w:val="000000"/>
          <w:sz w:val="28"/>
        </w:rPr>
        <w:t xml:space="preserve">» (вкладка «ДКК» файла «Расшифровка групп»), использующийся для формирования КСГ </w:t>
      </w:r>
      <w:r w:rsidRPr="002F35BB">
        <w:rPr>
          <w:rFonts w:eastAsia="Times New Roman" w:cs="Times New Roman"/>
          <w:color w:val="000000"/>
          <w:sz w:val="28"/>
          <w:lang w:val="en-US"/>
        </w:rPr>
        <w:t>st</w:t>
      </w:r>
      <w:r w:rsidRPr="002F35BB">
        <w:rPr>
          <w:rFonts w:eastAsia="Times New Roman" w:cs="Times New Roman"/>
          <w:color w:val="000000"/>
          <w:sz w:val="28"/>
        </w:rPr>
        <w:t>19.094-</w:t>
      </w:r>
      <w:r w:rsidRPr="002F35BB">
        <w:rPr>
          <w:rFonts w:eastAsia="Times New Roman" w:cs="Times New Roman"/>
          <w:color w:val="000000"/>
          <w:sz w:val="28"/>
          <w:lang w:val="en-US"/>
        </w:rPr>
        <w:t>st</w:t>
      </w:r>
      <w:r w:rsidRPr="002F35BB">
        <w:rPr>
          <w:rFonts w:eastAsia="Times New Roman" w:cs="Times New Roman"/>
          <w:color w:val="000000"/>
          <w:sz w:val="28"/>
        </w:rPr>
        <w:t xml:space="preserve">19.096 (ЗНО лимфоидной и кроветворной тканей, лекарственная терапия, взрослые, уровни 1-3) и </w:t>
      </w:r>
      <w:r w:rsidRPr="002F35BB">
        <w:rPr>
          <w:rFonts w:eastAsia="Times New Roman" w:cs="Times New Roman"/>
          <w:color w:val="000000"/>
          <w:sz w:val="28"/>
          <w:lang w:val="en-US"/>
        </w:rPr>
        <w:t>ds</w:t>
      </w:r>
      <w:r w:rsidRPr="002F35BB">
        <w:rPr>
          <w:rFonts w:eastAsia="Times New Roman" w:cs="Times New Roman"/>
          <w:color w:val="000000"/>
          <w:sz w:val="28"/>
        </w:rPr>
        <w:t>19.067-</w:t>
      </w:r>
      <w:r w:rsidRPr="002F35BB">
        <w:rPr>
          <w:rFonts w:eastAsia="Times New Roman" w:cs="Times New Roman"/>
          <w:color w:val="000000"/>
          <w:sz w:val="28"/>
          <w:lang w:val="en-US"/>
        </w:rPr>
        <w:t>ds</w:t>
      </w:r>
      <w:r w:rsidRPr="002F35BB">
        <w:rPr>
          <w:rFonts w:eastAsia="Times New Roman" w:cs="Times New Roman"/>
          <w:color w:val="000000"/>
          <w:sz w:val="28"/>
        </w:rPr>
        <w:t xml:space="preserve">19.070 (ЗНО лимфоидной и кроветворной тканей, лекарственная терапия, взрослые, уровни 1-4). </w:t>
      </w:r>
    </w:p>
    <w:p w14:paraId="55DDC7CB"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Учитывая,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 предполагается ежемесячная подача счетов на оплату,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 </w:t>
      </w:r>
    </w:p>
    <w:p w14:paraId="38468ABE" w14:textId="77777777" w:rsidR="002F35BB" w:rsidRPr="002F35BB" w:rsidRDefault="002F35BB" w:rsidP="002F35BB">
      <w:pPr>
        <w:spacing w:line="259" w:lineRule="auto"/>
        <w:ind w:left="566" w:firstLine="0"/>
        <w:jc w:val="left"/>
        <w:rPr>
          <w:rFonts w:eastAsia="Times New Roman" w:cs="Times New Roman"/>
          <w:color w:val="000000"/>
          <w:sz w:val="28"/>
        </w:rPr>
      </w:pPr>
      <w:r w:rsidRPr="002F35BB">
        <w:rPr>
          <w:rFonts w:eastAsia="Times New Roman" w:cs="Times New Roman"/>
          <w:i/>
          <w:color w:val="000000"/>
          <w:sz w:val="28"/>
        </w:rPr>
        <w:t xml:space="preserve"> </w:t>
      </w:r>
    </w:p>
    <w:p w14:paraId="05456641" w14:textId="77777777" w:rsidR="002F35BB" w:rsidRPr="002F35BB" w:rsidRDefault="002F35BB" w:rsidP="002F35BB">
      <w:pPr>
        <w:spacing w:after="3" w:line="248" w:lineRule="auto"/>
        <w:ind w:left="566" w:right="14" w:firstLine="0"/>
        <w:rPr>
          <w:rFonts w:eastAsia="Times New Roman" w:cs="Times New Roman"/>
          <w:color w:val="000000"/>
          <w:sz w:val="28"/>
        </w:rPr>
      </w:pPr>
      <w:r w:rsidRPr="002F35BB">
        <w:rPr>
          <w:rFonts w:eastAsia="Times New Roman" w:cs="Times New Roman"/>
          <w:i/>
          <w:color w:val="000000"/>
          <w:sz w:val="28"/>
        </w:rPr>
        <w:t xml:space="preserve">Пример: </w:t>
      </w:r>
    </w:p>
    <w:p w14:paraId="52708D2D" w14:textId="77777777" w:rsidR="002F35BB" w:rsidRPr="002F35BB" w:rsidRDefault="002F35BB" w:rsidP="002F35BB">
      <w:pPr>
        <w:spacing w:after="3" w:line="248" w:lineRule="auto"/>
        <w:ind w:left="-15" w:right="14" w:firstLine="556"/>
        <w:rPr>
          <w:rFonts w:eastAsia="Times New Roman" w:cs="Times New Roman"/>
          <w:color w:val="000000"/>
          <w:sz w:val="28"/>
        </w:rPr>
      </w:pPr>
      <w:r w:rsidRPr="002F35BB">
        <w:rPr>
          <w:rFonts w:eastAsia="Times New Roman" w:cs="Times New Roman"/>
          <w:i/>
          <w:color w:val="000000"/>
          <w:sz w:val="28"/>
        </w:rPr>
        <w:t xml:space="preserve">Пациент находился в стационаре в течение 40 дней. При этом на 25-ый день госпитализации ему был введен однократно </w:t>
      </w:r>
      <w:proofErr w:type="spellStart"/>
      <w:r w:rsidRPr="002F35BB">
        <w:rPr>
          <w:rFonts w:eastAsia="Times New Roman" w:cs="Times New Roman"/>
          <w:i/>
          <w:color w:val="000000"/>
          <w:sz w:val="28"/>
        </w:rPr>
        <w:t>даратумумаб</w:t>
      </w:r>
      <w:proofErr w:type="spellEnd"/>
      <w:r w:rsidRPr="002F35BB">
        <w:rPr>
          <w:rFonts w:eastAsia="Times New Roman" w:cs="Times New Roman"/>
          <w:i/>
          <w:color w:val="000000"/>
          <w:sz w:val="28"/>
        </w:rPr>
        <w:t xml:space="preserve">, более никаких препаратов из перечня (справочник </w:t>
      </w:r>
      <w:proofErr w:type="spellStart"/>
      <w:r w:rsidRPr="002F35BB">
        <w:rPr>
          <w:rFonts w:eastAsia="Times New Roman" w:cs="Times New Roman"/>
          <w:i/>
          <w:color w:val="000000"/>
          <w:sz w:val="28"/>
          <w:lang w:val="en-US"/>
        </w:rPr>
        <w:t>gemop</w:t>
      </w:r>
      <w:proofErr w:type="spellEnd"/>
      <w:r w:rsidRPr="002F35BB">
        <w:rPr>
          <w:rFonts w:eastAsia="Times New Roman" w:cs="Times New Roman"/>
          <w:i/>
          <w:color w:val="000000"/>
          <w:sz w:val="28"/>
        </w:rPr>
        <w:t>1-</w:t>
      </w:r>
      <w:proofErr w:type="spellStart"/>
      <w:r w:rsidRPr="002F35BB">
        <w:rPr>
          <w:rFonts w:eastAsia="Times New Roman" w:cs="Times New Roman"/>
          <w:i/>
          <w:color w:val="000000"/>
          <w:sz w:val="28"/>
          <w:lang w:val="en-US"/>
        </w:rPr>
        <w:t>gemop</w:t>
      </w:r>
      <w:proofErr w:type="spellEnd"/>
      <w:r w:rsidRPr="002F35BB">
        <w:rPr>
          <w:rFonts w:eastAsia="Times New Roman" w:cs="Times New Roman"/>
          <w:i/>
          <w:color w:val="000000"/>
          <w:sz w:val="28"/>
        </w:rPr>
        <w:t>29) не вводилось, но вводились другие лекарственные препараты с кодом АТХ «</w:t>
      </w:r>
      <w:r w:rsidRPr="002F35BB">
        <w:rPr>
          <w:rFonts w:eastAsia="Times New Roman" w:cs="Times New Roman"/>
          <w:i/>
          <w:color w:val="000000"/>
          <w:sz w:val="28"/>
          <w:lang w:val="en-US"/>
        </w:rPr>
        <w:t>L</w:t>
      </w:r>
      <w:r w:rsidRPr="002F35BB">
        <w:rPr>
          <w:rFonts w:eastAsia="Times New Roman" w:cs="Times New Roman"/>
          <w:i/>
          <w:color w:val="000000"/>
          <w:sz w:val="28"/>
        </w:rPr>
        <w:t xml:space="preserve">». </w:t>
      </w:r>
    </w:p>
    <w:p w14:paraId="42E4CEB7" w14:textId="77777777" w:rsidR="002F35BB" w:rsidRPr="002F35BB" w:rsidRDefault="002F35BB" w:rsidP="002F35BB">
      <w:pPr>
        <w:spacing w:after="107" w:line="248" w:lineRule="auto"/>
        <w:ind w:left="-15" w:right="14" w:firstLine="556"/>
        <w:rPr>
          <w:rFonts w:eastAsia="Times New Roman" w:cs="Times New Roman"/>
          <w:color w:val="000000"/>
          <w:sz w:val="28"/>
        </w:rPr>
      </w:pPr>
      <w:r w:rsidRPr="002F35BB">
        <w:rPr>
          <w:rFonts w:eastAsia="Times New Roman" w:cs="Times New Roman"/>
          <w:i/>
          <w:color w:val="000000"/>
          <w:sz w:val="28"/>
        </w:rPr>
        <w:lastRenderedPageBreak/>
        <w:t xml:space="preserve">Данный случай целесообразно подать к оплате по истечении 30 дней  по КСГ </w:t>
      </w:r>
      <w:proofErr w:type="spellStart"/>
      <w:r w:rsidRPr="002F35BB">
        <w:rPr>
          <w:rFonts w:eastAsia="Times New Roman" w:cs="Times New Roman"/>
          <w:i/>
          <w:color w:val="000000"/>
          <w:sz w:val="28"/>
          <w:lang w:val="en-US"/>
        </w:rPr>
        <w:t>st</w:t>
      </w:r>
      <w:proofErr w:type="spellEnd"/>
      <w:r w:rsidRPr="002F35BB">
        <w:rPr>
          <w:rFonts w:eastAsia="Times New Roman" w:cs="Times New Roman"/>
          <w:i/>
          <w:color w:val="000000"/>
          <w:sz w:val="28"/>
        </w:rPr>
        <w:t>19.102 «ЗНО лимфоидной и кроветворной тканей, лекарственная терапия с применением отдельных препаратов (по перечню), взрослые (уровень 6)» (код длительности – «4», код МНН – «</w:t>
      </w:r>
      <w:proofErr w:type="spellStart"/>
      <w:r w:rsidRPr="002F35BB">
        <w:rPr>
          <w:rFonts w:eastAsia="Times New Roman" w:cs="Times New Roman"/>
          <w:i/>
          <w:color w:val="000000"/>
          <w:sz w:val="28"/>
          <w:lang w:val="en-US"/>
        </w:rPr>
        <w:t>gemop</w:t>
      </w:r>
      <w:proofErr w:type="spellEnd"/>
      <w:r w:rsidRPr="002F35BB">
        <w:rPr>
          <w:rFonts w:eastAsia="Times New Roman" w:cs="Times New Roman"/>
          <w:i/>
          <w:color w:val="000000"/>
          <w:sz w:val="28"/>
        </w:rPr>
        <w:t xml:space="preserve">6»), а за оставшиеся 10 дней – по КСГ </w:t>
      </w:r>
      <w:r w:rsidRPr="002F35BB">
        <w:rPr>
          <w:rFonts w:eastAsia="Times New Roman" w:cs="Times New Roman"/>
          <w:i/>
          <w:color w:val="000000"/>
          <w:sz w:val="28"/>
          <w:lang w:val="en-US"/>
        </w:rPr>
        <w:t>st</w:t>
      </w:r>
      <w:r w:rsidRPr="002F35BB">
        <w:rPr>
          <w:rFonts w:eastAsia="Times New Roman" w:cs="Times New Roman"/>
          <w:i/>
          <w:color w:val="000000"/>
          <w:sz w:val="28"/>
        </w:rPr>
        <w:t>19.094 «ЗНО лимфоидной и кроветворной тканей, лекарственная терапия, взрослые (уровень 1)» (код длительности – «2», код АТХ – «</w:t>
      </w:r>
      <w:r w:rsidRPr="002F35BB">
        <w:rPr>
          <w:rFonts w:eastAsia="Times New Roman" w:cs="Times New Roman"/>
          <w:i/>
          <w:color w:val="000000"/>
          <w:sz w:val="28"/>
          <w:lang w:val="en-US"/>
        </w:rPr>
        <w:t>gem</w:t>
      </w:r>
      <w:r w:rsidRPr="002F35BB">
        <w:rPr>
          <w:rFonts w:eastAsia="Times New Roman" w:cs="Times New Roman"/>
          <w:i/>
          <w:color w:val="000000"/>
          <w:sz w:val="28"/>
        </w:rPr>
        <w:t xml:space="preserve">»). </w:t>
      </w:r>
    </w:p>
    <w:p w14:paraId="5EDB1460"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В случае если между последовательными госпитализациями перерыв составляет 1 день и более, то к оплате подаются 2 случая. При </w:t>
      </w:r>
      <w:proofErr w:type="gramStart"/>
      <w:r w:rsidRPr="002F35BB">
        <w:rPr>
          <w:rFonts w:eastAsia="Times New Roman" w:cs="Times New Roman"/>
          <w:color w:val="000000"/>
          <w:sz w:val="28"/>
        </w:rPr>
        <w:t>этом  не</w:t>
      </w:r>
      <w:proofErr w:type="gramEnd"/>
      <w:r w:rsidRPr="002F35BB">
        <w:rPr>
          <w:rFonts w:eastAsia="Times New Roman" w:cs="Times New Roman"/>
          <w:color w:val="000000"/>
          <w:sz w:val="28"/>
        </w:rPr>
        <w:t xml:space="preserve"> допускается предъявление к оплате нескольких случаев в течение 30 дней, если перерыв между госпитализациями составлял менее 1 дня (дата начала следующей госпитализации следовала сразу за датой выписки после предыдущей госпитализации). Также не допускается сочетание в рамках одного случая госпитализации и/или одного периода лечения оплаты по КСГ и по нормативу финансовых затрат на случай оказания высокотехнологичной медицинской помощи. </w:t>
      </w:r>
    </w:p>
    <w:p w14:paraId="15A9952C" w14:textId="77777777" w:rsidR="002F35BB" w:rsidRPr="002F35BB" w:rsidRDefault="002F35BB" w:rsidP="002F35BB">
      <w:pPr>
        <w:spacing w:line="259" w:lineRule="auto"/>
        <w:ind w:firstLine="0"/>
        <w:jc w:val="left"/>
        <w:rPr>
          <w:rFonts w:eastAsia="Times New Roman" w:cs="Times New Roman"/>
          <w:color w:val="000000"/>
          <w:sz w:val="28"/>
        </w:rPr>
      </w:pPr>
      <w:r w:rsidRPr="002F35BB">
        <w:rPr>
          <w:rFonts w:eastAsia="Times New Roman" w:cs="Times New Roman"/>
          <w:color w:val="000000"/>
          <w:sz w:val="28"/>
        </w:rPr>
        <w:t xml:space="preserve"> </w:t>
      </w:r>
    </w:p>
    <w:p w14:paraId="25CC7AD9" w14:textId="77777777" w:rsidR="002F35BB" w:rsidRPr="002F35BB" w:rsidRDefault="002F35BB" w:rsidP="002F35BB">
      <w:pPr>
        <w:spacing w:line="259" w:lineRule="auto"/>
        <w:ind w:firstLine="0"/>
        <w:jc w:val="left"/>
        <w:rPr>
          <w:rFonts w:eastAsia="Times New Roman" w:cs="Times New Roman"/>
          <w:color w:val="000000"/>
          <w:sz w:val="28"/>
        </w:rPr>
      </w:pPr>
      <w:r w:rsidRPr="002F35BB">
        <w:rPr>
          <w:rFonts w:eastAsia="Times New Roman" w:cs="Times New Roman"/>
          <w:color w:val="000000"/>
          <w:sz w:val="28"/>
        </w:rPr>
        <w:t xml:space="preserve"> </w:t>
      </w:r>
    </w:p>
    <w:p w14:paraId="3091A3B6" w14:textId="77777777" w:rsidR="002F35BB" w:rsidRPr="002F35BB" w:rsidRDefault="002F35BB" w:rsidP="002F35BB">
      <w:pPr>
        <w:spacing w:line="259" w:lineRule="auto"/>
        <w:ind w:firstLine="0"/>
        <w:jc w:val="left"/>
        <w:rPr>
          <w:rFonts w:eastAsia="Times New Roman" w:cs="Times New Roman"/>
          <w:color w:val="000000"/>
          <w:sz w:val="28"/>
        </w:rPr>
      </w:pPr>
      <w:r w:rsidRPr="002F35BB">
        <w:rPr>
          <w:rFonts w:eastAsia="Times New Roman" w:cs="Times New Roman"/>
          <w:color w:val="000000"/>
          <w:sz w:val="28"/>
        </w:rPr>
        <w:t xml:space="preserve"> </w:t>
      </w:r>
    </w:p>
    <w:p w14:paraId="5E423E87" w14:textId="77777777" w:rsidR="002F35BB" w:rsidRPr="002F35BB" w:rsidRDefault="002F35BB" w:rsidP="002F35BB">
      <w:pPr>
        <w:spacing w:after="5" w:line="248" w:lineRule="auto"/>
        <w:ind w:left="-15" w:right="12" w:firstLine="556"/>
        <w:rPr>
          <w:rFonts w:eastAsia="Times New Roman" w:cs="Times New Roman"/>
          <w:color w:val="000000"/>
          <w:sz w:val="28"/>
        </w:rPr>
      </w:pPr>
      <w:r w:rsidRPr="002F35BB">
        <w:rPr>
          <w:rFonts w:eastAsia="Times New Roman" w:cs="Times New Roman"/>
          <w:b/>
          <w:color w:val="000000"/>
          <w:sz w:val="28"/>
        </w:rPr>
        <w:t xml:space="preserve">КСГ </w:t>
      </w:r>
      <w:r w:rsidRPr="002F35BB">
        <w:rPr>
          <w:rFonts w:eastAsia="Times New Roman" w:cs="Times New Roman"/>
          <w:b/>
          <w:color w:val="000000"/>
          <w:sz w:val="28"/>
          <w:lang w:val="en-US"/>
        </w:rPr>
        <w:t>st</w:t>
      </w:r>
      <w:r w:rsidRPr="002F35BB">
        <w:rPr>
          <w:rFonts w:eastAsia="Times New Roman" w:cs="Times New Roman"/>
          <w:b/>
          <w:color w:val="000000"/>
          <w:sz w:val="28"/>
        </w:rPr>
        <w:t xml:space="preserve">19.037 «Фебрильная </w:t>
      </w:r>
      <w:proofErr w:type="spellStart"/>
      <w:r w:rsidRPr="002F35BB">
        <w:rPr>
          <w:rFonts w:eastAsia="Times New Roman" w:cs="Times New Roman"/>
          <w:b/>
          <w:color w:val="000000"/>
          <w:sz w:val="28"/>
        </w:rPr>
        <w:t>нейтропения</w:t>
      </w:r>
      <w:proofErr w:type="spellEnd"/>
      <w:r w:rsidRPr="002F35BB">
        <w:rPr>
          <w:rFonts w:eastAsia="Times New Roman" w:cs="Times New Roman"/>
          <w:b/>
          <w:color w:val="000000"/>
          <w:sz w:val="28"/>
        </w:rPr>
        <w:t xml:space="preserve">, агранулоцитоз вследствие проведения лекарственной терапии злокачественных новообразований» </w:t>
      </w:r>
    </w:p>
    <w:p w14:paraId="2E65B0D6" w14:textId="77777777" w:rsidR="002F35BB" w:rsidRPr="002F35BB" w:rsidRDefault="002F35BB" w:rsidP="002F35BB">
      <w:pPr>
        <w:spacing w:line="259" w:lineRule="auto"/>
        <w:ind w:firstLine="0"/>
        <w:jc w:val="left"/>
        <w:rPr>
          <w:rFonts w:eastAsia="Times New Roman" w:cs="Times New Roman"/>
          <w:color w:val="000000"/>
          <w:sz w:val="28"/>
        </w:rPr>
      </w:pPr>
      <w:r w:rsidRPr="002F35BB">
        <w:rPr>
          <w:rFonts w:eastAsia="Times New Roman" w:cs="Times New Roman"/>
          <w:color w:val="000000"/>
          <w:sz w:val="28"/>
        </w:rPr>
        <w:t xml:space="preserve"> </w:t>
      </w:r>
    </w:p>
    <w:p w14:paraId="0E3DDBE2"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Данная КСГ применяется в случаях, когда фебрильная </w:t>
      </w:r>
      <w:proofErr w:type="spellStart"/>
      <w:r w:rsidRPr="002F35BB">
        <w:rPr>
          <w:rFonts w:eastAsia="Times New Roman" w:cs="Times New Roman"/>
          <w:color w:val="000000"/>
          <w:sz w:val="28"/>
        </w:rPr>
        <w:t>нейтропения</w:t>
      </w:r>
      <w:proofErr w:type="spellEnd"/>
      <w:r w:rsidRPr="002F35BB">
        <w:rPr>
          <w:rFonts w:eastAsia="Times New Roman" w:cs="Times New Roman"/>
          <w:color w:val="000000"/>
          <w:sz w:val="28"/>
        </w:rPr>
        <w:t xml:space="preserve">, агранулоцитоз являются основным поводом для госпитализации после перенесенного специализированного противоопухолевого лечения. В случаях, когда фебрильная </w:t>
      </w:r>
      <w:proofErr w:type="spellStart"/>
      <w:r w:rsidRPr="002F35BB">
        <w:rPr>
          <w:rFonts w:eastAsia="Times New Roman" w:cs="Times New Roman"/>
          <w:color w:val="000000"/>
          <w:sz w:val="28"/>
        </w:rPr>
        <w:t>нейтропения</w:t>
      </w:r>
      <w:proofErr w:type="spellEnd"/>
      <w:r w:rsidRPr="002F35BB">
        <w:rPr>
          <w:rFonts w:eastAsia="Times New Roman" w:cs="Times New Roman"/>
          <w:color w:val="000000"/>
          <w:sz w:val="28"/>
        </w:rPr>
        <w:t xml:space="preserve">, агранулоцитоз развивается у больного в ходе госпитализации с целью проведения специализированного противоопухолевого лечения, оплата производится по КСГ с наибольшим размером оплаты. </w:t>
      </w:r>
    </w:p>
    <w:p w14:paraId="76293448"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Отнесение случаев лечения к КСГ </w:t>
      </w:r>
      <w:r w:rsidRPr="002F35BB">
        <w:rPr>
          <w:rFonts w:eastAsia="Times New Roman" w:cs="Times New Roman"/>
          <w:color w:val="000000"/>
          <w:sz w:val="28"/>
          <w:lang w:val="en-US"/>
        </w:rPr>
        <w:t>st</w:t>
      </w:r>
      <w:r w:rsidRPr="002F35BB">
        <w:rPr>
          <w:rFonts w:eastAsia="Times New Roman" w:cs="Times New Roman"/>
          <w:color w:val="000000"/>
          <w:sz w:val="28"/>
        </w:rPr>
        <w:t>19.037 осуществляется по сочетанию двух кодов МКБ-10 (Код МКБ-10 из перечня С.,</w:t>
      </w:r>
      <w:r w:rsidRPr="002F35BB">
        <w:rPr>
          <w:rFonts w:eastAsia="Times New Roman" w:cs="Times New Roman"/>
          <w:color w:val="000000"/>
          <w:sz w:val="22"/>
        </w:rPr>
        <w:t xml:space="preserve"> </w:t>
      </w:r>
      <w:r w:rsidRPr="002F35BB">
        <w:rPr>
          <w:rFonts w:eastAsia="Times New Roman" w:cs="Times New Roman"/>
          <w:color w:val="000000"/>
          <w:sz w:val="28"/>
          <w:lang w:val="en-US"/>
        </w:rPr>
        <w:t>D</w:t>
      </w:r>
      <w:r w:rsidRPr="002F35BB">
        <w:rPr>
          <w:rFonts w:eastAsia="Times New Roman" w:cs="Times New Roman"/>
          <w:color w:val="000000"/>
          <w:sz w:val="28"/>
        </w:rPr>
        <w:t>00-</w:t>
      </w:r>
      <w:r w:rsidRPr="002F35BB">
        <w:rPr>
          <w:rFonts w:eastAsia="Times New Roman" w:cs="Times New Roman"/>
          <w:color w:val="000000"/>
          <w:sz w:val="28"/>
          <w:lang w:val="en-US"/>
        </w:rPr>
        <w:t>D</w:t>
      </w:r>
      <w:r w:rsidRPr="002F35BB">
        <w:rPr>
          <w:rFonts w:eastAsia="Times New Roman" w:cs="Times New Roman"/>
          <w:color w:val="000000"/>
          <w:sz w:val="28"/>
        </w:rPr>
        <w:t xml:space="preserve">09, </w:t>
      </w:r>
      <w:r w:rsidRPr="002F35BB">
        <w:rPr>
          <w:rFonts w:eastAsia="Times New Roman" w:cs="Times New Roman"/>
          <w:color w:val="000000"/>
          <w:sz w:val="28"/>
          <w:lang w:val="en-US"/>
        </w:rPr>
        <w:t>D</w:t>
      </w:r>
      <w:r w:rsidRPr="002F35BB">
        <w:rPr>
          <w:rFonts w:eastAsia="Times New Roman" w:cs="Times New Roman"/>
          <w:color w:val="000000"/>
          <w:sz w:val="28"/>
        </w:rPr>
        <w:t>45-</w:t>
      </w:r>
      <w:r w:rsidRPr="002F35BB">
        <w:rPr>
          <w:rFonts w:eastAsia="Times New Roman" w:cs="Times New Roman"/>
          <w:color w:val="000000"/>
          <w:sz w:val="28"/>
          <w:lang w:val="en-US"/>
        </w:rPr>
        <w:t>D</w:t>
      </w:r>
      <w:r w:rsidRPr="002F35BB">
        <w:rPr>
          <w:rFonts w:eastAsia="Times New Roman" w:cs="Times New Roman"/>
          <w:color w:val="000000"/>
          <w:sz w:val="28"/>
        </w:rPr>
        <w:t xml:space="preserve">47 и код МКБ10 </w:t>
      </w:r>
      <w:r w:rsidRPr="002F35BB">
        <w:rPr>
          <w:rFonts w:eastAsia="Times New Roman" w:cs="Times New Roman"/>
          <w:color w:val="000000"/>
          <w:sz w:val="28"/>
          <w:lang w:val="en-US"/>
        </w:rPr>
        <w:t>D</w:t>
      </w:r>
      <w:r w:rsidRPr="002F35BB">
        <w:rPr>
          <w:rFonts w:eastAsia="Times New Roman" w:cs="Times New Roman"/>
          <w:color w:val="000000"/>
          <w:sz w:val="28"/>
        </w:rPr>
        <w:t xml:space="preserve">70 Агранулоцитоз). Учитывая, что кодирование фебрильной </w:t>
      </w:r>
      <w:proofErr w:type="spellStart"/>
      <w:r w:rsidRPr="002F35BB">
        <w:rPr>
          <w:rFonts w:eastAsia="Times New Roman" w:cs="Times New Roman"/>
          <w:color w:val="000000"/>
          <w:sz w:val="28"/>
        </w:rPr>
        <w:t>нейтропении</w:t>
      </w:r>
      <w:proofErr w:type="spellEnd"/>
      <w:r w:rsidRPr="002F35BB">
        <w:rPr>
          <w:rFonts w:eastAsia="Times New Roman" w:cs="Times New Roman"/>
          <w:color w:val="000000"/>
          <w:sz w:val="28"/>
        </w:rPr>
        <w:t xml:space="preserve">, агранулоцитоза по КСГ </w:t>
      </w:r>
      <w:r w:rsidRPr="002F35BB">
        <w:rPr>
          <w:rFonts w:eastAsia="Times New Roman" w:cs="Times New Roman"/>
          <w:color w:val="000000"/>
          <w:sz w:val="28"/>
          <w:lang w:val="en-US"/>
        </w:rPr>
        <w:t>st</w:t>
      </w:r>
      <w:r w:rsidRPr="002F35BB">
        <w:rPr>
          <w:rFonts w:eastAsia="Times New Roman" w:cs="Times New Roman"/>
          <w:color w:val="000000"/>
          <w:sz w:val="28"/>
        </w:rPr>
        <w:t xml:space="preserve">19.037 </w:t>
      </w:r>
      <w:proofErr w:type="gramStart"/>
      <w:r w:rsidRPr="002F35BB">
        <w:rPr>
          <w:rFonts w:eastAsia="Times New Roman" w:cs="Times New Roman"/>
          <w:color w:val="000000"/>
          <w:sz w:val="28"/>
        </w:rPr>
        <w:t>осуществляется  в</w:t>
      </w:r>
      <w:proofErr w:type="gramEnd"/>
      <w:r w:rsidRPr="002F35BB">
        <w:rPr>
          <w:rFonts w:eastAsia="Times New Roman" w:cs="Times New Roman"/>
          <w:color w:val="000000"/>
          <w:sz w:val="28"/>
        </w:rPr>
        <w:t xml:space="preserve"> случаях госпитализации по поводу осложнений специализированного противоопухолевого лечения, в столбце «Основной диагноз» необходимо указать диагноз, соответствующий злокачественному заболеванию, а код </w:t>
      </w:r>
      <w:r w:rsidRPr="002F35BB">
        <w:rPr>
          <w:rFonts w:eastAsia="Times New Roman" w:cs="Times New Roman"/>
          <w:color w:val="000000"/>
          <w:sz w:val="28"/>
          <w:lang w:val="en-US"/>
        </w:rPr>
        <w:t>D</w:t>
      </w:r>
      <w:r w:rsidRPr="002F35BB">
        <w:rPr>
          <w:rFonts w:eastAsia="Times New Roman" w:cs="Times New Roman"/>
          <w:color w:val="000000"/>
          <w:sz w:val="28"/>
        </w:rPr>
        <w:t xml:space="preserve">70 необходимо указать в столбце «Диагноз осложнения». В случае если код </w:t>
      </w:r>
      <w:r w:rsidRPr="002F35BB">
        <w:rPr>
          <w:rFonts w:eastAsia="Times New Roman" w:cs="Times New Roman"/>
          <w:color w:val="000000"/>
          <w:sz w:val="28"/>
          <w:lang w:val="en-US"/>
        </w:rPr>
        <w:t>D</w:t>
      </w:r>
      <w:r w:rsidRPr="002F35BB">
        <w:rPr>
          <w:rFonts w:eastAsia="Times New Roman" w:cs="Times New Roman"/>
          <w:color w:val="000000"/>
          <w:sz w:val="28"/>
        </w:rPr>
        <w:t xml:space="preserve">70 указан в столбце «Основной диагноз», случай лечения будет отнесен к другой КСГ, не связанной с лечением злокачественного новообразования. </w:t>
      </w:r>
    </w:p>
    <w:p w14:paraId="25C79D6D" w14:textId="77777777" w:rsidR="002F35BB" w:rsidRPr="002F35BB" w:rsidRDefault="002F35BB" w:rsidP="002F35BB">
      <w:pPr>
        <w:spacing w:line="259" w:lineRule="auto"/>
        <w:ind w:firstLine="0"/>
        <w:jc w:val="left"/>
        <w:rPr>
          <w:rFonts w:eastAsia="Times New Roman" w:cs="Times New Roman"/>
          <w:color w:val="000000"/>
          <w:sz w:val="28"/>
        </w:rPr>
      </w:pPr>
      <w:r w:rsidRPr="002F35BB">
        <w:rPr>
          <w:rFonts w:eastAsia="Times New Roman" w:cs="Times New Roman"/>
          <w:color w:val="000000"/>
          <w:sz w:val="28"/>
        </w:rPr>
        <w:t xml:space="preserve"> </w:t>
      </w:r>
    </w:p>
    <w:p w14:paraId="75EF2E65" w14:textId="77777777" w:rsidR="002F35BB" w:rsidRPr="002F35BB" w:rsidRDefault="002F35BB" w:rsidP="002F35BB">
      <w:pPr>
        <w:spacing w:after="5" w:line="248" w:lineRule="auto"/>
        <w:ind w:left="-15" w:right="12" w:firstLine="556"/>
        <w:rPr>
          <w:rFonts w:eastAsia="Times New Roman" w:cs="Times New Roman"/>
          <w:color w:val="000000"/>
          <w:sz w:val="28"/>
        </w:rPr>
      </w:pPr>
      <w:r w:rsidRPr="002F35BB">
        <w:rPr>
          <w:rFonts w:eastAsia="Times New Roman" w:cs="Times New Roman"/>
          <w:b/>
          <w:color w:val="000000"/>
          <w:sz w:val="28"/>
        </w:rPr>
        <w:t xml:space="preserve">КСГ </w:t>
      </w:r>
      <w:r w:rsidRPr="002F35BB">
        <w:rPr>
          <w:rFonts w:eastAsia="Times New Roman" w:cs="Times New Roman"/>
          <w:b/>
          <w:color w:val="000000"/>
          <w:sz w:val="28"/>
          <w:lang w:val="en-US"/>
        </w:rPr>
        <w:t>st</w:t>
      </w:r>
      <w:r w:rsidRPr="002F35BB">
        <w:rPr>
          <w:rFonts w:eastAsia="Times New Roman" w:cs="Times New Roman"/>
          <w:b/>
          <w:color w:val="000000"/>
          <w:sz w:val="28"/>
        </w:rPr>
        <w:t>19.038 (</w:t>
      </w:r>
      <w:r w:rsidRPr="002F35BB">
        <w:rPr>
          <w:rFonts w:eastAsia="Times New Roman" w:cs="Times New Roman"/>
          <w:b/>
          <w:color w:val="000000"/>
          <w:sz w:val="28"/>
          <w:lang w:val="en-US"/>
        </w:rPr>
        <w:t>ds</w:t>
      </w:r>
      <w:r w:rsidRPr="002F35BB">
        <w:rPr>
          <w:rFonts w:eastAsia="Times New Roman" w:cs="Times New Roman"/>
          <w:b/>
          <w:color w:val="000000"/>
          <w:sz w:val="28"/>
        </w:rPr>
        <w:t xml:space="preserve">19.028) «Установка, замена порт-системы (катетера) для лекарственной терапии злокачественных новообразований» </w:t>
      </w:r>
    </w:p>
    <w:p w14:paraId="73D3C3B0" w14:textId="77777777" w:rsidR="002F35BB" w:rsidRPr="002F35BB" w:rsidRDefault="002F35BB" w:rsidP="002F35BB">
      <w:pPr>
        <w:spacing w:line="259" w:lineRule="auto"/>
        <w:ind w:firstLine="0"/>
        <w:jc w:val="left"/>
        <w:rPr>
          <w:rFonts w:eastAsia="Times New Roman" w:cs="Times New Roman"/>
          <w:color w:val="000000"/>
          <w:sz w:val="28"/>
        </w:rPr>
      </w:pPr>
      <w:r w:rsidRPr="002F35BB">
        <w:rPr>
          <w:rFonts w:eastAsia="Times New Roman" w:cs="Times New Roman"/>
          <w:color w:val="000000"/>
          <w:sz w:val="28"/>
        </w:rPr>
        <w:t xml:space="preserve"> </w:t>
      </w:r>
    </w:p>
    <w:p w14:paraId="1E071F77"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Данная КСГ применяется в случаях, когда установка, замена </w:t>
      </w:r>
      <w:proofErr w:type="spellStart"/>
      <w:r w:rsidRPr="002F35BB">
        <w:rPr>
          <w:rFonts w:eastAsia="Times New Roman" w:cs="Times New Roman"/>
          <w:color w:val="000000"/>
          <w:sz w:val="28"/>
        </w:rPr>
        <w:t>портсистемы</w:t>
      </w:r>
      <w:proofErr w:type="spellEnd"/>
      <w:r w:rsidRPr="002F35BB">
        <w:rPr>
          <w:rFonts w:eastAsia="Times New Roman" w:cs="Times New Roman"/>
          <w:color w:val="000000"/>
          <w:sz w:val="28"/>
        </w:rPr>
        <w:t xml:space="preserve"> являются основным поводом для госпитализации. Если </w:t>
      </w:r>
      <w:proofErr w:type="gramStart"/>
      <w:r w:rsidRPr="002F35BB">
        <w:rPr>
          <w:rFonts w:eastAsia="Times New Roman" w:cs="Times New Roman"/>
          <w:color w:val="000000"/>
          <w:sz w:val="28"/>
        </w:rPr>
        <w:t>больному  в</w:t>
      </w:r>
      <w:proofErr w:type="gramEnd"/>
      <w:r w:rsidRPr="002F35BB">
        <w:rPr>
          <w:rFonts w:eastAsia="Times New Roman" w:cs="Times New Roman"/>
          <w:color w:val="000000"/>
          <w:sz w:val="28"/>
        </w:rPr>
        <w:t xml:space="preserve"> рамках одной госпитализации устанавливают, меняют порт-систему (катетер) для лекарственной терапии злокачественных новообразований  с последующим </w:t>
      </w:r>
      <w:r w:rsidRPr="002F35BB">
        <w:rPr>
          <w:rFonts w:eastAsia="Times New Roman" w:cs="Times New Roman"/>
          <w:color w:val="000000"/>
          <w:sz w:val="28"/>
        </w:rPr>
        <w:lastRenderedPageBreak/>
        <w:t xml:space="preserve">проведением лекарственной терапии или после хирургического лечения, оплата осуществляется по двум КСГ. </w:t>
      </w:r>
    </w:p>
    <w:p w14:paraId="124EDAB2"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Отнесение случая к КСГ </w:t>
      </w:r>
      <w:r w:rsidRPr="002F35BB">
        <w:rPr>
          <w:rFonts w:eastAsia="Times New Roman" w:cs="Times New Roman"/>
          <w:color w:val="000000"/>
          <w:sz w:val="28"/>
          <w:lang w:val="en-US"/>
        </w:rPr>
        <w:t>st</w:t>
      </w:r>
      <w:r w:rsidRPr="002F35BB">
        <w:rPr>
          <w:rFonts w:eastAsia="Times New Roman" w:cs="Times New Roman"/>
          <w:color w:val="000000"/>
          <w:sz w:val="28"/>
        </w:rPr>
        <w:t>19.038 (</w:t>
      </w:r>
      <w:r w:rsidRPr="002F35BB">
        <w:rPr>
          <w:rFonts w:eastAsia="Times New Roman" w:cs="Times New Roman"/>
          <w:color w:val="000000"/>
          <w:sz w:val="28"/>
          <w:lang w:val="en-US"/>
        </w:rPr>
        <w:t>ds</w:t>
      </w:r>
      <w:r w:rsidRPr="002F35BB">
        <w:rPr>
          <w:rFonts w:eastAsia="Times New Roman" w:cs="Times New Roman"/>
          <w:color w:val="000000"/>
          <w:sz w:val="28"/>
        </w:rPr>
        <w:t xml:space="preserve">19.028) осуществляется по кодам МКБ-10 (С., </w:t>
      </w:r>
      <w:r w:rsidRPr="002F35BB">
        <w:rPr>
          <w:rFonts w:eastAsia="Times New Roman" w:cs="Times New Roman"/>
          <w:color w:val="000000"/>
          <w:sz w:val="28"/>
          <w:lang w:val="en-US"/>
        </w:rPr>
        <w:t>D</w:t>
      </w:r>
      <w:r w:rsidRPr="002F35BB">
        <w:rPr>
          <w:rFonts w:eastAsia="Times New Roman" w:cs="Times New Roman"/>
          <w:color w:val="000000"/>
          <w:sz w:val="28"/>
        </w:rPr>
        <w:t>00-</w:t>
      </w:r>
      <w:r w:rsidRPr="002F35BB">
        <w:rPr>
          <w:rFonts w:eastAsia="Times New Roman" w:cs="Times New Roman"/>
          <w:color w:val="000000"/>
          <w:sz w:val="28"/>
          <w:lang w:val="en-US"/>
        </w:rPr>
        <w:t>D</w:t>
      </w:r>
      <w:r w:rsidRPr="002F35BB">
        <w:rPr>
          <w:rFonts w:eastAsia="Times New Roman" w:cs="Times New Roman"/>
          <w:color w:val="000000"/>
          <w:sz w:val="28"/>
        </w:rPr>
        <w:t xml:space="preserve">09, </w:t>
      </w:r>
      <w:r w:rsidRPr="002F35BB">
        <w:rPr>
          <w:rFonts w:eastAsia="Times New Roman" w:cs="Times New Roman"/>
          <w:color w:val="000000"/>
          <w:sz w:val="28"/>
          <w:lang w:val="en-US"/>
        </w:rPr>
        <w:t>D</w:t>
      </w:r>
      <w:r w:rsidRPr="002F35BB">
        <w:rPr>
          <w:rFonts w:eastAsia="Times New Roman" w:cs="Times New Roman"/>
          <w:color w:val="000000"/>
          <w:sz w:val="28"/>
        </w:rPr>
        <w:t>45-</w:t>
      </w:r>
      <w:r w:rsidRPr="002F35BB">
        <w:rPr>
          <w:rFonts w:eastAsia="Times New Roman" w:cs="Times New Roman"/>
          <w:color w:val="000000"/>
          <w:sz w:val="28"/>
          <w:lang w:val="en-US"/>
        </w:rPr>
        <w:t>D</w:t>
      </w:r>
      <w:r w:rsidRPr="002F35BB">
        <w:rPr>
          <w:rFonts w:eastAsia="Times New Roman" w:cs="Times New Roman"/>
          <w:color w:val="000000"/>
          <w:sz w:val="28"/>
        </w:rPr>
        <w:t xml:space="preserve">47) и коду Номенклатуры </w:t>
      </w:r>
      <w:r w:rsidRPr="002F35BB">
        <w:rPr>
          <w:rFonts w:eastAsia="Times New Roman" w:cs="Times New Roman"/>
          <w:color w:val="000000"/>
          <w:sz w:val="28"/>
          <w:lang w:val="en-US"/>
        </w:rPr>
        <w:t>A</w:t>
      </w:r>
      <w:r w:rsidRPr="002F35BB">
        <w:rPr>
          <w:rFonts w:eastAsia="Times New Roman" w:cs="Times New Roman"/>
          <w:color w:val="000000"/>
          <w:sz w:val="28"/>
        </w:rPr>
        <w:t xml:space="preserve">11.12.001.002 «Имплантация подкожной венозной порт-системы». При этом по коду данной услуги также допустимо кодирование установки и замены периферического венозного катетера – ПИК-катетера (ввиду отсутствия соответствующей услуги в Номенклатуре). </w:t>
      </w:r>
    </w:p>
    <w:p w14:paraId="7628968F" w14:textId="77777777" w:rsidR="002F35BB" w:rsidRPr="002F35BB" w:rsidRDefault="002F35BB" w:rsidP="002F35BB">
      <w:pPr>
        <w:spacing w:line="259" w:lineRule="auto"/>
        <w:ind w:firstLine="0"/>
        <w:jc w:val="left"/>
        <w:rPr>
          <w:rFonts w:eastAsia="Times New Roman" w:cs="Times New Roman"/>
          <w:color w:val="000000"/>
          <w:sz w:val="28"/>
        </w:rPr>
      </w:pPr>
      <w:r w:rsidRPr="002F35BB">
        <w:rPr>
          <w:rFonts w:eastAsia="Times New Roman" w:cs="Times New Roman"/>
          <w:color w:val="000000"/>
          <w:sz w:val="28"/>
        </w:rPr>
        <w:t xml:space="preserve"> </w:t>
      </w:r>
    </w:p>
    <w:p w14:paraId="0E24D920" w14:textId="77777777" w:rsidR="002F35BB" w:rsidRPr="002F35BB" w:rsidRDefault="002F35BB" w:rsidP="002F35BB">
      <w:pPr>
        <w:spacing w:after="5" w:line="248" w:lineRule="auto"/>
        <w:ind w:left="566" w:right="12" w:firstLine="0"/>
        <w:rPr>
          <w:rFonts w:eastAsia="Times New Roman" w:cs="Times New Roman"/>
          <w:color w:val="000000"/>
          <w:sz w:val="28"/>
        </w:rPr>
      </w:pPr>
      <w:r w:rsidRPr="002F35BB">
        <w:rPr>
          <w:rFonts w:eastAsia="Times New Roman" w:cs="Times New Roman"/>
          <w:b/>
          <w:color w:val="000000"/>
          <w:sz w:val="28"/>
        </w:rPr>
        <w:t xml:space="preserve">Лучевая терапия (КСГ </w:t>
      </w:r>
      <w:r w:rsidRPr="002F35BB">
        <w:rPr>
          <w:rFonts w:eastAsia="Times New Roman" w:cs="Times New Roman"/>
          <w:b/>
          <w:color w:val="000000"/>
          <w:sz w:val="28"/>
          <w:lang w:val="en-US"/>
        </w:rPr>
        <w:t>st</w:t>
      </w:r>
      <w:r w:rsidRPr="002F35BB">
        <w:rPr>
          <w:rFonts w:eastAsia="Times New Roman" w:cs="Times New Roman"/>
          <w:b/>
          <w:color w:val="000000"/>
          <w:sz w:val="28"/>
        </w:rPr>
        <w:t>19.075-</w:t>
      </w:r>
      <w:r w:rsidRPr="002F35BB">
        <w:rPr>
          <w:rFonts w:eastAsia="Times New Roman" w:cs="Times New Roman"/>
          <w:b/>
          <w:color w:val="000000"/>
          <w:sz w:val="28"/>
          <w:lang w:val="en-US"/>
        </w:rPr>
        <w:t>st</w:t>
      </w:r>
      <w:r w:rsidRPr="002F35BB">
        <w:rPr>
          <w:rFonts w:eastAsia="Times New Roman" w:cs="Times New Roman"/>
          <w:b/>
          <w:color w:val="000000"/>
          <w:sz w:val="28"/>
        </w:rPr>
        <w:t xml:space="preserve">19.082 и </w:t>
      </w:r>
      <w:r w:rsidRPr="002F35BB">
        <w:rPr>
          <w:rFonts w:eastAsia="Times New Roman" w:cs="Times New Roman"/>
          <w:b/>
          <w:color w:val="000000"/>
          <w:sz w:val="28"/>
          <w:lang w:val="en-US"/>
        </w:rPr>
        <w:t>ds</w:t>
      </w:r>
      <w:r w:rsidRPr="002F35BB">
        <w:rPr>
          <w:rFonts w:eastAsia="Times New Roman" w:cs="Times New Roman"/>
          <w:b/>
          <w:color w:val="000000"/>
          <w:sz w:val="28"/>
        </w:rPr>
        <w:t>19.050-</w:t>
      </w:r>
      <w:r w:rsidRPr="002F35BB">
        <w:rPr>
          <w:rFonts w:eastAsia="Times New Roman" w:cs="Times New Roman"/>
          <w:b/>
          <w:color w:val="000000"/>
          <w:sz w:val="28"/>
          <w:lang w:val="en-US"/>
        </w:rPr>
        <w:t>ds</w:t>
      </w:r>
      <w:r w:rsidRPr="002F35BB">
        <w:rPr>
          <w:rFonts w:eastAsia="Times New Roman" w:cs="Times New Roman"/>
          <w:b/>
          <w:color w:val="000000"/>
          <w:sz w:val="28"/>
        </w:rPr>
        <w:t xml:space="preserve">19.057) </w:t>
      </w:r>
    </w:p>
    <w:p w14:paraId="36AA46C4" w14:textId="77777777" w:rsidR="002F35BB" w:rsidRPr="002F35BB" w:rsidRDefault="002F35BB" w:rsidP="002F35BB">
      <w:pPr>
        <w:spacing w:line="259" w:lineRule="auto"/>
        <w:ind w:firstLine="0"/>
        <w:jc w:val="left"/>
        <w:rPr>
          <w:rFonts w:eastAsia="Times New Roman" w:cs="Times New Roman"/>
          <w:color w:val="000000"/>
          <w:sz w:val="28"/>
        </w:rPr>
      </w:pPr>
      <w:r w:rsidRPr="002F35BB">
        <w:rPr>
          <w:rFonts w:eastAsia="Times New Roman" w:cs="Times New Roman"/>
          <w:color w:val="000000"/>
          <w:sz w:val="28"/>
        </w:rPr>
        <w:t xml:space="preserve"> </w:t>
      </w:r>
    </w:p>
    <w:p w14:paraId="3D699223"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Отнесение к соответствующей КСГ случаев лучевой терапии осуществляется на основании кода медицинской услуги в </w:t>
      </w:r>
      <w:proofErr w:type="gramStart"/>
      <w:r w:rsidRPr="002F35BB">
        <w:rPr>
          <w:rFonts w:eastAsia="Times New Roman" w:cs="Times New Roman"/>
          <w:color w:val="000000"/>
          <w:sz w:val="28"/>
        </w:rPr>
        <w:t>соответствии  с</w:t>
      </w:r>
      <w:proofErr w:type="gramEnd"/>
      <w:r w:rsidRPr="002F35BB">
        <w:rPr>
          <w:rFonts w:eastAsia="Times New Roman" w:cs="Times New Roman"/>
          <w:color w:val="000000"/>
          <w:sz w:val="28"/>
        </w:rPr>
        <w:t xml:space="preserve"> Номенклатурой, а также в ряде случаев – количества дней проведения лучевой терапии (числа фракций). </w:t>
      </w:r>
    </w:p>
    <w:p w14:paraId="161826C1" w14:textId="77777777" w:rsidR="002F35BB" w:rsidRPr="002F35BB" w:rsidRDefault="002F35BB" w:rsidP="002F35BB">
      <w:pPr>
        <w:spacing w:line="259" w:lineRule="auto"/>
        <w:ind w:firstLine="0"/>
        <w:jc w:val="left"/>
        <w:rPr>
          <w:rFonts w:eastAsia="Times New Roman" w:cs="Times New Roman"/>
          <w:color w:val="000000"/>
          <w:sz w:val="28"/>
        </w:rPr>
      </w:pPr>
      <w:r w:rsidRPr="002F35BB">
        <w:rPr>
          <w:rFonts w:eastAsia="Times New Roman" w:cs="Times New Roman"/>
          <w:color w:val="000000"/>
          <w:sz w:val="28"/>
        </w:rPr>
        <w:t xml:space="preserve"> </w:t>
      </w:r>
    </w:p>
    <w:p w14:paraId="37936C04" w14:textId="77777777" w:rsidR="002F35BB" w:rsidRPr="002F35BB" w:rsidRDefault="002F35BB" w:rsidP="002F35BB">
      <w:pPr>
        <w:spacing w:after="5" w:line="248" w:lineRule="auto"/>
        <w:ind w:left="3112" w:right="12" w:hanging="2956"/>
        <w:rPr>
          <w:rFonts w:eastAsia="Times New Roman" w:cs="Times New Roman"/>
          <w:color w:val="000000"/>
          <w:sz w:val="28"/>
        </w:rPr>
      </w:pPr>
      <w:r w:rsidRPr="002F35BB">
        <w:rPr>
          <w:rFonts w:eastAsia="Times New Roman" w:cs="Times New Roman"/>
          <w:b/>
          <w:color w:val="000000"/>
          <w:sz w:val="28"/>
        </w:rPr>
        <w:t>Справочник диапазонов числа фракций (столбец «Диапазон фракций» листа «</w:t>
      </w:r>
      <w:proofErr w:type="spellStart"/>
      <w:r w:rsidRPr="002F35BB">
        <w:rPr>
          <w:rFonts w:eastAsia="Times New Roman" w:cs="Times New Roman"/>
          <w:b/>
          <w:color w:val="000000"/>
          <w:sz w:val="28"/>
        </w:rPr>
        <w:t>Группировщик</w:t>
      </w:r>
      <w:proofErr w:type="spellEnd"/>
      <w:r w:rsidRPr="002F35BB">
        <w:rPr>
          <w:rFonts w:eastAsia="Times New Roman" w:cs="Times New Roman"/>
          <w:b/>
          <w:color w:val="000000"/>
          <w:sz w:val="28"/>
        </w:rPr>
        <w:t xml:space="preserve">») </w:t>
      </w:r>
    </w:p>
    <w:p w14:paraId="2DA3AE3F" w14:textId="77777777" w:rsidR="002F35BB" w:rsidRPr="002F35BB" w:rsidRDefault="002F35BB" w:rsidP="002F35BB">
      <w:pPr>
        <w:spacing w:line="259" w:lineRule="auto"/>
        <w:ind w:left="566" w:firstLine="0"/>
        <w:jc w:val="left"/>
        <w:rPr>
          <w:rFonts w:eastAsia="Times New Roman" w:cs="Times New Roman"/>
          <w:color w:val="000000"/>
          <w:sz w:val="28"/>
        </w:rPr>
      </w:pPr>
      <w:r w:rsidRPr="002F35BB">
        <w:rPr>
          <w:rFonts w:eastAsia="Times New Roman" w:cs="Times New Roman"/>
          <w:color w:val="000000"/>
          <w:sz w:val="28"/>
        </w:rPr>
        <w:t xml:space="preserve"> </w:t>
      </w:r>
    </w:p>
    <w:tbl>
      <w:tblPr>
        <w:tblW w:w="9342" w:type="dxa"/>
        <w:tblInd w:w="5" w:type="dxa"/>
        <w:tblCellMar>
          <w:top w:w="72" w:type="dxa"/>
          <w:left w:w="237" w:type="dxa"/>
          <w:right w:w="115" w:type="dxa"/>
        </w:tblCellMar>
        <w:tblLook w:val="04A0" w:firstRow="1" w:lastRow="0" w:firstColumn="1" w:lastColumn="0" w:noHBand="0" w:noVBand="1"/>
      </w:tblPr>
      <w:tblGrid>
        <w:gridCol w:w="2546"/>
        <w:gridCol w:w="6796"/>
      </w:tblGrid>
      <w:tr w:rsidR="002F35BB" w:rsidRPr="002F35BB" w14:paraId="6BF6DD4C" w14:textId="77777777" w:rsidTr="00300B6B">
        <w:trPr>
          <w:trHeight w:val="559"/>
        </w:trPr>
        <w:tc>
          <w:tcPr>
            <w:tcW w:w="25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063BA" w14:textId="77777777" w:rsidR="002F35BB" w:rsidRPr="002F35BB" w:rsidRDefault="002F35BB" w:rsidP="002F35BB">
            <w:pPr>
              <w:spacing w:line="259" w:lineRule="auto"/>
              <w:ind w:firstLine="0"/>
              <w:jc w:val="left"/>
              <w:rPr>
                <w:rFonts w:eastAsia="Times New Roman" w:cs="Times New Roman"/>
                <w:color w:val="000000"/>
                <w:sz w:val="28"/>
                <w:lang w:val="en-US"/>
              </w:rPr>
            </w:pPr>
            <w:proofErr w:type="spellStart"/>
            <w:r w:rsidRPr="002F35BB">
              <w:rPr>
                <w:rFonts w:eastAsia="Times New Roman" w:cs="Times New Roman"/>
                <w:b/>
                <w:color w:val="000000"/>
                <w:lang w:val="en-US"/>
              </w:rPr>
              <w:t>Диапазон</w:t>
            </w:r>
            <w:proofErr w:type="spellEnd"/>
            <w:r w:rsidRPr="002F35BB">
              <w:rPr>
                <w:rFonts w:eastAsia="Times New Roman" w:cs="Times New Roman"/>
                <w:b/>
                <w:color w:val="000000"/>
                <w:lang w:val="en-US"/>
              </w:rPr>
              <w:t xml:space="preserve"> </w:t>
            </w:r>
            <w:proofErr w:type="spellStart"/>
            <w:r w:rsidRPr="002F35BB">
              <w:rPr>
                <w:rFonts w:eastAsia="Times New Roman" w:cs="Times New Roman"/>
                <w:b/>
                <w:color w:val="000000"/>
                <w:lang w:val="en-US"/>
              </w:rPr>
              <w:t>фракций</w:t>
            </w:r>
            <w:proofErr w:type="spellEnd"/>
            <w:r w:rsidRPr="002F35BB">
              <w:rPr>
                <w:rFonts w:eastAsia="Times New Roman" w:cs="Times New Roman"/>
                <w:b/>
                <w:color w:val="000000"/>
                <w:lang w:val="en-US"/>
              </w:rPr>
              <w:t xml:space="preserve"> </w:t>
            </w:r>
          </w:p>
        </w:tc>
        <w:tc>
          <w:tcPr>
            <w:tcW w:w="6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EC34B" w14:textId="77777777" w:rsidR="002F35BB" w:rsidRPr="002F35BB" w:rsidRDefault="002F35BB" w:rsidP="002F35BB">
            <w:pPr>
              <w:spacing w:line="259" w:lineRule="auto"/>
              <w:ind w:right="126" w:firstLine="0"/>
              <w:jc w:val="center"/>
              <w:rPr>
                <w:rFonts w:eastAsia="Times New Roman" w:cs="Times New Roman"/>
                <w:color w:val="000000"/>
                <w:sz w:val="28"/>
                <w:lang w:val="en-US"/>
              </w:rPr>
            </w:pPr>
            <w:proofErr w:type="spellStart"/>
            <w:r w:rsidRPr="002F35BB">
              <w:rPr>
                <w:rFonts w:eastAsia="Times New Roman" w:cs="Times New Roman"/>
                <w:b/>
                <w:color w:val="000000"/>
                <w:lang w:val="en-US"/>
              </w:rPr>
              <w:t>Расшифровка</w:t>
            </w:r>
            <w:proofErr w:type="spellEnd"/>
            <w:r w:rsidRPr="002F35BB">
              <w:rPr>
                <w:rFonts w:eastAsia="Times New Roman" w:cs="Times New Roman"/>
                <w:b/>
                <w:color w:val="000000"/>
                <w:lang w:val="en-US"/>
              </w:rPr>
              <w:t xml:space="preserve"> </w:t>
            </w:r>
          </w:p>
        </w:tc>
      </w:tr>
      <w:tr w:rsidR="002F35BB" w:rsidRPr="002F35BB" w14:paraId="3D62A46D" w14:textId="77777777" w:rsidTr="00300B6B">
        <w:trPr>
          <w:trHeight w:val="425"/>
        </w:trPr>
        <w:tc>
          <w:tcPr>
            <w:tcW w:w="2546" w:type="dxa"/>
            <w:tcBorders>
              <w:top w:val="single" w:sz="4" w:space="0" w:color="000000"/>
              <w:left w:val="single" w:sz="4" w:space="0" w:color="000000"/>
              <w:bottom w:val="single" w:sz="4" w:space="0" w:color="000000"/>
              <w:right w:val="single" w:sz="4" w:space="0" w:color="000000"/>
            </w:tcBorders>
            <w:shd w:val="clear" w:color="auto" w:fill="auto"/>
          </w:tcPr>
          <w:p w14:paraId="7894B0A1" w14:textId="77777777" w:rsidR="002F35BB" w:rsidRPr="002F35BB" w:rsidRDefault="002F35BB" w:rsidP="002F35BB">
            <w:pPr>
              <w:spacing w:line="259" w:lineRule="auto"/>
              <w:ind w:right="128" w:firstLine="0"/>
              <w:jc w:val="center"/>
              <w:rPr>
                <w:rFonts w:eastAsia="Times New Roman" w:cs="Times New Roman"/>
                <w:color w:val="000000"/>
                <w:sz w:val="28"/>
                <w:lang w:val="en-US"/>
              </w:rPr>
            </w:pPr>
            <w:r w:rsidRPr="002F35BB">
              <w:rPr>
                <w:rFonts w:eastAsia="Times New Roman" w:cs="Times New Roman"/>
                <w:color w:val="000000"/>
                <w:lang w:val="en-US"/>
              </w:rPr>
              <w:t xml:space="preserve">fr01-05 </w:t>
            </w:r>
          </w:p>
        </w:tc>
        <w:tc>
          <w:tcPr>
            <w:tcW w:w="6797" w:type="dxa"/>
            <w:tcBorders>
              <w:top w:val="single" w:sz="4" w:space="0" w:color="000000"/>
              <w:left w:val="single" w:sz="4" w:space="0" w:color="000000"/>
              <w:bottom w:val="single" w:sz="4" w:space="0" w:color="000000"/>
              <w:right w:val="single" w:sz="4" w:space="0" w:color="000000"/>
            </w:tcBorders>
            <w:shd w:val="clear" w:color="auto" w:fill="auto"/>
          </w:tcPr>
          <w:p w14:paraId="7B4912C9" w14:textId="77777777" w:rsidR="002F35BB" w:rsidRPr="002F35BB" w:rsidRDefault="002F35BB" w:rsidP="002F35BB">
            <w:pPr>
              <w:spacing w:line="259" w:lineRule="auto"/>
              <w:ind w:right="125" w:firstLine="0"/>
              <w:jc w:val="center"/>
              <w:rPr>
                <w:rFonts w:eastAsia="Times New Roman" w:cs="Times New Roman"/>
                <w:color w:val="000000"/>
                <w:sz w:val="28"/>
              </w:rPr>
            </w:pPr>
            <w:r w:rsidRPr="002F35BB">
              <w:rPr>
                <w:rFonts w:eastAsia="Times New Roman" w:cs="Times New Roman"/>
                <w:color w:val="000000"/>
              </w:rPr>
              <w:t xml:space="preserve">Количество фракций от 1 до 5 включительно </w:t>
            </w:r>
          </w:p>
        </w:tc>
      </w:tr>
      <w:tr w:rsidR="002F35BB" w:rsidRPr="002F35BB" w14:paraId="5E7C6EA0" w14:textId="77777777" w:rsidTr="00300B6B">
        <w:trPr>
          <w:trHeight w:val="417"/>
        </w:trPr>
        <w:tc>
          <w:tcPr>
            <w:tcW w:w="2546" w:type="dxa"/>
            <w:tcBorders>
              <w:top w:val="single" w:sz="4" w:space="0" w:color="000000"/>
              <w:left w:val="single" w:sz="4" w:space="0" w:color="000000"/>
              <w:bottom w:val="single" w:sz="4" w:space="0" w:color="000000"/>
              <w:right w:val="single" w:sz="4" w:space="0" w:color="000000"/>
            </w:tcBorders>
            <w:shd w:val="clear" w:color="auto" w:fill="auto"/>
          </w:tcPr>
          <w:p w14:paraId="0C4AC9BC" w14:textId="77777777" w:rsidR="002F35BB" w:rsidRPr="002F35BB" w:rsidRDefault="002F35BB" w:rsidP="002F35BB">
            <w:pPr>
              <w:spacing w:line="259" w:lineRule="auto"/>
              <w:ind w:right="128" w:firstLine="0"/>
              <w:jc w:val="center"/>
              <w:rPr>
                <w:rFonts w:eastAsia="Times New Roman" w:cs="Times New Roman"/>
                <w:color w:val="000000"/>
                <w:sz w:val="28"/>
                <w:lang w:val="en-US"/>
              </w:rPr>
            </w:pPr>
            <w:r w:rsidRPr="002F35BB">
              <w:rPr>
                <w:rFonts w:eastAsia="Times New Roman" w:cs="Times New Roman"/>
                <w:color w:val="000000"/>
                <w:lang w:val="en-US"/>
              </w:rPr>
              <w:t xml:space="preserve">fr06-07 </w:t>
            </w:r>
          </w:p>
        </w:tc>
        <w:tc>
          <w:tcPr>
            <w:tcW w:w="6797" w:type="dxa"/>
            <w:tcBorders>
              <w:top w:val="single" w:sz="4" w:space="0" w:color="000000"/>
              <w:left w:val="single" w:sz="4" w:space="0" w:color="000000"/>
              <w:bottom w:val="single" w:sz="4" w:space="0" w:color="000000"/>
              <w:right w:val="single" w:sz="4" w:space="0" w:color="000000"/>
            </w:tcBorders>
            <w:shd w:val="clear" w:color="auto" w:fill="auto"/>
          </w:tcPr>
          <w:p w14:paraId="2C29E67F" w14:textId="77777777" w:rsidR="002F35BB" w:rsidRPr="002F35BB" w:rsidRDefault="002F35BB" w:rsidP="002F35BB">
            <w:pPr>
              <w:spacing w:line="259" w:lineRule="auto"/>
              <w:ind w:right="125" w:firstLine="0"/>
              <w:jc w:val="center"/>
              <w:rPr>
                <w:rFonts w:eastAsia="Times New Roman" w:cs="Times New Roman"/>
                <w:color w:val="000000"/>
                <w:sz w:val="28"/>
              </w:rPr>
            </w:pPr>
            <w:r w:rsidRPr="002F35BB">
              <w:rPr>
                <w:rFonts w:eastAsia="Times New Roman" w:cs="Times New Roman"/>
                <w:color w:val="000000"/>
              </w:rPr>
              <w:t xml:space="preserve">Количество фракций от 6 до 7 включительно </w:t>
            </w:r>
          </w:p>
        </w:tc>
      </w:tr>
      <w:tr w:rsidR="002F35BB" w:rsidRPr="002F35BB" w14:paraId="2DC717D6" w14:textId="77777777" w:rsidTr="00300B6B">
        <w:trPr>
          <w:trHeight w:val="437"/>
        </w:trPr>
        <w:tc>
          <w:tcPr>
            <w:tcW w:w="2546" w:type="dxa"/>
            <w:tcBorders>
              <w:top w:val="single" w:sz="4" w:space="0" w:color="000000"/>
              <w:left w:val="single" w:sz="4" w:space="0" w:color="000000"/>
              <w:bottom w:val="single" w:sz="4" w:space="0" w:color="000000"/>
              <w:right w:val="single" w:sz="4" w:space="0" w:color="000000"/>
            </w:tcBorders>
            <w:shd w:val="clear" w:color="auto" w:fill="auto"/>
          </w:tcPr>
          <w:p w14:paraId="66ACDDD1" w14:textId="77777777" w:rsidR="002F35BB" w:rsidRPr="002F35BB" w:rsidRDefault="002F35BB" w:rsidP="002F35BB">
            <w:pPr>
              <w:spacing w:line="259" w:lineRule="auto"/>
              <w:ind w:right="128" w:firstLine="0"/>
              <w:jc w:val="center"/>
              <w:rPr>
                <w:rFonts w:eastAsia="Times New Roman" w:cs="Times New Roman"/>
                <w:color w:val="000000"/>
                <w:sz w:val="28"/>
                <w:lang w:val="en-US"/>
              </w:rPr>
            </w:pPr>
            <w:r w:rsidRPr="002F35BB">
              <w:rPr>
                <w:rFonts w:eastAsia="Times New Roman" w:cs="Times New Roman"/>
                <w:color w:val="000000"/>
                <w:lang w:val="en-US"/>
              </w:rPr>
              <w:t xml:space="preserve">fr08-10 </w:t>
            </w:r>
          </w:p>
        </w:tc>
        <w:tc>
          <w:tcPr>
            <w:tcW w:w="6797" w:type="dxa"/>
            <w:tcBorders>
              <w:top w:val="single" w:sz="4" w:space="0" w:color="000000"/>
              <w:left w:val="single" w:sz="4" w:space="0" w:color="000000"/>
              <w:bottom w:val="single" w:sz="4" w:space="0" w:color="000000"/>
              <w:right w:val="single" w:sz="4" w:space="0" w:color="000000"/>
            </w:tcBorders>
            <w:shd w:val="clear" w:color="auto" w:fill="auto"/>
          </w:tcPr>
          <w:p w14:paraId="10C69822" w14:textId="77777777" w:rsidR="002F35BB" w:rsidRPr="002F35BB" w:rsidRDefault="002F35BB" w:rsidP="002F35BB">
            <w:pPr>
              <w:spacing w:line="259" w:lineRule="auto"/>
              <w:ind w:right="125" w:firstLine="0"/>
              <w:jc w:val="center"/>
              <w:rPr>
                <w:rFonts w:eastAsia="Times New Roman" w:cs="Times New Roman"/>
                <w:color w:val="000000"/>
                <w:sz w:val="28"/>
              </w:rPr>
            </w:pPr>
            <w:r w:rsidRPr="002F35BB">
              <w:rPr>
                <w:rFonts w:eastAsia="Times New Roman" w:cs="Times New Roman"/>
                <w:color w:val="000000"/>
              </w:rPr>
              <w:t xml:space="preserve">Количество фракций от 8 до 10 включительно </w:t>
            </w:r>
          </w:p>
        </w:tc>
      </w:tr>
      <w:tr w:rsidR="002F35BB" w:rsidRPr="002F35BB" w14:paraId="3E6194E1" w14:textId="77777777" w:rsidTr="00300B6B">
        <w:trPr>
          <w:trHeight w:val="415"/>
        </w:trPr>
        <w:tc>
          <w:tcPr>
            <w:tcW w:w="2546" w:type="dxa"/>
            <w:tcBorders>
              <w:top w:val="single" w:sz="4" w:space="0" w:color="000000"/>
              <w:left w:val="single" w:sz="4" w:space="0" w:color="000000"/>
              <w:bottom w:val="single" w:sz="4" w:space="0" w:color="000000"/>
              <w:right w:val="single" w:sz="4" w:space="0" w:color="000000"/>
            </w:tcBorders>
            <w:shd w:val="clear" w:color="auto" w:fill="auto"/>
          </w:tcPr>
          <w:p w14:paraId="49EA2B28" w14:textId="77777777" w:rsidR="002F35BB" w:rsidRPr="002F35BB" w:rsidRDefault="002F35BB" w:rsidP="002F35BB">
            <w:pPr>
              <w:spacing w:line="259" w:lineRule="auto"/>
              <w:ind w:right="128" w:firstLine="0"/>
              <w:jc w:val="center"/>
              <w:rPr>
                <w:rFonts w:eastAsia="Times New Roman" w:cs="Times New Roman"/>
                <w:color w:val="000000"/>
                <w:sz w:val="28"/>
                <w:lang w:val="en-US"/>
              </w:rPr>
            </w:pPr>
            <w:r w:rsidRPr="002F35BB">
              <w:rPr>
                <w:rFonts w:eastAsia="Times New Roman" w:cs="Times New Roman"/>
                <w:color w:val="000000"/>
                <w:lang w:val="en-US"/>
              </w:rPr>
              <w:t xml:space="preserve">fr11-20 </w:t>
            </w:r>
          </w:p>
        </w:tc>
        <w:tc>
          <w:tcPr>
            <w:tcW w:w="6797" w:type="dxa"/>
            <w:tcBorders>
              <w:top w:val="single" w:sz="4" w:space="0" w:color="000000"/>
              <w:left w:val="single" w:sz="4" w:space="0" w:color="000000"/>
              <w:bottom w:val="single" w:sz="4" w:space="0" w:color="000000"/>
              <w:right w:val="single" w:sz="4" w:space="0" w:color="000000"/>
            </w:tcBorders>
            <w:shd w:val="clear" w:color="auto" w:fill="auto"/>
          </w:tcPr>
          <w:p w14:paraId="37868323" w14:textId="77777777" w:rsidR="002F35BB" w:rsidRPr="002F35BB" w:rsidRDefault="002F35BB" w:rsidP="002F35BB">
            <w:pPr>
              <w:spacing w:line="259" w:lineRule="auto"/>
              <w:ind w:right="125" w:firstLine="0"/>
              <w:jc w:val="center"/>
              <w:rPr>
                <w:rFonts w:eastAsia="Times New Roman" w:cs="Times New Roman"/>
                <w:color w:val="000000"/>
                <w:sz w:val="28"/>
              </w:rPr>
            </w:pPr>
            <w:r w:rsidRPr="002F35BB">
              <w:rPr>
                <w:rFonts w:eastAsia="Times New Roman" w:cs="Times New Roman"/>
                <w:color w:val="000000"/>
              </w:rPr>
              <w:t xml:space="preserve">Количество фракций от 11 до 20 включительно </w:t>
            </w:r>
          </w:p>
        </w:tc>
      </w:tr>
      <w:tr w:rsidR="002F35BB" w:rsidRPr="002F35BB" w14:paraId="23271131" w14:textId="77777777" w:rsidTr="00300B6B">
        <w:trPr>
          <w:trHeight w:val="437"/>
        </w:trPr>
        <w:tc>
          <w:tcPr>
            <w:tcW w:w="2546" w:type="dxa"/>
            <w:tcBorders>
              <w:top w:val="single" w:sz="4" w:space="0" w:color="000000"/>
              <w:left w:val="single" w:sz="4" w:space="0" w:color="000000"/>
              <w:bottom w:val="single" w:sz="4" w:space="0" w:color="000000"/>
              <w:right w:val="single" w:sz="4" w:space="0" w:color="000000"/>
            </w:tcBorders>
            <w:shd w:val="clear" w:color="auto" w:fill="auto"/>
          </w:tcPr>
          <w:p w14:paraId="40995A4C" w14:textId="77777777" w:rsidR="002F35BB" w:rsidRPr="002F35BB" w:rsidRDefault="002F35BB" w:rsidP="002F35BB">
            <w:pPr>
              <w:spacing w:line="259" w:lineRule="auto"/>
              <w:ind w:right="128" w:firstLine="0"/>
              <w:jc w:val="center"/>
              <w:rPr>
                <w:rFonts w:eastAsia="Times New Roman" w:cs="Times New Roman"/>
                <w:color w:val="000000"/>
                <w:sz w:val="28"/>
                <w:lang w:val="en-US"/>
              </w:rPr>
            </w:pPr>
            <w:r w:rsidRPr="002F35BB">
              <w:rPr>
                <w:rFonts w:eastAsia="Times New Roman" w:cs="Times New Roman"/>
                <w:color w:val="000000"/>
                <w:lang w:val="en-US"/>
              </w:rPr>
              <w:t xml:space="preserve">fr21-29 </w:t>
            </w:r>
          </w:p>
        </w:tc>
        <w:tc>
          <w:tcPr>
            <w:tcW w:w="6797" w:type="dxa"/>
            <w:tcBorders>
              <w:top w:val="single" w:sz="4" w:space="0" w:color="000000"/>
              <w:left w:val="single" w:sz="4" w:space="0" w:color="000000"/>
              <w:bottom w:val="single" w:sz="4" w:space="0" w:color="000000"/>
              <w:right w:val="single" w:sz="4" w:space="0" w:color="000000"/>
            </w:tcBorders>
            <w:shd w:val="clear" w:color="auto" w:fill="auto"/>
          </w:tcPr>
          <w:p w14:paraId="5629F84A" w14:textId="77777777" w:rsidR="002F35BB" w:rsidRPr="002F35BB" w:rsidRDefault="002F35BB" w:rsidP="002F35BB">
            <w:pPr>
              <w:spacing w:line="259" w:lineRule="auto"/>
              <w:ind w:right="125" w:firstLine="0"/>
              <w:jc w:val="center"/>
              <w:rPr>
                <w:rFonts w:eastAsia="Times New Roman" w:cs="Times New Roman"/>
                <w:color w:val="000000"/>
                <w:sz w:val="28"/>
              </w:rPr>
            </w:pPr>
            <w:r w:rsidRPr="002F35BB">
              <w:rPr>
                <w:rFonts w:eastAsia="Times New Roman" w:cs="Times New Roman"/>
                <w:color w:val="000000"/>
              </w:rPr>
              <w:t xml:space="preserve">Количество фракций от 21 до 29 включительно </w:t>
            </w:r>
          </w:p>
        </w:tc>
      </w:tr>
      <w:tr w:rsidR="002F35BB" w:rsidRPr="002F35BB" w14:paraId="55EB5620" w14:textId="77777777" w:rsidTr="00300B6B">
        <w:trPr>
          <w:trHeight w:val="427"/>
        </w:trPr>
        <w:tc>
          <w:tcPr>
            <w:tcW w:w="2546" w:type="dxa"/>
            <w:tcBorders>
              <w:top w:val="single" w:sz="4" w:space="0" w:color="000000"/>
              <w:left w:val="single" w:sz="4" w:space="0" w:color="000000"/>
              <w:bottom w:val="single" w:sz="4" w:space="0" w:color="000000"/>
              <w:right w:val="single" w:sz="4" w:space="0" w:color="000000"/>
            </w:tcBorders>
            <w:shd w:val="clear" w:color="auto" w:fill="auto"/>
          </w:tcPr>
          <w:p w14:paraId="2CCB4444" w14:textId="77777777" w:rsidR="002F35BB" w:rsidRPr="002F35BB" w:rsidRDefault="002F35BB" w:rsidP="002F35BB">
            <w:pPr>
              <w:spacing w:line="259" w:lineRule="auto"/>
              <w:ind w:right="128" w:firstLine="0"/>
              <w:jc w:val="center"/>
              <w:rPr>
                <w:rFonts w:eastAsia="Times New Roman" w:cs="Times New Roman"/>
                <w:color w:val="000000"/>
                <w:sz w:val="28"/>
                <w:lang w:val="en-US"/>
              </w:rPr>
            </w:pPr>
            <w:r w:rsidRPr="002F35BB">
              <w:rPr>
                <w:rFonts w:eastAsia="Times New Roman" w:cs="Times New Roman"/>
                <w:color w:val="000000"/>
                <w:lang w:val="en-US"/>
              </w:rPr>
              <w:t xml:space="preserve">fr30-32 </w:t>
            </w:r>
          </w:p>
        </w:tc>
        <w:tc>
          <w:tcPr>
            <w:tcW w:w="6797" w:type="dxa"/>
            <w:tcBorders>
              <w:top w:val="single" w:sz="4" w:space="0" w:color="000000"/>
              <w:left w:val="single" w:sz="4" w:space="0" w:color="000000"/>
              <w:bottom w:val="single" w:sz="4" w:space="0" w:color="000000"/>
              <w:right w:val="single" w:sz="4" w:space="0" w:color="000000"/>
            </w:tcBorders>
            <w:shd w:val="clear" w:color="auto" w:fill="auto"/>
          </w:tcPr>
          <w:p w14:paraId="0D06B8C7" w14:textId="77777777" w:rsidR="002F35BB" w:rsidRPr="002F35BB" w:rsidRDefault="002F35BB" w:rsidP="002F35BB">
            <w:pPr>
              <w:spacing w:line="259" w:lineRule="auto"/>
              <w:ind w:right="124" w:firstLine="0"/>
              <w:jc w:val="center"/>
              <w:rPr>
                <w:rFonts w:eastAsia="Times New Roman" w:cs="Times New Roman"/>
                <w:color w:val="000000"/>
                <w:sz w:val="28"/>
              </w:rPr>
            </w:pPr>
            <w:r w:rsidRPr="002F35BB">
              <w:rPr>
                <w:rFonts w:eastAsia="Times New Roman" w:cs="Times New Roman"/>
                <w:color w:val="000000"/>
              </w:rPr>
              <w:t xml:space="preserve">Количество фракций от 30 до 32 включительно </w:t>
            </w:r>
          </w:p>
        </w:tc>
      </w:tr>
      <w:tr w:rsidR="002F35BB" w:rsidRPr="002F35BB" w14:paraId="19FF03C5" w14:textId="77777777" w:rsidTr="00300B6B">
        <w:trPr>
          <w:trHeight w:val="420"/>
        </w:trPr>
        <w:tc>
          <w:tcPr>
            <w:tcW w:w="2546" w:type="dxa"/>
            <w:tcBorders>
              <w:top w:val="single" w:sz="4" w:space="0" w:color="000000"/>
              <w:left w:val="single" w:sz="4" w:space="0" w:color="000000"/>
              <w:bottom w:val="single" w:sz="4" w:space="0" w:color="000000"/>
              <w:right w:val="single" w:sz="4" w:space="0" w:color="000000"/>
            </w:tcBorders>
            <w:shd w:val="clear" w:color="auto" w:fill="auto"/>
          </w:tcPr>
          <w:p w14:paraId="4053ED6E" w14:textId="77777777" w:rsidR="002F35BB" w:rsidRPr="002F35BB" w:rsidRDefault="002F35BB" w:rsidP="002F35BB">
            <w:pPr>
              <w:spacing w:line="259" w:lineRule="auto"/>
              <w:ind w:right="128" w:firstLine="0"/>
              <w:jc w:val="center"/>
              <w:rPr>
                <w:rFonts w:eastAsia="Times New Roman" w:cs="Times New Roman"/>
                <w:color w:val="000000"/>
                <w:sz w:val="28"/>
                <w:lang w:val="en-US"/>
              </w:rPr>
            </w:pPr>
            <w:r w:rsidRPr="002F35BB">
              <w:rPr>
                <w:rFonts w:eastAsia="Times New Roman" w:cs="Times New Roman"/>
                <w:color w:val="000000"/>
                <w:lang w:val="en-US"/>
              </w:rPr>
              <w:t xml:space="preserve">fr33-99 </w:t>
            </w:r>
          </w:p>
        </w:tc>
        <w:tc>
          <w:tcPr>
            <w:tcW w:w="6797" w:type="dxa"/>
            <w:tcBorders>
              <w:top w:val="single" w:sz="4" w:space="0" w:color="000000"/>
              <w:left w:val="single" w:sz="4" w:space="0" w:color="000000"/>
              <w:bottom w:val="single" w:sz="4" w:space="0" w:color="000000"/>
              <w:right w:val="single" w:sz="4" w:space="0" w:color="000000"/>
            </w:tcBorders>
            <w:shd w:val="clear" w:color="auto" w:fill="auto"/>
          </w:tcPr>
          <w:p w14:paraId="6EC86CB3" w14:textId="77777777" w:rsidR="002F35BB" w:rsidRPr="002F35BB" w:rsidRDefault="002F35BB" w:rsidP="002F35BB">
            <w:pPr>
              <w:spacing w:line="259" w:lineRule="auto"/>
              <w:ind w:right="127" w:firstLine="0"/>
              <w:jc w:val="center"/>
              <w:rPr>
                <w:rFonts w:eastAsia="Times New Roman" w:cs="Times New Roman"/>
                <w:color w:val="000000"/>
                <w:sz w:val="28"/>
              </w:rPr>
            </w:pPr>
            <w:r w:rsidRPr="002F35BB">
              <w:rPr>
                <w:rFonts w:eastAsia="Times New Roman" w:cs="Times New Roman"/>
                <w:color w:val="000000"/>
              </w:rPr>
              <w:t xml:space="preserve">Количество фракций от 33 включительно и более </w:t>
            </w:r>
          </w:p>
        </w:tc>
      </w:tr>
    </w:tbl>
    <w:p w14:paraId="6740500A" w14:textId="77777777" w:rsidR="002F35BB" w:rsidRPr="002F35BB" w:rsidRDefault="002F35BB" w:rsidP="002F35BB">
      <w:pPr>
        <w:spacing w:line="259" w:lineRule="auto"/>
        <w:ind w:firstLine="0"/>
        <w:jc w:val="left"/>
        <w:rPr>
          <w:rFonts w:eastAsia="Times New Roman" w:cs="Times New Roman"/>
          <w:color w:val="000000"/>
          <w:sz w:val="28"/>
        </w:rPr>
      </w:pPr>
      <w:r w:rsidRPr="002F35BB">
        <w:rPr>
          <w:rFonts w:eastAsia="Times New Roman" w:cs="Times New Roman"/>
          <w:color w:val="000000"/>
          <w:sz w:val="28"/>
        </w:rPr>
        <w:t xml:space="preserve"> </w:t>
      </w:r>
    </w:p>
    <w:p w14:paraId="294B87AB"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В случае отсутствия указания кода диапазона фракций в Расшифровке групп, отнесение случая к соответствующей КСГ осуществляется вне зависимости от числа фракций. </w:t>
      </w:r>
    </w:p>
    <w:p w14:paraId="51A08483" w14:textId="77777777" w:rsidR="002F35BB" w:rsidRPr="002F35BB" w:rsidRDefault="002F35BB" w:rsidP="002F35BB">
      <w:pPr>
        <w:spacing w:line="259" w:lineRule="auto"/>
        <w:ind w:firstLine="0"/>
        <w:jc w:val="left"/>
        <w:rPr>
          <w:rFonts w:eastAsia="Times New Roman" w:cs="Times New Roman"/>
          <w:color w:val="000000"/>
          <w:sz w:val="28"/>
        </w:rPr>
      </w:pPr>
      <w:r w:rsidRPr="002F35BB">
        <w:rPr>
          <w:rFonts w:eastAsia="Times New Roman" w:cs="Times New Roman"/>
          <w:color w:val="000000"/>
          <w:sz w:val="28"/>
        </w:rPr>
        <w:t xml:space="preserve"> </w:t>
      </w:r>
    </w:p>
    <w:p w14:paraId="160863D1" w14:textId="77777777" w:rsidR="002F35BB" w:rsidRPr="002F35BB" w:rsidRDefault="002F35BB" w:rsidP="002F35BB">
      <w:pPr>
        <w:spacing w:line="259" w:lineRule="auto"/>
        <w:ind w:left="10" w:right="4" w:hanging="10"/>
        <w:jc w:val="center"/>
        <w:rPr>
          <w:rFonts w:eastAsia="Times New Roman" w:cs="Times New Roman"/>
          <w:color w:val="000000"/>
          <w:sz w:val="28"/>
        </w:rPr>
      </w:pPr>
      <w:r w:rsidRPr="002F35BB">
        <w:rPr>
          <w:rFonts w:eastAsia="Times New Roman" w:cs="Times New Roman"/>
          <w:b/>
          <w:color w:val="000000"/>
          <w:sz w:val="28"/>
        </w:rPr>
        <w:t xml:space="preserve">Лучевая терапия в сочетании с лекарственной терапией (КСГ </w:t>
      </w:r>
    </w:p>
    <w:p w14:paraId="5AEA14AD" w14:textId="77777777" w:rsidR="002F35BB" w:rsidRPr="002F35BB" w:rsidRDefault="002F35BB" w:rsidP="002F35BB">
      <w:pPr>
        <w:spacing w:line="259" w:lineRule="auto"/>
        <w:ind w:firstLine="0"/>
        <w:jc w:val="left"/>
        <w:rPr>
          <w:rFonts w:eastAsia="Times New Roman" w:cs="Times New Roman"/>
          <w:color w:val="000000"/>
          <w:sz w:val="28"/>
          <w:lang w:val="en-US"/>
        </w:rPr>
      </w:pPr>
      <w:r w:rsidRPr="002F35BB">
        <w:rPr>
          <w:rFonts w:eastAsia="Times New Roman" w:cs="Times New Roman"/>
          <w:b/>
          <w:color w:val="000000"/>
          <w:sz w:val="28"/>
          <w:lang w:val="en-US"/>
        </w:rPr>
        <w:t xml:space="preserve">st19.084-st19.089 и ds19.058, ds19.060-ds19.062) </w:t>
      </w:r>
    </w:p>
    <w:p w14:paraId="61282330" w14:textId="77777777" w:rsidR="002F35BB" w:rsidRPr="002F35BB" w:rsidRDefault="002F35BB" w:rsidP="002F35BB">
      <w:pPr>
        <w:spacing w:line="259" w:lineRule="auto"/>
        <w:ind w:firstLine="0"/>
        <w:jc w:val="left"/>
        <w:rPr>
          <w:rFonts w:eastAsia="Times New Roman" w:cs="Times New Roman"/>
          <w:color w:val="000000"/>
          <w:sz w:val="28"/>
          <w:lang w:val="en-US"/>
        </w:rPr>
      </w:pPr>
      <w:r w:rsidRPr="002F35BB">
        <w:rPr>
          <w:rFonts w:eastAsia="Times New Roman" w:cs="Times New Roman"/>
          <w:color w:val="000000"/>
          <w:sz w:val="28"/>
          <w:lang w:val="en-US"/>
        </w:rPr>
        <w:t xml:space="preserve"> </w:t>
      </w:r>
    </w:p>
    <w:p w14:paraId="5BDAC952"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Для оплаты случаев лучевой терапии в сочетании с лекарственной терапией и лекарственными препаратами предусмотрены соответствующие КСГ. Отнесение к группам осуществляется по коду медицинской </w:t>
      </w:r>
      <w:proofErr w:type="gramStart"/>
      <w:r w:rsidRPr="002F35BB">
        <w:rPr>
          <w:rFonts w:eastAsia="Times New Roman" w:cs="Times New Roman"/>
          <w:color w:val="000000"/>
          <w:sz w:val="28"/>
        </w:rPr>
        <w:t>услуги  в</w:t>
      </w:r>
      <w:proofErr w:type="gramEnd"/>
      <w:r w:rsidRPr="002F35BB">
        <w:rPr>
          <w:rFonts w:eastAsia="Times New Roman" w:cs="Times New Roman"/>
          <w:color w:val="000000"/>
          <w:sz w:val="28"/>
        </w:rPr>
        <w:t xml:space="preserve"> соответствии с Номенклатурой с учетом количества дней проведения лучевой терапии (числа фракций) (при наличии), а также кода МНН лекарственных препаратов. </w:t>
      </w:r>
    </w:p>
    <w:p w14:paraId="736A234E"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lastRenderedPageBreak/>
        <w:t xml:space="preserve">В случае отсутствия указания кода диапазона фракций в Расшифровке групп, отнесение случая к соответствующей КСГ осуществляется вне зависимости от числа фракций. </w:t>
      </w:r>
    </w:p>
    <w:p w14:paraId="49D96358" w14:textId="384992E0"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Перечень кодов МНН лекарственных препаратов, для которых предусмотрена оплата по КСГ для случаев проведения лучевой терапии в сочетании с лекарственной терапией, с расшифровкой содержится на вкладке «МНН ЛП» файла «Расшифровка групп». </w:t>
      </w:r>
    </w:p>
    <w:p w14:paraId="33C4F21F" w14:textId="799466C0"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В случае применения лекарственных препаратов, не относящихся к перечню МНН лекарственных препаратов на вкладке «МНН ЛП» файла </w:t>
      </w:r>
    </w:p>
    <w:p w14:paraId="25897039" w14:textId="77777777" w:rsidR="002F35BB" w:rsidRPr="002F35BB" w:rsidRDefault="002F35BB" w:rsidP="002F35BB">
      <w:pPr>
        <w:spacing w:after="5" w:line="249" w:lineRule="auto"/>
        <w:ind w:left="-15" w:right="15" w:firstLine="0"/>
        <w:rPr>
          <w:rFonts w:eastAsia="Times New Roman" w:cs="Times New Roman"/>
          <w:color w:val="000000"/>
          <w:sz w:val="28"/>
        </w:rPr>
      </w:pPr>
      <w:r w:rsidRPr="002F35BB">
        <w:rPr>
          <w:rFonts w:eastAsia="Times New Roman" w:cs="Times New Roman"/>
          <w:color w:val="000000"/>
          <w:sz w:val="28"/>
        </w:rPr>
        <w:t xml:space="preserve">«Расшифровка групп», предусмотренных для отнесения к КСГ для случаев проведения лучевой терапии в сочетании с лекарственной терапией, оплата случая осуществляется по КСГ, определенной исходя из действующего алгоритма группировки. </w:t>
      </w:r>
    </w:p>
    <w:p w14:paraId="24A2EFD5" w14:textId="77777777" w:rsidR="002F35BB" w:rsidRPr="002F35BB" w:rsidRDefault="002F35BB" w:rsidP="002F35BB">
      <w:pPr>
        <w:spacing w:line="259" w:lineRule="auto"/>
        <w:ind w:left="566" w:firstLine="0"/>
        <w:jc w:val="left"/>
        <w:rPr>
          <w:rFonts w:eastAsia="Times New Roman" w:cs="Times New Roman"/>
          <w:color w:val="000000"/>
          <w:sz w:val="28"/>
        </w:rPr>
      </w:pPr>
      <w:r w:rsidRPr="002F35BB">
        <w:rPr>
          <w:rFonts w:eastAsia="Times New Roman" w:cs="Times New Roman"/>
          <w:color w:val="000000"/>
          <w:sz w:val="28"/>
        </w:rPr>
        <w:t xml:space="preserve"> </w:t>
      </w:r>
    </w:p>
    <w:p w14:paraId="19D78FE7" w14:textId="77777777" w:rsidR="002F35BB" w:rsidRPr="002F35BB" w:rsidRDefault="002F35BB" w:rsidP="002F35BB">
      <w:pPr>
        <w:spacing w:after="5" w:line="248" w:lineRule="auto"/>
        <w:ind w:left="566" w:right="12" w:firstLine="0"/>
        <w:rPr>
          <w:rFonts w:eastAsia="Times New Roman" w:cs="Times New Roman"/>
          <w:color w:val="000000"/>
          <w:sz w:val="28"/>
        </w:rPr>
      </w:pPr>
      <w:r w:rsidRPr="002F35BB">
        <w:rPr>
          <w:rFonts w:eastAsia="Times New Roman" w:cs="Times New Roman"/>
          <w:b/>
          <w:color w:val="000000"/>
          <w:sz w:val="28"/>
        </w:rPr>
        <w:t xml:space="preserve">Хирургическая онкология </w:t>
      </w:r>
    </w:p>
    <w:p w14:paraId="7DB85C5E" w14:textId="77777777" w:rsidR="002F35BB" w:rsidRPr="002F35BB" w:rsidRDefault="002F35BB" w:rsidP="002F35BB">
      <w:pPr>
        <w:spacing w:line="259" w:lineRule="auto"/>
        <w:ind w:firstLine="0"/>
        <w:jc w:val="left"/>
        <w:rPr>
          <w:rFonts w:eastAsia="Times New Roman" w:cs="Times New Roman"/>
          <w:color w:val="000000"/>
          <w:sz w:val="28"/>
        </w:rPr>
      </w:pPr>
      <w:r w:rsidRPr="002F35BB">
        <w:rPr>
          <w:rFonts w:eastAsia="Times New Roman" w:cs="Times New Roman"/>
          <w:color w:val="000000"/>
          <w:sz w:val="28"/>
        </w:rPr>
        <w:t xml:space="preserve"> </w:t>
      </w:r>
    </w:p>
    <w:p w14:paraId="24BC7EFB" w14:textId="77777777" w:rsidR="002F35BB" w:rsidRPr="002F35BB" w:rsidRDefault="002F35BB" w:rsidP="002F35BB">
      <w:pPr>
        <w:spacing w:after="5" w:line="249" w:lineRule="auto"/>
        <w:ind w:left="-15" w:right="15" w:firstLine="556"/>
        <w:rPr>
          <w:rFonts w:eastAsia="Times New Roman" w:cs="Times New Roman"/>
          <w:color w:val="000000"/>
          <w:sz w:val="28"/>
          <w:lang w:val="en-US"/>
        </w:rPr>
      </w:pPr>
      <w:r w:rsidRPr="002F35BB">
        <w:rPr>
          <w:rFonts w:eastAsia="Times New Roman" w:cs="Times New Roman"/>
          <w:color w:val="000000"/>
          <w:sz w:val="28"/>
        </w:rPr>
        <w:t xml:space="preserve">Отнесение к КСГ производится при комбинации диагнозов </w:t>
      </w:r>
      <w:r w:rsidRPr="002F35BB">
        <w:rPr>
          <w:rFonts w:eastAsia="Times New Roman" w:cs="Times New Roman"/>
          <w:color w:val="000000"/>
          <w:sz w:val="28"/>
          <w:lang w:val="en-US"/>
        </w:rPr>
        <w:t>C</w:t>
      </w:r>
      <w:r w:rsidRPr="002F35BB">
        <w:rPr>
          <w:rFonts w:eastAsia="Times New Roman" w:cs="Times New Roman"/>
          <w:color w:val="000000"/>
          <w:sz w:val="28"/>
        </w:rPr>
        <w:t>00-</w:t>
      </w:r>
      <w:r w:rsidRPr="002F35BB">
        <w:rPr>
          <w:rFonts w:eastAsia="Times New Roman" w:cs="Times New Roman"/>
          <w:color w:val="000000"/>
          <w:sz w:val="28"/>
          <w:lang w:val="en-US"/>
        </w:rPr>
        <w:t>C</w:t>
      </w:r>
      <w:r w:rsidRPr="002F35BB">
        <w:rPr>
          <w:rFonts w:eastAsia="Times New Roman" w:cs="Times New Roman"/>
          <w:color w:val="000000"/>
          <w:sz w:val="28"/>
        </w:rPr>
        <w:t xml:space="preserve">80, </w:t>
      </w:r>
      <w:r w:rsidRPr="002F35BB">
        <w:rPr>
          <w:rFonts w:eastAsia="Times New Roman" w:cs="Times New Roman"/>
          <w:color w:val="000000"/>
          <w:sz w:val="28"/>
          <w:lang w:val="en-US"/>
        </w:rPr>
        <w:t>C</w:t>
      </w:r>
      <w:r w:rsidRPr="002F35BB">
        <w:rPr>
          <w:rFonts w:eastAsia="Times New Roman" w:cs="Times New Roman"/>
          <w:color w:val="000000"/>
          <w:sz w:val="28"/>
        </w:rPr>
        <w:t xml:space="preserve">97 и </w:t>
      </w:r>
      <w:r w:rsidRPr="002F35BB">
        <w:rPr>
          <w:rFonts w:eastAsia="Times New Roman" w:cs="Times New Roman"/>
          <w:color w:val="000000"/>
          <w:sz w:val="28"/>
          <w:lang w:val="en-US"/>
        </w:rPr>
        <w:t>D</w:t>
      </w:r>
      <w:r w:rsidRPr="002F35BB">
        <w:rPr>
          <w:rFonts w:eastAsia="Times New Roman" w:cs="Times New Roman"/>
          <w:color w:val="000000"/>
          <w:sz w:val="28"/>
        </w:rPr>
        <w:t>00-</w:t>
      </w:r>
      <w:r w:rsidRPr="002F35BB">
        <w:rPr>
          <w:rFonts w:eastAsia="Times New Roman" w:cs="Times New Roman"/>
          <w:color w:val="000000"/>
          <w:sz w:val="28"/>
          <w:lang w:val="en-US"/>
        </w:rPr>
        <w:t>D</w:t>
      </w:r>
      <w:r w:rsidRPr="002F35BB">
        <w:rPr>
          <w:rFonts w:eastAsia="Times New Roman" w:cs="Times New Roman"/>
          <w:color w:val="000000"/>
          <w:sz w:val="28"/>
        </w:rPr>
        <w:t xml:space="preserve">09 и услуг, обозначающих выполнение оперативного вмешательства. </w:t>
      </w:r>
      <w:r w:rsidRPr="002F35BB">
        <w:rPr>
          <w:rFonts w:eastAsia="Times New Roman" w:cs="Times New Roman"/>
          <w:color w:val="000000"/>
          <w:sz w:val="28"/>
          <w:lang w:val="en-US"/>
        </w:rPr>
        <w:t xml:space="preserve">К </w:t>
      </w:r>
      <w:proofErr w:type="spellStart"/>
      <w:r w:rsidRPr="002F35BB">
        <w:rPr>
          <w:rFonts w:eastAsia="Times New Roman" w:cs="Times New Roman"/>
          <w:color w:val="000000"/>
          <w:sz w:val="28"/>
          <w:lang w:val="en-US"/>
        </w:rPr>
        <w:t>таким</w:t>
      </w:r>
      <w:proofErr w:type="spellEnd"/>
      <w:r w:rsidRPr="002F35BB">
        <w:rPr>
          <w:rFonts w:eastAsia="Times New Roman" w:cs="Times New Roman"/>
          <w:color w:val="000000"/>
          <w:sz w:val="28"/>
          <w:lang w:val="en-US"/>
        </w:rPr>
        <w:t xml:space="preserve"> КСГ </w:t>
      </w:r>
      <w:proofErr w:type="spellStart"/>
      <w:r w:rsidRPr="002F35BB">
        <w:rPr>
          <w:rFonts w:eastAsia="Times New Roman" w:cs="Times New Roman"/>
          <w:color w:val="000000"/>
          <w:sz w:val="28"/>
          <w:lang w:val="en-US"/>
        </w:rPr>
        <w:t>относятся</w:t>
      </w:r>
      <w:proofErr w:type="spellEnd"/>
      <w:r w:rsidRPr="002F35BB">
        <w:rPr>
          <w:rFonts w:eastAsia="Times New Roman" w:cs="Times New Roman"/>
          <w:color w:val="000000"/>
          <w:sz w:val="28"/>
          <w:lang w:val="en-US"/>
        </w:rPr>
        <w:t xml:space="preserve">: </w:t>
      </w:r>
    </w:p>
    <w:p w14:paraId="6E602E56" w14:textId="77777777" w:rsidR="002F35BB" w:rsidRPr="002F35BB" w:rsidRDefault="002F35BB" w:rsidP="002F35BB">
      <w:pPr>
        <w:spacing w:line="259" w:lineRule="auto"/>
        <w:ind w:firstLine="0"/>
        <w:jc w:val="left"/>
        <w:rPr>
          <w:rFonts w:eastAsia="Times New Roman" w:cs="Times New Roman"/>
          <w:color w:val="000000"/>
          <w:sz w:val="28"/>
          <w:lang w:val="en-US"/>
        </w:rPr>
      </w:pPr>
      <w:r w:rsidRPr="002F35BB">
        <w:rPr>
          <w:rFonts w:eastAsia="Times New Roman" w:cs="Times New Roman"/>
          <w:color w:val="000000"/>
          <w:sz w:val="28"/>
          <w:lang w:val="en-US"/>
        </w:rPr>
        <w:t xml:space="preserve"> </w:t>
      </w:r>
    </w:p>
    <w:tbl>
      <w:tblPr>
        <w:tblW w:w="9335" w:type="dxa"/>
        <w:tblInd w:w="10" w:type="dxa"/>
        <w:tblCellMar>
          <w:left w:w="79" w:type="dxa"/>
          <w:right w:w="27" w:type="dxa"/>
        </w:tblCellMar>
        <w:tblLook w:val="04A0" w:firstRow="1" w:lastRow="0" w:firstColumn="1" w:lastColumn="0" w:noHBand="0" w:noVBand="1"/>
      </w:tblPr>
      <w:tblGrid>
        <w:gridCol w:w="1194"/>
        <w:gridCol w:w="8141"/>
      </w:tblGrid>
      <w:tr w:rsidR="002F35BB" w:rsidRPr="002F35BB" w14:paraId="3B4574CB" w14:textId="77777777" w:rsidTr="00300B6B">
        <w:trPr>
          <w:trHeight w:val="766"/>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E7A32" w14:textId="77777777" w:rsidR="002F35BB" w:rsidRPr="002F35BB" w:rsidRDefault="002F35BB" w:rsidP="002F35BB">
            <w:pPr>
              <w:spacing w:line="259" w:lineRule="auto"/>
              <w:ind w:firstLine="0"/>
              <w:jc w:val="left"/>
              <w:rPr>
                <w:rFonts w:eastAsia="Times New Roman" w:cs="Times New Roman"/>
                <w:color w:val="000000"/>
                <w:sz w:val="28"/>
                <w:lang w:val="en-US"/>
              </w:rPr>
            </w:pPr>
            <w:r w:rsidRPr="002F35BB">
              <w:rPr>
                <w:rFonts w:eastAsia="Times New Roman" w:cs="Times New Roman"/>
                <w:color w:val="000000"/>
                <w:lang w:val="en-US"/>
              </w:rPr>
              <w:t xml:space="preserve">st19.001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2D22A" w14:textId="77777777" w:rsidR="002F35BB" w:rsidRPr="002F35BB" w:rsidRDefault="002F35BB" w:rsidP="002F35BB">
            <w:pPr>
              <w:spacing w:line="259" w:lineRule="auto"/>
              <w:ind w:firstLine="0"/>
              <w:jc w:val="center"/>
              <w:rPr>
                <w:rFonts w:eastAsia="Times New Roman" w:cs="Times New Roman"/>
                <w:color w:val="000000"/>
                <w:sz w:val="28"/>
              </w:rPr>
            </w:pPr>
            <w:r w:rsidRPr="002F35BB">
              <w:rPr>
                <w:rFonts w:eastAsia="Times New Roman" w:cs="Times New Roman"/>
                <w:color w:val="000000"/>
              </w:rPr>
              <w:t xml:space="preserve">Операции на женских половых органах при злокачественных новообразованиях (уровень 1) </w:t>
            </w:r>
          </w:p>
        </w:tc>
      </w:tr>
      <w:tr w:rsidR="002F35BB" w:rsidRPr="002F35BB" w14:paraId="7596BE92" w14:textId="77777777" w:rsidTr="00300B6B">
        <w:trPr>
          <w:trHeight w:val="765"/>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E59EC" w14:textId="77777777" w:rsidR="002F35BB" w:rsidRPr="002F35BB" w:rsidRDefault="002F35BB" w:rsidP="002F35BB">
            <w:pPr>
              <w:spacing w:line="259" w:lineRule="auto"/>
              <w:ind w:firstLine="0"/>
              <w:jc w:val="left"/>
              <w:rPr>
                <w:rFonts w:eastAsia="Times New Roman" w:cs="Times New Roman"/>
                <w:color w:val="000000"/>
                <w:sz w:val="28"/>
                <w:lang w:val="en-US"/>
              </w:rPr>
            </w:pPr>
            <w:r w:rsidRPr="002F35BB">
              <w:rPr>
                <w:rFonts w:eastAsia="Times New Roman" w:cs="Times New Roman"/>
                <w:color w:val="000000"/>
                <w:lang w:val="en-US"/>
              </w:rPr>
              <w:t xml:space="preserve">st19.002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CAC32" w14:textId="77777777" w:rsidR="002F35BB" w:rsidRPr="002F35BB" w:rsidRDefault="002F35BB" w:rsidP="002F35BB">
            <w:pPr>
              <w:spacing w:line="259" w:lineRule="auto"/>
              <w:ind w:firstLine="0"/>
              <w:jc w:val="center"/>
              <w:rPr>
                <w:rFonts w:eastAsia="Times New Roman" w:cs="Times New Roman"/>
                <w:color w:val="000000"/>
                <w:sz w:val="28"/>
              </w:rPr>
            </w:pPr>
            <w:r w:rsidRPr="002F35BB">
              <w:rPr>
                <w:rFonts w:eastAsia="Times New Roman" w:cs="Times New Roman"/>
                <w:color w:val="000000"/>
              </w:rPr>
              <w:t xml:space="preserve">Операции на женских половых органах при злокачественных новообразованиях (уровень 2) </w:t>
            </w:r>
          </w:p>
        </w:tc>
      </w:tr>
      <w:tr w:rsidR="002F35BB" w:rsidRPr="002F35BB" w14:paraId="11518DA2" w14:textId="77777777" w:rsidTr="00300B6B">
        <w:trPr>
          <w:trHeight w:val="765"/>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9E106" w14:textId="77777777" w:rsidR="002F35BB" w:rsidRPr="002F35BB" w:rsidRDefault="002F35BB" w:rsidP="002F35BB">
            <w:pPr>
              <w:spacing w:line="259" w:lineRule="auto"/>
              <w:ind w:firstLine="0"/>
              <w:jc w:val="left"/>
              <w:rPr>
                <w:rFonts w:eastAsia="Times New Roman" w:cs="Times New Roman"/>
                <w:color w:val="000000"/>
                <w:sz w:val="28"/>
                <w:lang w:val="en-US"/>
              </w:rPr>
            </w:pPr>
            <w:r w:rsidRPr="002F35BB">
              <w:rPr>
                <w:rFonts w:eastAsia="Times New Roman" w:cs="Times New Roman"/>
                <w:color w:val="000000"/>
                <w:lang w:val="en-US"/>
              </w:rPr>
              <w:t xml:space="preserve">st19.003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A71EF" w14:textId="77777777" w:rsidR="002F35BB" w:rsidRPr="002F35BB" w:rsidRDefault="002F35BB" w:rsidP="002F35BB">
            <w:pPr>
              <w:spacing w:line="259" w:lineRule="auto"/>
              <w:ind w:firstLine="0"/>
              <w:jc w:val="center"/>
              <w:rPr>
                <w:rFonts w:eastAsia="Times New Roman" w:cs="Times New Roman"/>
                <w:color w:val="000000"/>
                <w:sz w:val="28"/>
              </w:rPr>
            </w:pPr>
            <w:r w:rsidRPr="002F35BB">
              <w:rPr>
                <w:rFonts w:eastAsia="Times New Roman" w:cs="Times New Roman"/>
                <w:color w:val="000000"/>
              </w:rPr>
              <w:t xml:space="preserve">Операции на женских половых органах при злокачественных новообразованиях (уровень 3) </w:t>
            </w:r>
          </w:p>
        </w:tc>
      </w:tr>
      <w:tr w:rsidR="002F35BB" w:rsidRPr="002F35BB" w14:paraId="26975878" w14:textId="77777777" w:rsidTr="00300B6B">
        <w:trPr>
          <w:trHeight w:val="765"/>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32EFD" w14:textId="77777777" w:rsidR="002F35BB" w:rsidRPr="002F35BB" w:rsidRDefault="002F35BB" w:rsidP="002F35BB">
            <w:pPr>
              <w:spacing w:line="259" w:lineRule="auto"/>
              <w:ind w:firstLine="0"/>
              <w:jc w:val="left"/>
              <w:rPr>
                <w:rFonts w:eastAsia="Times New Roman" w:cs="Times New Roman"/>
                <w:color w:val="000000"/>
                <w:sz w:val="28"/>
                <w:lang w:val="en-US"/>
              </w:rPr>
            </w:pPr>
            <w:r w:rsidRPr="002F35BB">
              <w:rPr>
                <w:rFonts w:eastAsia="Times New Roman" w:cs="Times New Roman"/>
                <w:color w:val="000000"/>
                <w:lang w:val="en-US"/>
              </w:rPr>
              <w:t xml:space="preserve">st19.004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1E4DB0" w14:textId="77777777" w:rsidR="002F35BB" w:rsidRPr="002F35BB" w:rsidRDefault="002F35BB" w:rsidP="002F35BB">
            <w:pPr>
              <w:spacing w:line="259" w:lineRule="auto"/>
              <w:ind w:firstLine="0"/>
              <w:jc w:val="center"/>
              <w:rPr>
                <w:rFonts w:eastAsia="Times New Roman" w:cs="Times New Roman"/>
                <w:color w:val="000000"/>
                <w:sz w:val="28"/>
              </w:rPr>
            </w:pPr>
            <w:r w:rsidRPr="002F35BB">
              <w:rPr>
                <w:rFonts w:eastAsia="Times New Roman" w:cs="Times New Roman"/>
                <w:color w:val="000000"/>
              </w:rPr>
              <w:t xml:space="preserve">Операции на кишечнике и анальной области при злокачественных новообразованиях (уровень 1) </w:t>
            </w:r>
          </w:p>
        </w:tc>
      </w:tr>
      <w:tr w:rsidR="002F35BB" w:rsidRPr="002F35BB" w14:paraId="361EFAA4" w14:textId="77777777" w:rsidTr="00300B6B">
        <w:trPr>
          <w:trHeight w:val="768"/>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9B875" w14:textId="77777777" w:rsidR="002F35BB" w:rsidRPr="002F35BB" w:rsidRDefault="002F35BB" w:rsidP="002F35BB">
            <w:pPr>
              <w:spacing w:line="259" w:lineRule="auto"/>
              <w:ind w:firstLine="0"/>
              <w:jc w:val="left"/>
              <w:rPr>
                <w:rFonts w:eastAsia="Times New Roman" w:cs="Times New Roman"/>
                <w:color w:val="000000"/>
                <w:sz w:val="28"/>
                <w:lang w:val="en-US"/>
              </w:rPr>
            </w:pPr>
            <w:r w:rsidRPr="002F35BB">
              <w:rPr>
                <w:rFonts w:eastAsia="Times New Roman" w:cs="Times New Roman"/>
                <w:color w:val="000000"/>
                <w:lang w:val="en-US"/>
              </w:rPr>
              <w:t xml:space="preserve">st19.005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61135" w14:textId="77777777" w:rsidR="002F35BB" w:rsidRPr="002F35BB" w:rsidRDefault="002F35BB" w:rsidP="002F35BB">
            <w:pPr>
              <w:spacing w:line="259" w:lineRule="auto"/>
              <w:ind w:firstLine="0"/>
              <w:jc w:val="center"/>
              <w:rPr>
                <w:rFonts w:eastAsia="Times New Roman" w:cs="Times New Roman"/>
                <w:color w:val="000000"/>
                <w:sz w:val="28"/>
              </w:rPr>
            </w:pPr>
            <w:r w:rsidRPr="002F35BB">
              <w:rPr>
                <w:rFonts w:eastAsia="Times New Roman" w:cs="Times New Roman"/>
                <w:color w:val="000000"/>
              </w:rPr>
              <w:t xml:space="preserve">Операции на кишечнике и анальной области при злокачественных новообразованиях (уровень 2) </w:t>
            </w:r>
          </w:p>
        </w:tc>
      </w:tr>
      <w:tr w:rsidR="002F35BB" w:rsidRPr="002F35BB" w14:paraId="22857AF7" w14:textId="77777777" w:rsidTr="00300B6B">
        <w:trPr>
          <w:trHeight w:val="766"/>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823DFE" w14:textId="77777777" w:rsidR="002F35BB" w:rsidRPr="002F35BB" w:rsidRDefault="002F35BB" w:rsidP="002F35BB">
            <w:pPr>
              <w:spacing w:line="259" w:lineRule="auto"/>
              <w:ind w:firstLine="0"/>
              <w:jc w:val="left"/>
              <w:rPr>
                <w:rFonts w:eastAsia="Times New Roman" w:cs="Times New Roman"/>
                <w:color w:val="000000"/>
                <w:sz w:val="28"/>
                <w:lang w:val="en-US"/>
              </w:rPr>
            </w:pPr>
            <w:r w:rsidRPr="002F35BB">
              <w:rPr>
                <w:rFonts w:eastAsia="Times New Roman" w:cs="Times New Roman"/>
                <w:color w:val="000000"/>
                <w:lang w:val="en-US"/>
              </w:rPr>
              <w:t xml:space="preserve">st19.006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11FFF" w14:textId="77777777" w:rsidR="002F35BB" w:rsidRPr="002F35BB" w:rsidRDefault="002F35BB" w:rsidP="002F35BB">
            <w:pPr>
              <w:spacing w:line="259" w:lineRule="auto"/>
              <w:ind w:firstLine="0"/>
              <w:jc w:val="center"/>
              <w:rPr>
                <w:rFonts w:eastAsia="Times New Roman" w:cs="Times New Roman"/>
                <w:color w:val="000000"/>
                <w:sz w:val="28"/>
              </w:rPr>
            </w:pPr>
            <w:r w:rsidRPr="002F35BB">
              <w:rPr>
                <w:rFonts w:eastAsia="Times New Roman" w:cs="Times New Roman"/>
                <w:color w:val="000000"/>
              </w:rPr>
              <w:t xml:space="preserve">Операции при злокачественных новообразованиях почки и мочевыделительной системы (уровень 1) </w:t>
            </w:r>
          </w:p>
        </w:tc>
      </w:tr>
      <w:tr w:rsidR="002F35BB" w:rsidRPr="002F35BB" w14:paraId="7BA647D6" w14:textId="77777777" w:rsidTr="00300B6B">
        <w:trPr>
          <w:trHeight w:val="765"/>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B1CD6" w14:textId="77777777" w:rsidR="002F35BB" w:rsidRPr="002F35BB" w:rsidRDefault="002F35BB" w:rsidP="002F35BB">
            <w:pPr>
              <w:spacing w:line="259" w:lineRule="auto"/>
              <w:ind w:firstLine="0"/>
              <w:jc w:val="left"/>
              <w:rPr>
                <w:rFonts w:eastAsia="Times New Roman" w:cs="Times New Roman"/>
                <w:color w:val="000000"/>
                <w:sz w:val="28"/>
                <w:lang w:val="en-US"/>
              </w:rPr>
            </w:pPr>
            <w:r w:rsidRPr="002F35BB">
              <w:rPr>
                <w:rFonts w:eastAsia="Times New Roman" w:cs="Times New Roman"/>
                <w:color w:val="000000"/>
                <w:lang w:val="en-US"/>
              </w:rPr>
              <w:t xml:space="preserve">st19.007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E260C" w14:textId="77777777" w:rsidR="002F35BB" w:rsidRPr="002F35BB" w:rsidRDefault="002F35BB" w:rsidP="002F35BB">
            <w:pPr>
              <w:spacing w:line="259" w:lineRule="auto"/>
              <w:ind w:firstLine="0"/>
              <w:jc w:val="center"/>
              <w:rPr>
                <w:rFonts w:eastAsia="Times New Roman" w:cs="Times New Roman"/>
                <w:color w:val="000000"/>
                <w:sz w:val="28"/>
              </w:rPr>
            </w:pPr>
            <w:r w:rsidRPr="002F35BB">
              <w:rPr>
                <w:rFonts w:eastAsia="Times New Roman" w:cs="Times New Roman"/>
                <w:color w:val="000000"/>
              </w:rPr>
              <w:t xml:space="preserve">Операции при злокачественных новообразованиях почки и мочевыделительной системы (уровень 2) </w:t>
            </w:r>
          </w:p>
        </w:tc>
      </w:tr>
      <w:tr w:rsidR="002F35BB" w:rsidRPr="002F35BB" w14:paraId="54CAA04D" w14:textId="77777777" w:rsidTr="00300B6B">
        <w:trPr>
          <w:trHeight w:val="765"/>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EE6C3" w14:textId="77777777" w:rsidR="002F35BB" w:rsidRPr="002F35BB" w:rsidRDefault="002F35BB" w:rsidP="002F35BB">
            <w:pPr>
              <w:spacing w:line="259" w:lineRule="auto"/>
              <w:ind w:firstLine="0"/>
              <w:jc w:val="left"/>
              <w:rPr>
                <w:rFonts w:eastAsia="Times New Roman" w:cs="Times New Roman"/>
                <w:color w:val="000000"/>
                <w:sz w:val="28"/>
                <w:lang w:val="en-US"/>
              </w:rPr>
            </w:pPr>
            <w:r w:rsidRPr="002F35BB">
              <w:rPr>
                <w:rFonts w:eastAsia="Times New Roman" w:cs="Times New Roman"/>
                <w:color w:val="000000"/>
                <w:lang w:val="en-US"/>
              </w:rPr>
              <w:t xml:space="preserve">st19.008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790CA" w14:textId="77777777" w:rsidR="002F35BB" w:rsidRPr="002F35BB" w:rsidRDefault="002F35BB" w:rsidP="002F35BB">
            <w:pPr>
              <w:spacing w:line="259" w:lineRule="auto"/>
              <w:ind w:firstLine="0"/>
              <w:jc w:val="center"/>
              <w:rPr>
                <w:rFonts w:eastAsia="Times New Roman" w:cs="Times New Roman"/>
                <w:color w:val="000000"/>
                <w:sz w:val="28"/>
              </w:rPr>
            </w:pPr>
            <w:r w:rsidRPr="002F35BB">
              <w:rPr>
                <w:rFonts w:eastAsia="Times New Roman" w:cs="Times New Roman"/>
                <w:color w:val="000000"/>
              </w:rPr>
              <w:t xml:space="preserve">Операции при злокачественных новообразованиях почки и мочевыделительной системы (уровень 3) </w:t>
            </w:r>
          </w:p>
        </w:tc>
      </w:tr>
      <w:tr w:rsidR="002F35BB" w:rsidRPr="002F35BB" w14:paraId="49CEF875" w14:textId="77777777" w:rsidTr="00300B6B">
        <w:trPr>
          <w:trHeight w:val="489"/>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47AD1" w14:textId="77777777" w:rsidR="002F35BB" w:rsidRPr="002F35BB" w:rsidRDefault="002F35BB" w:rsidP="002F35BB">
            <w:pPr>
              <w:spacing w:line="259" w:lineRule="auto"/>
              <w:ind w:firstLine="0"/>
              <w:jc w:val="left"/>
              <w:rPr>
                <w:rFonts w:eastAsia="Times New Roman" w:cs="Times New Roman"/>
                <w:color w:val="000000"/>
                <w:sz w:val="28"/>
                <w:lang w:val="en-US"/>
              </w:rPr>
            </w:pPr>
            <w:r w:rsidRPr="002F35BB">
              <w:rPr>
                <w:rFonts w:eastAsia="Times New Roman" w:cs="Times New Roman"/>
                <w:color w:val="000000"/>
                <w:lang w:val="en-US"/>
              </w:rPr>
              <w:t xml:space="preserve">st19.009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8A3C2" w14:textId="77777777" w:rsidR="002F35BB" w:rsidRPr="002F35BB" w:rsidRDefault="002F35BB" w:rsidP="002F35BB">
            <w:pPr>
              <w:spacing w:line="259" w:lineRule="auto"/>
              <w:ind w:right="80" w:firstLine="0"/>
              <w:jc w:val="center"/>
              <w:rPr>
                <w:rFonts w:eastAsia="Times New Roman" w:cs="Times New Roman"/>
                <w:color w:val="000000"/>
                <w:sz w:val="28"/>
              </w:rPr>
            </w:pPr>
            <w:r w:rsidRPr="002F35BB">
              <w:rPr>
                <w:rFonts w:eastAsia="Times New Roman" w:cs="Times New Roman"/>
                <w:color w:val="000000"/>
              </w:rPr>
              <w:t xml:space="preserve">Операции при злокачественных новообразованиях кожи (уровень 1) </w:t>
            </w:r>
          </w:p>
        </w:tc>
      </w:tr>
      <w:tr w:rsidR="002F35BB" w:rsidRPr="002F35BB" w14:paraId="24100034" w14:textId="77777777" w:rsidTr="00300B6B">
        <w:trPr>
          <w:trHeight w:val="489"/>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E7613" w14:textId="77777777" w:rsidR="002F35BB" w:rsidRPr="002F35BB" w:rsidRDefault="002F35BB" w:rsidP="002F35BB">
            <w:pPr>
              <w:spacing w:line="259" w:lineRule="auto"/>
              <w:ind w:firstLine="0"/>
              <w:jc w:val="left"/>
              <w:rPr>
                <w:rFonts w:eastAsia="Times New Roman" w:cs="Times New Roman"/>
                <w:color w:val="000000"/>
                <w:sz w:val="28"/>
                <w:lang w:val="en-US"/>
              </w:rPr>
            </w:pPr>
            <w:r w:rsidRPr="002F35BB">
              <w:rPr>
                <w:rFonts w:eastAsia="Times New Roman" w:cs="Times New Roman"/>
                <w:color w:val="000000"/>
                <w:lang w:val="en-US"/>
              </w:rPr>
              <w:t xml:space="preserve">st19.010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47B03" w14:textId="77777777" w:rsidR="002F35BB" w:rsidRPr="002F35BB" w:rsidRDefault="002F35BB" w:rsidP="002F35BB">
            <w:pPr>
              <w:spacing w:line="259" w:lineRule="auto"/>
              <w:ind w:right="76" w:firstLine="0"/>
              <w:jc w:val="center"/>
              <w:rPr>
                <w:rFonts w:eastAsia="Times New Roman" w:cs="Times New Roman"/>
                <w:color w:val="000000"/>
                <w:sz w:val="28"/>
              </w:rPr>
            </w:pPr>
            <w:r w:rsidRPr="002F35BB">
              <w:rPr>
                <w:rFonts w:eastAsia="Times New Roman" w:cs="Times New Roman"/>
                <w:color w:val="000000"/>
              </w:rPr>
              <w:t xml:space="preserve">Операции при злокачественных новообразованиях кожи (уровень 2) </w:t>
            </w:r>
          </w:p>
        </w:tc>
      </w:tr>
      <w:tr w:rsidR="002F35BB" w:rsidRPr="002F35BB" w14:paraId="1076F2CF" w14:textId="77777777" w:rsidTr="00300B6B">
        <w:trPr>
          <w:trHeight w:val="490"/>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483C4" w14:textId="77777777" w:rsidR="002F35BB" w:rsidRPr="002F35BB" w:rsidRDefault="002F35BB" w:rsidP="002F35BB">
            <w:pPr>
              <w:spacing w:line="259" w:lineRule="auto"/>
              <w:ind w:firstLine="0"/>
              <w:jc w:val="left"/>
              <w:rPr>
                <w:rFonts w:eastAsia="Times New Roman" w:cs="Times New Roman"/>
                <w:color w:val="000000"/>
                <w:sz w:val="28"/>
                <w:lang w:val="en-US"/>
              </w:rPr>
            </w:pPr>
            <w:r w:rsidRPr="002F35BB">
              <w:rPr>
                <w:rFonts w:eastAsia="Times New Roman" w:cs="Times New Roman"/>
                <w:color w:val="000000"/>
                <w:lang w:val="en-US"/>
              </w:rPr>
              <w:t xml:space="preserve">st19.011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FA483" w14:textId="77777777" w:rsidR="002F35BB" w:rsidRPr="002F35BB" w:rsidRDefault="002F35BB" w:rsidP="002F35BB">
            <w:pPr>
              <w:spacing w:line="259" w:lineRule="auto"/>
              <w:ind w:right="80" w:firstLine="0"/>
              <w:jc w:val="center"/>
              <w:rPr>
                <w:rFonts w:eastAsia="Times New Roman" w:cs="Times New Roman"/>
                <w:color w:val="000000"/>
                <w:sz w:val="28"/>
              </w:rPr>
            </w:pPr>
            <w:r w:rsidRPr="002F35BB">
              <w:rPr>
                <w:rFonts w:eastAsia="Times New Roman" w:cs="Times New Roman"/>
                <w:color w:val="000000"/>
              </w:rPr>
              <w:t xml:space="preserve">Операции при злокачественных новообразованиях кожи (уровень 3) </w:t>
            </w:r>
          </w:p>
        </w:tc>
      </w:tr>
      <w:tr w:rsidR="002F35BB" w:rsidRPr="002F35BB" w14:paraId="097BCA8D" w14:textId="77777777" w:rsidTr="00300B6B">
        <w:trPr>
          <w:trHeight w:val="768"/>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DB209" w14:textId="77777777" w:rsidR="002F35BB" w:rsidRPr="002F35BB" w:rsidRDefault="002F35BB" w:rsidP="002F35BB">
            <w:pPr>
              <w:spacing w:line="259" w:lineRule="auto"/>
              <w:ind w:firstLine="0"/>
              <w:jc w:val="left"/>
              <w:rPr>
                <w:rFonts w:eastAsia="Times New Roman" w:cs="Times New Roman"/>
                <w:color w:val="000000"/>
                <w:sz w:val="28"/>
                <w:lang w:val="en-US"/>
              </w:rPr>
            </w:pPr>
            <w:r w:rsidRPr="002F35BB">
              <w:rPr>
                <w:rFonts w:eastAsia="Times New Roman" w:cs="Times New Roman"/>
                <w:color w:val="000000"/>
                <w:lang w:val="en-US"/>
              </w:rPr>
              <w:lastRenderedPageBreak/>
              <w:t xml:space="preserve">st19.012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3DE02" w14:textId="77777777" w:rsidR="002F35BB" w:rsidRPr="002F35BB" w:rsidRDefault="002F35BB" w:rsidP="002F35BB">
            <w:pPr>
              <w:spacing w:line="259" w:lineRule="auto"/>
              <w:ind w:right="80" w:firstLine="0"/>
              <w:jc w:val="center"/>
              <w:rPr>
                <w:rFonts w:eastAsia="Times New Roman" w:cs="Times New Roman"/>
                <w:color w:val="000000"/>
                <w:sz w:val="28"/>
              </w:rPr>
            </w:pPr>
            <w:r w:rsidRPr="002F35BB">
              <w:rPr>
                <w:rFonts w:eastAsia="Times New Roman" w:cs="Times New Roman"/>
                <w:color w:val="000000"/>
              </w:rPr>
              <w:t xml:space="preserve">Операции при злокачественном новообразовании щитовидной железы </w:t>
            </w:r>
          </w:p>
          <w:p w14:paraId="2058CB4B" w14:textId="77777777" w:rsidR="002F35BB" w:rsidRPr="002F35BB" w:rsidRDefault="002F35BB" w:rsidP="002F35BB">
            <w:pPr>
              <w:spacing w:line="259" w:lineRule="auto"/>
              <w:ind w:right="74" w:firstLine="0"/>
              <w:jc w:val="center"/>
              <w:rPr>
                <w:rFonts w:eastAsia="Times New Roman" w:cs="Times New Roman"/>
                <w:color w:val="000000"/>
                <w:sz w:val="28"/>
                <w:lang w:val="en-US"/>
              </w:rPr>
            </w:pPr>
            <w:r w:rsidRPr="002F35BB">
              <w:rPr>
                <w:rFonts w:eastAsia="Times New Roman" w:cs="Times New Roman"/>
                <w:color w:val="000000"/>
                <w:lang w:val="en-US"/>
              </w:rPr>
              <w:t>(</w:t>
            </w:r>
            <w:proofErr w:type="spellStart"/>
            <w:r w:rsidRPr="002F35BB">
              <w:rPr>
                <w:rFonts w:eastAsia="Times New Roman" w:cs="Times New Roman"/>
                <w:color w:val="000000"/>
                <w:lang w:val="en-US"/>
              </w:rPr>
              <w:t>уровень</w:t>
            </w:r>
            <w:proofErr w:type="spellEnd"/>
            <w:r w:rsidRPr="002F35BB">
              <w:rPr>
                <w:rFonts w:eastAsia="Times New Roman" w:cs="Times New Roman"/>
                <w:color w:val="000000"/>
                <w:lang w:val="en-US"/>
              </w:rPr>
              <w:t xml:space="preserve"> 1) </w:t>
            </w:r>
          </w:p>
        </w:tc>
      </w:tr>
      <w:tr w:rsidR="002F35BB" w:rsidRPr="002F35BB" w14:paraId="129241B5" w14:textId="77777777" w:rsidTr="00300B6B">
        <w:trPr>
          <w:trHeight w:val="765"/>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62F94" w14:textId="77777777" w:rsidR="002F35BB" w:rsidRPr="002F35BB" w:rsidRDefault="002F35BB" w:rsidP="002F35BB">
            <w:pPr>
              <w:spacing w:line="259" w:lineRule="auto"/>
              <w:ind w:firstLine="0"/>
              <w:jc w:val="left"/>
              <w:rPr>
                <w:rFonts w:eastAsia="Times New Roman" w:cs="Times New Roman"/>
                <w:color w:val="000000"/>
                <w:sz w:val="28"/>
                <w:lang w:val="en-US"/>
              </w:rPr>
            </w:pPr>
            <w:r w:rsidRPr="002F35BB">
              <w:rPr>
                <w:rFonts w:eastAsia="Times New Roman" w:cs="Times New Roman"/>
                <w:color w:val="000000"/>
                <w:lang w:val="en-US"/>
              </w:rPr>
              <w:t xml:space="preserve">st19.013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C2EFD" w14:textId="77777777" w:rsidR="002F35BB" w:rsidRPr="002F35BB" w:rsidRDefault="002F35BB" w:rsidP="002F35BB">
            <w:pPr>
              <w:spacing w:line="259" w:lineRule="auto"/>
              <w:ind w:right="74" w:firstLine="0"/>
              <w:jc w:val="center"/>
              <w:rPr>
                <w:rFonts w:eastAsia="Times New Roman" w:cs="Times New Roman"/>
                <w:color w:val="000000"/>
                <w:sz w:val="28"/>
              </w:rPr>
            </w:pPr>
            <w:r w:rsidRPr="002F35BB">
              <w:rPr>
                <w:rFonts w:eastAsia="Times New Roman" w:cs="Times New Roman"/>
                <w:color w:val="000000"/>
              </w:rPr>
              <w:t xml:space="preserve">Операции при злокачественном новообразовании щитовидной железы </w:t>
            </w:r>
          </w:p>
          <w:p w14:paraId="45135AE1" w14:textId="77777777" w:rsidR="002F35BB" w:rsidRPr="002F35BB" w:rsidRDefault="002F35BB" w:rsidP="002F35BB">
            <w:pPr>
              <w:spacing w:line="259" w:lineRule="auto"/>
              <w:ind w:right="74" w:firstLine="0"/>
              <w:jc w:val="center"/>
              <w:rPr>
                <w:rFonts w:eastAsia="Times New Roman" w:cs="Times New Roman"/>
                <w:color w:val="000000"/>
                <w:sz w:val="28"/>
                <w:lang w:val="en-US"/>
              </w:rPr>
            </w:pPr>
            <w:r w:rsidRPr="002F35BB">
              <w:rPr>
                <w:rFonts w:eastAsia="Times New Roman" w:cs="Times New Roman"/>
                <w:color w:val="000000"/>
                <w:lang w:val="en-US"/>
              </w:rPr>
              <w:t>(</w:t>
            </w:r>
            <w:proofErr w:type="spellStart"/>
            <w:r w:rsidRPr="002F35BB">
              <w:rPr>
                <w:rFonts w:eastAsia="Times New Roman" w:cs="Times New Roman"/>
                <w:color w:val="000000"/>
                <w:lang w:val="en-US"/>
              </w:rPr>
              <w:t>уровень</w:t>
            </w:r>
            <w:proofErr w:type="spellEnd"/>
            <w:r w:rsidRPr="002F35BB">
              <w:rPr>
                <w:rFonts w:eastAsia="Times New Roman" w:cs="Times New Roman"/>
                <w:color w:val="000000"/>
                <w:lang w:val="en-US"/>
              </w:rPr>
              <w:t xml:space="preserve"> 2) </w:t>
            </w:r>
          </w:p>
        </w:tc>
      </w:tr>
      <w:tr w:rsidR="002F35BB" w:rsidRPr="002F35BB" w14:paraId="485C586C" w14:textId="77777777" w:rsidTr="00300B6B">
        <w:trPr>
          <w:trHeight w:val="765"/>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F79AD" w14:textId="77777777" w:rsidR="002F35BB" w:rsidRPr="002F35BB" w:rsidRDefault="002F35BB" w:rsidP="002F35BB">
            <w:pPr>
              <w:spacing w:line="259" w:lineRule="auto"/>
              <w:ind w:firstLine="0"/>
              <w:jc w:val="left"/>
              <w:rPr>
                <w:rFonts w:eastAsia="Times New Roman" w:cs="Times New Roman"/>
                <w:color w:val="000000"/>
                <w:sz w:val="28"/>
                <w:lang w:val="en-US"/>
              </w:rPr>
            </w:pPr>
            <w:r w:rsidRPr="002F35BB">
              <w:rPr>
                <w:rFonts w:eastAsia="Times New Roman" w:cs="Times New Roman"/>
                <w:color w:val="000000"/>
                <w:lang w:val="en-US"/>
              </w:rPr>
              <w:t xml:space="preserve">st19.014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B88CF" w14:textId="77777777" w:rsidR="002F35BB" w:rsidRPr="002F35BB" w:rsidRDefault="002F35BB" w:rsidP="002F35BB">
            <w:pPr>
              <w:spacing w:line="259" w:lineRule="auto"/>
              <w:ind w:firstLine="0"/>
              <w:jc w:val="center"/>
              <w:rPr>
                <w:rFonts w:eastAsia="Times New Roman" w:cs="Times New Roman"/>
                <w:color w:val="000000"/>
                <w:sz w:val="28"/>
              </w:rPr>
            </w:pPr>
            <w:r w:rsidRPr="002F35BB">
              <w:rPr>
                <w:rFonts w:eastAsia="Times New Roman" w:cs="Times New Roman"/>
                <w:color w:val="000000"/>
              </w:rPr>
              <w:t xml:space="preserve">Мастэктомия, другие операции при злокачественном новообразовании молочной железы (уровень 1) </w:t>
            </w:r>
          </w:p>
        </w:tc>
      </w:tr>
      <w:tr w:rsidR="002F35BB" w:rsidRPr="002F35BB" w14:paraId="482787BA" w14:textId="77777777" w:rsidTr="00300B6B">
        <w:trPr>
          <w:trHeight w:val="766"/>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8FE61" w14:textId="77777777" w:rsidR="002F35BB" w:rsidRPr="002F35BB" w:rsidRDefault="002F35BB" w:rsidP="002F35BB">
            <w:pPr>
              <w:spacing w:line="259" w:lineRule="auto"/>
              <w:ind w:left="108" w:firstLine="0"/>
              <w:jc w:val="left"/>
              <w:rPr>
                <w:rFonts w:eastAsia="Times New Roman" w:cs="Times New Roman"/>
                <w:color w:val="000000"/>
                <w:sz w:val="28"/>
                <w:lang w:val="en-US"/>
              </w:rPr>
            </w:pPr>
            <w:r w:rsidRPr="002F35BB">
              <w:rPr>
                <w:rFonts w:eastAsia="Times New Roman" w:cs="Times New Roman"/>
                <w:color w:val="000000"/>
                <w:lang w:val="en-US"/>
              </w:rPr>
              <w:t xml:space="preserve">st19.015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38C3A" w14:textId="77777777" w:rsidR="002F35BB" w:rsidRPr="002F35BB" w:rsidRDefault="002F35BB" w:rsidP="002F35BB">
            <w:pPr>
              <w:spacing w:line="259" w:lineRule="auto"/>
              <w:ind w:firstLine="0"/>
              <w:jc w:val="center"/>
              <w:rPr>
                <w:rFonts w:eastAsia="Times New Roman" w:cs="Times New Roman"/>
                <w:color w:val="000000"/>
                <w:sz w:val="28"/>
              </w:rPr>
            </w:pPr>
            <w:r w:rsidRPr="002F35BB">
              <w:rPr>
                <w:rFonts w:eastAsia="Times New Roman" w:cs="Times New Roman"/>
                <w:color w:val="000000"/>
              </w:rPr>
              <w:t xml:space="preserve">Мастэктомия, другие операции при злокачественном новообразовании молочной железы (уровень 2) </w:t>
            </w:r>
          </w:p>
        </w:tc>
      </w:tr>
      <w:tr w:rsidR="002F35BB" w:rsidRPr="002F35BB" w14:paraId="69F47EF6" w14:textId="77777777" w:rsidTr="00300B6B">
        <w:trPr>
          <w:trHeight w:val="768"/>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ED1AC" w14:textId="77777777" w:rsidR="002F35BB" w:rsidRPr="002F35BB" w:rsidRDefault="002F35BB" w:rsidP="002F35BB">
            <w:pPr>
              <w:spacing w:line="259" w:lineRule="auto"/>
              <w:ind w:left="108" w:firstLine="0"/>
              <w:jc w:val="left"/>
              <w:rPr>
                <w:rFonts w:eastAsia="Times New Roman" w:cs="Times New Roman"/>
                <w:color w:val="000000"/>
                <w:sz w:val="28"/>
                <w:lang w:val="en-US"/>
              </w:rPr>
            </w:pPr>
            <w:r w:rsidRPr="002F35BB">
              <w:rPr>
                <w:rFonts w:eastAsia="Times New Roman" w:cs="Times New Roman"/>
                <w:color w:val="000000"/>
                <w:lang w:val="en-US"/>
              </w:rPr>
              <w:t xml:space="preserve">st19.016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E8AEE" w14:textId="77777777" w:rsidR="002F35BB" w:rsidRPr="002F35BB" w:rsidRDefault="002F35BB" w:rsidP="002F35BB">
            <w:pPr>
              <w:spacing w:line="259" w:lineRule="auto"/>
              <w:ind w:firstLine="0"/>
              <w:jc w:val="center"/>
              <w:rPr>
                <w:rFonts w:eastAsia="Times New Roman" w:cs="Times New Roman"/>
                <w:color w:val="000000"/>
                <w:sz w:val="28"/>
              </w:rPr>
            </w:pPr>
            <w:r w:rsidRPr="002F35BB">
              <w:rPr>
                <w:rFonts w:eastAsia="Times New Roman" w:cs="Times New Roman"/>
                <w:color w:val="000000"/>
              </w:rPr>
              <w:t xml:space="preserve">Операции при злокачественном новообразовании желчного пузыря, желчных протоков и поджелудочной железы (уровень 1) </w:t>
            </w:r>
          </w:p>
        </w:tc>
      </w:tr>
      <w:tr w:rsidR="002F35BB" w:rsidRPr="002F35BB" w14:paraId="73D728A6" w14:textId="77777777" w:rsidTr="00300B6B">
        <w:trPr>
          <w:trHeight w:val="765"/>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78D8A" w14:textId="77777777" w:rsidR="002F35BB" w:rsidRPr="002F35BB" w:rsidRDefault="002F35BB" w:rsidP="002F35BB">
            <w:pPr>
              <w:spacing w:line="259" w:lineRule="auto"/>
              <w:ind w:left="108" w:firstLine="0"/>
              <w:jc w:val="left"/>
              <w:rPr>
                <w:rFonts w:eastAsia="Times New Roman" w:cs="Times New Roman"/>
                <w:color w:val="000000"/>
                <w:sz w:val="28"/>
                <w:lang w:val="en-US"/>
              </w:rPr>
            </w:pPr>
            <w:r w:rsidRPr="002F35BB">
              <w:rPr>
                <w:rFonts w:eastAsia="Times New Roman" w:cs="Times New Roman"/>
                <w:color w:val="000000"/>
                <w:lang w:val="en-US"/>
              </w:rPr>
              <w:t xml:space="preserve">st19.017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DCFBC" w14:textId="77777777" w:rsidR="002F35BB" w:rsidRPr="002F35BB" w:rsidRDefault="002F35BB" w:rsidP="002F35BB">
            <w:pPr>
              <w:spacing w:line="259" w:lineRule="auto"/>
              <w:ind w:firstLine="0"/>
              <w:jc w:val="center"/>
              <w:rPr>
                <w:rFonts w:eastAsia="Times New Roman" w:cs="Times New Roman"/>
                <w:color w:val="000000"/>
                <w:sz w:val="28"/>
              </w:rPr>
            </w:pPr>
            <w:r w:rsidRPr="002F35BB">
              <w:rPr>
                <w:rFonts w:eastAsia="Times New Roman" w:cs="Times New Roman"/>
                <w:color w:val="000000"/>
              </w:rPr>
              <w:t xml:space="preserve">Операции при злокачественном новообразовании желчного пузыря, желчных протоков и поджелудочной железы (уровень 2) </w:t>
            </w:r>
          </w:p>
        </w:tc>
      </w:tr>
      <w:tr w:rsidR="002F35BB" w:rsidRPr="002F35BB" w14:paraId="733AC7DF" w14:textId="77777777" w:rsidTr="00300B6B">
        <w:trPr>
          <w:trHeight w:val="765"/>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F61D7" w14:textId="77777777" w:rsidR="002F35BB" w:rsidRPr="002F35BB" w:rsidRDefault="002F35BB" w:rsidP="002F35BB">
            <w:pPr>
              <w:spacing w:line="259" w:lineRule="auto"/>
              <w:ind w:left="108" w:firstLine="0"/>
              <w:jc w:val="left"/>
              <w:rPr>
                <w:rFonts w:eastAsia="Times New Roman" w:cs="Times New Roman"/>
                <w:color w:val="000000"/>
                <w:sz w:val="28"/>
                <w:lang w:val="en-US"/>
              </w:rPr>
            </w:pPr>
            <w:r w:rsidRPr="002F35BB">
              <w:rPr>
                <w:rFonts w:eastAsia="Times New Roman" w:cs="Times New Roman"/>
                <w:color w:val="000000"/>
                <w:lang w:val="en-US"/>
              </w:rPr>
              <w:t xml:space="preserve">st19.018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9408F" w14:textId="77777777" w:rsidR="002F35BB" w:rsidRPr="002F35BB" w:rsidRDefault="002F35BB" w:rsidP="002F35BB">
            <w:pPr>
              <w:spacing w:line="259" w:lineRule="auto"/>
              <w:ind w:right="58" w:firstLine="0"/>
              <w:jc w:val="center"/>
              <w:rPr>
                <w:rFonts w:eastAsia="Times New Roman" w:cs="Times New Roman"/>
                <w:color w:val="000000"/>
                <w:sz w:val="28"/>
              </w:rPr>
            </w:pPr>
            <w:r w:rsidRPr="002F35BB">
              <w:rPr>
                <w:rFonts w:eastAsia="Times New Roman" w:cs="Times New Roman"/>
                <w:color w:val="000000"/>
              </w:rPr>
              <w:t xml:space="preserve">Операции при злокачественном новообразовании пищевода, желудка </w:t>
            </w:r>
          </w:p>
          <w:p w14:paraId="244E846B" w14:textId="77777777" w:rsidR="002F35BB" w:rsidRPr="002F35BB" w:rsidRDefault="002F35BB" w:rsidP="002F35BB">
            <w:pPr>
              <w:spacing w:line="259" w:lineRule="auto"/>
              <w:ind w:right="54" w:firstLine="0"/>
              <w:jc w:val="center"/>
              <w:rPr>
                <w:rFonts w:eastAsia="Times New Roman" w:cs="Times New Roman"/>
                <w:color w:val="000000"/>
                <w:sz w:val="28"/>
                <w:lang w:val="en-US"/>
              </w:rPr>
            </w:pPr>
            <w:r w:rsidRPr="002F35BB">
              <w:rPr>
                <w:rFonts w:eastAsia="Times New Roman" w:cs="Times New Roman"/>
                <w:color w:val="000000"/>
                <w:lang w:val="en-US"/>
              </w:rPr>
              <w:t>(</w:t>
            </w:r>
            <w:proofErr w:type="spellStart"/>
            <w:r w:rsidRPr="002F35BB">
              <w:rPr>
                <w:rFonts w:eastAsia="Times New Roman" w:cs="Times New Roman"/>
                <w:color w:val="000000"/>
                <w:lang w:val="en-US"/>
              </w:rPr>
              <w:t>уровень</w:t>
            </w:r>
            <w:proofErr w:type="spellEnd"/>
            <w:r w:rsidRPr="002F35BB">
              <w:rPr>
                <w:rFonts w:eastAsia="Times New Roman" w:cs="Times New Roman"/>
                <w:color w:val="000000"/>
                <w:lang w:val="en-US"/>
              </w:rPr>
              <w:t xml:space="preserve"> 1) </w:t>
            </w:r>
          </w:p>
        </w:tc>
      </w:tr>
      <w:tr w:rsidR="002F35BB" w:rsidRPr="002F35BB" w14:paraId="011A403A" w14:textId="77777777" w:rsidTr="00300B6B">
        <w:trPr>
          <w:trHeight w:val="766"/>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12AF66" w14:textId="77777777" w:rsidR="002F35BB" w:rsidRPr="002F35BB" w:rsidRDefault="002F35BB" w:rsidP="002F35BB">
            <w:pPr>
              <w:spacing w:line="259" w:lineRule="auto"/>
              <w:ind w:left="108" w:firstLine="0"/>
              <w:jc w:val="left"/>
              <w:rPr>
                <w:rFonts w:eastAsia="Times New Roman" w:cs="Times New Roman"/>
                <w:color w:val="000000"/>
                <w:sz w:val="28"/>
                <w:lang w:val="en-US"/>
              </w:rPr>
            </w:pPr>
            <w:r w:rsidRPr="002F35BB">
              <w:rPr>
                <w:rFonts w:eastAsia="Times New Roman" w:cs="Times New Roman"/>
                <w:color w:val="000000"/>
                <w:lang w:val="en-US"/>
              </w:rPr>
              <w:t xml:space="preserve">st19.019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F996C" w14:textId="77777777" w:rsidR="002F35BB" w:rsidRPr="002F35BB" w:rsidRDefault="002F35BB" w:rsidP="002F35BB">
            <w:pPr>
              <w:spacing w:line="259" w:lineRule="auto"/>
              <w:ind w:right="59" w:firstLine="0"/>
              <w:jc w:val="center"/>
              <w:rPr>
                <w:rFonts w:eastAsia="Times New Roman" w:cs="Times New Roman"/>
                <w:color w:val="000000"/>
                <w:sz w:val="28"/>
              </w:rPr>
            </w:pPr>
            <w:r w:rsidRPr="002F35BB">
              <w:rPr>
                <w:rFonts w:eastAsia="Times New Roman" w:cs="Times New Roman"/>
                <w:color w:val="000000"/>
              </w:rPr>
              <w:t xml:space="preserve">Операции при злокачественном новообразовании пищевода, желудка </w:t>
            </w:r>
          </w:p>
          <w:p w14:paraId="010D9503" w14:textId="77777777" w:rsidR="002F35BB" w:rsidRPr="002F35BB" w:rsidRDefault="002F35BB" w:rsidP="002F35BB">
            <w:pPr>
              <w:spacing w:line="259" w:lineRule="auto"/>
              <w:ind w:right="54" w:firstLine="0"/>
              <w:jc w:val="center"/>
              <w:rPr>
                <w:rFonts w:eastAsia="Times New Roman" w:cs="Times New Roman"/>
                <w:color w:val="000000"/>
                <w:sz w:val="28"/>
                <w:lang w:val="en-US"/>
              </w:rPr>
            </w:pPr>
            <w:r w:rsidRPr="002F35BB">
              <w:rPr>
                <w:rFonts w:eastAsia="Times New Roman" w:cs="Times New Roman"/>
                <w:color w:val="000000"/>
                <w:lang w:val="en-US"/>
              </w:rPr>
              <w:t>(</w:t>
            </w:r>
            <w:proofErr w:type="spellStart"/>
            <w:r w:rsidRPr="002F35BB">
              <w:rPr>
                <w:rFonts w:eastAsia="Times New Roman" w:cs="Times New Roman"/>
                <w:color w:val="000000"/>
                <w:lang w:val="en-US"/>
              </w:rPr>
              <w:t>уровень</w:t>
            </w:r>
            <w:proofErr w:type="spellEnd"/>
            <w:r w:rsidRPr="002F35BB">
              <w:rPr>
                <w:rFonts w:eastAsia="Times New Roman" w:cs="Times New Roman"/>
                <w:color w:val="000000"/>
                <w:lang w:val="en-US"/>
              </w:rPr>
              <w:t xml:space="preserve"> 2) </w:t>
            </w:r>
          </w:p>
        </w:tc>
      </w:tr>
      <w:tr w:rsidR="002F35BB" w:rsidRPr="002F35BB" w14:paraId="7E6916C4" w14:textId="77777777" w:rsidTr="00300B6B">
        <w:trPr>
          <w:trHeight w:val="765"/>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EA405" w14:textId="77777777" w:rsidR="002F35BB" w:rsidRPr="002F35BB" w:rsidRDefault="002F35BB" w:rsidP="002F35BB">
            <w:pPr>
              <w:spacing w:line="259" w:lineRule="auto"/>
              <w:ind w:left="108" w:firstLine="0"/>
              <w:jc w:val="left"/>
              <w:rPr>
                <w:rFonts w:eastAsia="Times New Roman" w:cs="Times New Roman"/>
                <w:color w:val="000000"/>
                <w:sz w:val="28"/>
                <w:lang w:val="en-US"/>
              </w:rPr>
            </w:pPr>
            <w:r w:rsidRPr="002F35BB">
              <w:rPr>
                <w:rFonts w:eastAsia="Times New Roman" w:cs="Times New Roman"/>
                <w:color w:val="000000"/>
                <w:lang w:val="en-US"/>
              </w:rPr>
              <w:t xml:space="preserve">st19.020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874CF0" w14:textId="77777777" w:rsidR="002F35BB" w:rsidRPr="002F35BB" w:rsidRDefault="002F35BB" w:rsidP="002F35BB">
            <w:pPr>
              <w:spacing w:line="259" w:lineRule="auto"/>
              <w:ind w:right="59" w:firstLine="0"/>
              <w:jc w:val="center"/>
              <w:rPr>
                <w:rFonts w:eastAsia="Times New Roman" w:cs="Times New Roman"/>
                <w:color w:val="000000"/>
                <w:sz w:val="28"/>
              </w:rPr>
            </w:pPr>
            <w:r w:rsidRPr="002F35BB">
              <w:rPr>
                <w:rFonts w:eastAsia="Times New Roman" w:cs="Times New Roman"/>
                <w:color w:val="000000"/>
              </w:rPr>
              <w:t xml:space="preserve">Операции при злокачественном новообразовании пищевода, желудка </w:t>
            </w:r>
          </w:p>
          <w:p w14:paraId="6A9F5ABE" w14:textId="77777777" w:rsidR="002F35BB" w:rsidRPr="002F35BB" w:rsidRDefault="002F35BB" w:rsidP="002F35BB">
            <w:pPr>
              <w:spacing w:line="259" w:lineRule="auto"/>
              <w:ind w:right="54" w:firstLine="0"/>
              <w:jc w:val="center"/>
              <w:rPr>
                <w:rFonts w:eastAsia="Times New Roman" w:cs="Times New Roman"/>
                <w:color w:val="000000"/>
                <w:sz w:val="28"/>
                <w:lang w:val="en-US"/>
              </w:rPr>
            </w:pPr>
            <w:r w:rsidRPr="002F35BB">
              <w:rPr>
                <w:rFonts w:eastAsia="Times New Roman" w:cs="Times New Roman"/>
                <w:color w:val="000000"/>
                <w:lang w:val="en-US"/>
              </w:rPr>
              <w:t>(</w:t>
            </w:r>
            <w:proofErr w:type="spellStart"/>
            <w:r w:rsidRPr="002F35BB">
              <w:rPr>
                <w:rFonts w:eastAsia="Times New Roman" w:cs="Times New Roman"/>
                <w:color w:val="000000"/>
                <w:lang w:val="en-US"/>
              </w:rPr>
              <w:t>уровень</w:t>
            </w:r>
            <w:proofErr w:type="spellEnd"/>
            <w:r w:rsidRPr="002F35BB">
              <w:rPr>
                <w:rFonts w:eastAsia="Times New Roman" w:cs="Times New Roman"/>
                <w:color w:val="000000"/>
                <w:lang w:val="en-US"/>
              </w:rPr>
              <w:t xml:space="preserve"> 3) </w:t>
            </w:r>
          </w:p>
        </w:tc>
      </w:tr>
      <w:tr w:rsidR="002F35BB" w:rsidRPr="002F35BB" w14:paraId="4C6FBC3F" w14:textId="77777777" w:rsidTr="00300B6B">
        <w:trPr>
          <w:trHeight w:val="489"/>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B650D" w14:textId="77777777" w:rsidR="002F35BB" w:rsidRPr="002F35BB" w:rsidRDefault="002F35BB" w:rsidP="002F35BB">
            <w:pPr>
              <w:spacing w:line="259" w:lineRule="auto"/>
              <w:ind w:left="108" w:firstLine="0"/>
              <w:jc w:val="left"/>
              <w:rPr>
                <w:rFonts w:eastAsia="Times New Roman" w:cs="Times New Roman"/>
                <w:color w:val="000000"/>
                <w:sz w:val="28"/>
                <w:lang w:val="en-US"/>
              </w:rPr>
            </w:pPr>
            <w:r w:rsidRPr="002F35BB">
              <w:rPr>
                <w:rFonts w:eastAsia="Times New Roman" w:cs="Times New Roman"/>
                <w:color w:val="000000"/>
                <w:lang w:val="en-US"/>
              </w:rPr>
              <w:t xml:space="preserve">st19.021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06357" w14:textId="77777777" w:rsidR="002F35BB" w:rsidRPr="002F35BB" w:rsidRDefault="002F35BB" w:rsidP="002F35BB">
            <w:pPr>
              <w:spacing w:line="259" w:lineRule="auto"/>
              <w:ind w:left="106" w:firstLine="0"/>
              <w:jc w:val="left"/>
              <w:rPr>
                <w:rFonts w:eastAsia="Times New Roman" w:cs="Times New Roman"/>
                <w:color w:val="000000"/>
                <w:sz w:val="28"/>
              </w:rPr>
            </w:pPr>
            <w:r w:rsidRPr="002F35BB">
              <w:rPr>
                <w:rFonts w:eastAsia="Times New Roman" w:cs="Times New Roman"/>
                <w:color w:val="000000"/>
              </w:rPr>
              <w:t xml:space="preserve">Другие операции при злокачественном новообразовании брюшной полости </w:t>
            </w:r>
          </w:p>
        </w:tc>
      </w:tr>
      <w:tr w:rsidR="002F35BB" w:rsidRPr="002F35BB" w14:paraId="69D94E42" w14:textId="77777777" w:rsidTr="00300B6B">
        <w:trPr>
          <w:trHeight w:val="765"/>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5AD34" w14:textId="77777777" w:rsidR="002F35BB" w:rsidRPr="002F35BB" w:rsidRDefault="002F35BB" w:rsidP="002F35BB">
            <w:pPr>
              <w:spacing w:line="259" w:lineRule="auto"/>
              <w:ind w:left="108" w:firstLine="0"/>
              <w:jc w:val="left"/>
              <w:rPr>
                <w:rFonts w:eastAsia="Times New Roman" w:cs="Times New Roman"/>
                <w:color w:val="000000"/>
                <w:sz w:val="28"/>
                <w:lang w:val="en-US"/>
              </w:rPr>
            </w:pPr>
            <w:r w:rsidRPr="002F35BB">
              <w:rPr>
                <w:rFonts w:eastAsia="Times New Roman" w:cs="Times New Roman"/>
                <w:color w:val="000000"/>
                <w:lang w:val="en-US"/>
              </w:rPr>
              <w:t xml:space="preserve">st19.022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28873" w14:textId="77777777" w:rsidR="002F35BB" w:rsidRPr="002F35BB" w:rsidRDefault="002F35BB" w:rsidP="002F35BB">
            <w:pPr>
              <w:spacing w:line="259" w:lineRule="auto"/>
              <w:ind w:firstLine="0"/>
              <w:jc w:val="center"/>
              <w:rPr>
                <w:rFonts w:eastAsia="Times New Roman" w:cs="Times New Roman"/>
                <w:color w:val="000000"/>
                <w:sz w:val="28"/>
              </w:rPr>
            </w:pPr>
            <w:r w:rsidRPr="002F35BB">
              <w:rPr>
                <w:rFonts w:eastAsia="Times New Roman" w:cs="Times New Roman"/>
                <w:color w:val="000000"/>
              </w:rPr>
              <w:t xml:space="preserve">Операции на органе слуха, придаточных пазухах носа и верхних дыхательных путях при злокачественных новообразованиях </w:t>
            </w:r>
          </w:p>
        </w:tc>
      </w:tr>
      <w:tr w:rsidR="002F35BB" w:rsidRPr="002F35BB" w14:paraId="1E641F8A" w14:textId="77777777" w:rsidTr="00300B6B">
        <w:trPr>
          <w:trHeight w:val="768"/>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C39CE" w14:textId="77777777" w:rsidR="002F35BB" w:rsidRPr="002F35BB" w:rsidRDefault="002F35BB" w:rsidP="002F35BB">
            <w:pPr>
              <w:spacing w:line="259" w:lineRule="auto"/>
              <w:ind w:left="108" w:firstLine="0"/>
              <w:jc w:val="left"/>
              <w:rPr>
                <w:rFonts w:eastAsia="Times New Roman" w:cs="Times New Roman"/>
                <w:color w:val="000000"/>
                <w:sz w:val="28"/>
                <w:lang w:val="en-US"/>
              </w:rPr>
            </w:pPr>
            <w:r w:rsidRPr="002F35BB">
              <w:rPr>
                <w:rFonts w:eastAsia="Times New Roman" w:cs="Times New Roman"/>
                <w:color w:val="000000"/>
                <w:lang w:val="en-US"/>
              </w:rPr>
              <w:t xml:space="preserve">st19.023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26908" w14:textId="77777777" w:rsidR="002F35BB" w:rsidRPr="002F35BB" w:rsidRDefault="002F35BB" w:rsidP="002F35BB">
            <w:pPr>
              <w:spacing w:line="259" w:lineRule="auto"/>
              <w:ind w:firstLine="0"/>
              <w:jc w:val="center"/>
              <w:rPr>
                <w:rFonts w:eastAsia="Times New Roman" w:cs="Times New Roman"/>
                <w:color w:val="000000"/>
                <w:sz w:val="28"/>
              </w:rPr>
            </w:pPr>
            <w:r w:rsidRPr="002F35BB">
              <w:rPr>
                <w:rFonts w:eastAsia="Times New Roman" w:cs="Times New Roman"/>
                <w:color w:val="000000"/>
              </w:rPr>
              <w:t xml:space="preserve">Операции на нижних дыхательных путях и легочной ткани при злокачественных новообразованиях (уровень 1) </w:t>
            </w:r>
          </w:p>
        </w:tc>
      </w:tr>
      <w:tr w:rsidR="002F35BB" w:rsidRPr="002F35BB" w14:paraId="07FC4B11" w14:textId="77777777" w:rsidTr="00300B6B">
        <w:trPr>
          <w:trHeight w:val="766"/>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ABD7D" w14:textId="77777777" w:rsidR="002F35BB" w:rsidRPr="002F35BB" w:rsidRDefault="002F35BB" w:rsidP="002F35BB">
            <w:pPr>
              <w:spacing w:line="259" w:lineRule="auto"/>
              <w:ind w:left="108" w:firstLine="0"/>
              <w:jc w:val="left"/>
              <w:rPr>
                <w:rFonts w:eastAsia="Times New Roman" w:cs="Times New Roman"/>
                <w:color w:val="000000"/>
                <w:sz w:val="28"/>
                <w:lang w:val="en-US"/>
              </w:rPr>
            </w:pPr>
            <w:r w:rsidRPr="002F35BB">
              <w:rPr>
                <w:rFonts w:eastAsia="Times New Roman" w:cs="Times New Roman"/>
                <w:color w:val="000000"/>
                <w:lang w:val="en-US"/>
              </w:rPr>
              <w:t xml:space="preserve">st19.024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41B68" w14:textId="77777777" w:rsidR="002F35BB" w:rsidRPr="002F35BB" w:rsidRDefault="002F35BB" w:rsidP="002F35BB">
            <w:pPr>
              <w:spacing w:line="259" w:lineRule="auto"/>
              <w:ind w:firstLine="0"/>
              <w:jc w:val="center"/>
              <w:rPr>
                <w:rFonts w:eastAsia="Times New Roman" w:cs="Times New Roman"/>
                <w:color w:val="000000"/>
                <w:sz w:val="28"/>
              </w:rPr>
            </w:pPr>
            <w:r w:rsidRPr="002F35BB">
              <w:rPr>
                <w:rFonts w:eastAsia="Times New Roman" w:cs="Times New Roman"/>
                <w:color w:val="000000"/>
              </w:rPr>
              <w:t xml:space="preserve">Операции на нижних дыхательных путях и легочной ткани при злокачественных новообразованиях (уровень 2) </w:t>
            </w:r>
          </w:p>
        </w:tc>
      </w:tr>
      <w:tr w:rsidR="002F35BB" w:rsidRPr="002F35BB" w14:paraId="6EAAFCBF" w14:textId="77777777" w:rsidTr="00300B6B">
        <w:trPr>
          <w:trHeight w:val="765"/>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86CF7" w14:textId="77777777" w:rsidR="002F35BB" w:rsidRPr="002F35BB" w:rsidRDefault="002F35BB" w:rsidP="002F35BB">
            <w:pPr>
              <w:spacing w:line="259" w:lineRule="auto"/>
              <w:ind w:left="108" w:firstLine="0"/>
              <w:jc w:val="left"/>
              <w:rPr>
                <w:rFonts w:eastAsia="Times New Roman" w:cs="Times New Roman"/>
                <w:color w:val="000000"/>
                <w:sz w:val="28"/>
                <w:lang w:val="en-US"/>
              </w:rPr>
            </w:pPr>
            <w:r w:rsidRPr="002F35BB">
              <w:rPr>
                <w:rFonts w:eastAsia="Times New Roman" w:cs="Times New Roman"/>
                <w:color w:val="000000"/>
                <w:lang w:val="en-US"/>
              </w:rPr>
              <w:t xml:space="preserve">st19.025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93CDD" w14:textId="77777777" w:rsidR="002F35BB" w:rsidRPr="002F35BB" w:rsidRDefault="002F35BB" w:rsidP="002F35BB">
            <w:pPr>
              <w:spacing w:line="259" w:lineRule="auto"/>
              <w:ind w:firstLine="0"/>
              <w:rPr>
                <w:rFonts w:eastAsia="Times New Roman" w:cs="Times New Roman"/>
                <w:color w:val="000000"/>
                <w:sz w:val="28"/>
              </w:rPr>
            </w:pPr>
            <w:r w:rsidRPr="002F35BB">
              <w:rPr>
                <w:rFonts w:eastAsia="Times New Roman" w:cs="Times New Roman"/>
                <w:color w:val="000000"/>
              </w:rPr>
              <w:t xml:space="preserve">Операции при злокачественных новообразованиях мужских половых органов </w:t>
            </w:r>
          </w:p>
          <w:p w14:paraId="0200AAF4" w14:textId="77777777" w:rsidR="002F35BB" w:rsidRPr="002F35BB" w:rsidRDefault="002F35BB" w:rsidP="002F35BB">
            <w:pPr>
              <w:spacing w:line="259" w:lineRule="auto"/>
              <w:ind w:right="54" w:firstLine="0"/>
              <w:jc w:val="center"/>
              <w:rPr>
                <w:rFonts w:eastAsia="Times New Roman" w:cs="Times New Roman"/>
                <w:color w:val="000000"/>
                <w:sz w:val="28"/>
                <w:lang w:val="en-US"/>
              </w:rPr>
            </w:pPr>
            <w:r w:rsidRPr="002F35BB">
              <w:rPr>
                <w:rFonts w:eastAsia="Times New Roman" w:cs="Times New Roman"/>
                <w:color w:val="000000"/>
                <w:lang w:val="en-US"/>
              </w:rPr>
              <w:t>(</w:t>
            </w:r>
            <w:proofErr w:type="spellStart"/>
            <w:r w:rsidRPr="002F35BB">
              <w:rPr>
                <w:rFonts w:eastAsia="Times New Roman" w:cs="Times New Roman"/>
                <w:color w:val="000000"/>
                <w:lang w:val="en-US"/>
              </w:rPr>
              <w:t>уровень</w:t>
            </w:r>
            <w:proofErr w:type="spellEnd"/>
            <w:r w:rsidRPr="002F35BB">
              <w:rPr>
                <w:rFonts w:eastAsia="Times New Roman" w:cs="Times New Roman"/>
                <w:color w:val="000000"/>
                <w:lang w:val="en-US"/>
              </w:rPr>
              <w:t xml:space="preserve"> 1) </w:t>
            </w:r>
          </w:p>
        </w:tc>
      </w:tr>
      <w:tr w:rsidR="002F35BB" w:rsidRPr="002F35BB" w14:paraId="6E12327F" w14:textId="77777777" w:rsidTr="00300B6B">
        <w:trPr>
          <w:trHeight w:val="765"/>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F2EBD" w14:textId="77777777" w:rsidR="002F35BB" w:rsidRPr="002F35BB" w:rsidRDefault="002F35BB" w:rsidP="002F35BB">
            <w:pPr>
              <w:spacing w:line="259" w:lineRule="auto"/>
              <w:ind w:left="108" w:firstLine="0"/>
              <w:jc w:val="left"/>
              <w:rPr>
                <w:rFonts w:eastAsia="Times New Roman" w:cs="Times New Roman"/>
                <w:color w:val="000000"/>
                <w:sz w:val="28"/>
                <w:lang w:val="en-US"/>
              </w:rPr>
            </w:pPr>
            <w:r w:rsidRPr="002F35BB">
              <w:rPr>
                <w:rFonts w:eastAsia="Times New Roman" w:cs="Times New Roman"/>
                <w:color w:val="000000"/>
                <w:lang w:val="en-US"/>
              </w:rPr>
              <w:t xml:space="preserve">st19.026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0E319" w14:textId="77777777" w:rsidR="002F35BB" w:rsidRPr="002F35BB" w:rsidRDefault="002F35BB" w:rsidP="002F35BB">
            <w:pPr>
              <w:spacing w:line="259" w:lineRule="auto"/>
              <w:ind w:firstLine="0"/>
              <w:rPr>
                <w:rFonts w:eastAsia="Times New Roman" w:cs="Times New Roman"/>
                <w:color w:val="000000"/>
                <w:sz w:val="28"/>
              </w:rPr>
            </w:pPr>
            <w:r w:rsidRPr="002F35BB">
              <w:rPr>
                <w:rFonts w:eastAsia="Times New Roman" w:cs="Times New Roman"/>
                <w:color w:val="000000"/>
              </w:rPr>
              <w:t xml:space="preserve">Операции при злокачественных новообразованиях мужских половых органов </w:t>
            </w:r>
          </w:p>
          <w:p w14:paraId="76351922" w14:textId="77777777" w:rsidR="002F35BB" w:rsidRPr="002F35BB" w:rsidRDefault="002F35BB" w:rsidP="002F35BB">
            <w:pPr>
              <w:spacing w:line="259" w:lineRule="auto"/>
              <w:ind w:right="54" w:firstLine="0"/>
              <w:jc w:val="center"/>
              <w:rPr>
                <w:rFonts w:eastAsia="Times New Roman" w:cs="Times New Roman"/>
                <w:color w:val="000000"/>
                <w:sz w:val="28"/>
                <w:lang w:val="en-US"/>
              </w:rPr>
            </w:pPr>
            <w:r w:rsidRPr="002F35BB">
              <w:rPr>
                <w:rFonts w:eastAsia="Times New Roman" w:cs="Times New Roman"/>
                <w:color w:val="000000"/>
                <w:lang w:val="en-US"/>
              </w:rPr>
              <w:t>(</w:t>
            </w:r>
            <w:proofErr w:type="spellStart"/>
            <w:r w:rsidRPr="002F35BB">
              <w:rPr>
                <w:rFonts w:eastAsia="Times New Roman" w:cs="Times New Roman"/>
                <w:color w:val="000000"/>
                <w:lang w:val="en-US"/>
              </w:rPr>
              <w:t>уровень</w:t>
            </w:r>
            <w:proofErr w:type="spellEnd"/>
            <w:r w:rsidRPr="002F35BB">
              <w:rPr>
                <w:rFonts w:eastAsia="Times New Roman" w:cs="Times New Roman"/>
                <w:color w:val="000000"/>
                <w:lang w:val="en-US"/>
              </w:rPr>
              <w:t xml:space="preserve"> 2) </w:t>
            </w:r>
          </w:p>
        </w:tc>
      </w:tr>
      <w:tr w:rsidR="002F35BB" w:rsidRPr="002F35BB" w14:paraId="2C1F0685" w14:textId="77777777" w:rsidTr="00300B6B">
        <w:trPr>
          <w:trHeight w:val="489"/>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829CC" w14:textId="77777777" w:rsidR="002F35BB" w:rsidRPr="002F35BB" w:rsidRDefault="002F35BB" w:rsidP="002F35BB">
            <w:pPr>
              <w:spacing w:line="259" w:lineRule="auto"/>
              <w:ind w:left="82" w:firstLine="0"/>
              <w:jc w:val="left"/>
              <w:rPr>
                <w:rFonts w:eastAsia="Times New Roman" w:cs="Times New Roman"/>
                <w:color w:val="000000"/>
                <w:sz w:val="28"/>
                <w:lang w:val="en-US"/>
              </w:rPr>
            </w:pPr>
            <w:r w:rsidRPr="002F35BB">
              <w:rPr>
                <w:rFonts w:eastAsia="Times New Roman" w:cs="Times New Roman"/>
                <w:color w:val="000000"/>
                <w:lang w:val="en-US"/>
              </w:rPr>
              <w:t xml:space="preserve">ds19.016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85418" w14:textId="77777777" w:rsidR="002F35BB" w:rsidRPr="002F35BB" w:rsidRDefault="002F35BB" w:rsidP="002F35BB">
            <w:pPr>
              <w:spacing w:line="259" w:lineRule="auto"/>
              <w:ind w:right="60" w:firstLine="0"/>
              <w:jc w:val="center"/>
              <w:rPr>
                <w:rFonts w:eastAsia="Times New Roman" w:cs="Times New Roman"/>
                <w:color w:val="000000"/>
                <w:sz w:val="28"/>
              </w:rPr>
            </w:pPr>
            <w:r w:rsidRPr="002F35BB">
              <w:rPr>
                <w:rFonts w:eastAsia="Times New Roman" w:cs="Times New Roman"/>
                <w:color w:val="000000"/>
              </w:rPr>
              <w:t xml:space="preserve">Операции при злокачественных новообразованиях кожи (уровень 1) </w:t>
            </w:r>
          </w:p>
        </w:tc>
      </w:tr>
      <w:tr w:rsidR="002F35BB" w:rsidRPr="002F35BB" w14:paraId="0DC37F96" w14:textId="77777777" w:rsidTr="00300B6B">
        <w:trPr>
          <w:trHeight w:val="489"/>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9E213" w14:textId="77777777" w:rsidR="002F35BB" w:rsidRPr="002F35BB" w:rsidRDefault="002F35BB" w:rsidP="002F35BB">
            <w:pPr>
              <w:spacing w:line="259" w:lineRule="auto"/>
              <w:ind w:left="108" w:firstLine="0"/>
              <w:jc w:val="left"/>
              <w:rPr>
                <w:rFonts w:eastAsia="Times New Roman" w:cs="Times New Roman"/>
                <w:color w:val="000000"/>
                <w:sz w:val="28"/>
                <w:lang w:val="en-US"/>
              </w:rPr>
            </w:pPr>
            <w:r w:rsidRPr="002F35BB">
              <w:rPr>
                <w:rFonts w:eastAsia="Times New Roman" w:cs="Times New Roman"/>
                <w:color w:val="000000"/>
                <w:lang w:val="en-US"/>
              </w:rPr>
              <w:t xml:space="preserve">st19.123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2D0DD" w14:textId="77777777" w:rsidR="002F35BB" w:rsidRPr="002F35BB" w:rsidRDefault="002F35BB" w:rsidP="002F35BB">
            <w:pPr>
              <w:spacing w:line="259" w:lineRule="auto"/>
              <w:ind w:right="61" w:firstLine="0"/>
              <w:jc w:val="center"/>
              <w:rPr>
                <w:rFonts w:eastAsia="Times New Roman" w:cs="Times New Roman"/>
                <w:color w:val="000000"/>
                <w:sz w:val="28"/>
              </w:rPr>
            </w:pPr>
            <w:r w:rsidRPr="002F35BB">
              <w:rPr>
                <w:rFonts w:eastAsia="Times New Roman" w:cs="Times New Roman"/>
                <w:color w:val="000000"/>
              </w:rPr>
              <w:t xml:space="preserve">Прочие операции при ЗНО (уровень 1) </w:t>
            </w:r>
          </w:p>
        </w:tc>
      </w:tr>
      <w:tr w:rsidR="002F35BB" w:rsidRPr="002F35BB" w14:paraId="17BC2D1D" w14:textId="77777777" w:rsidTr="00300B6B">
        <w:trPr>
          <w:trHeight w:val="489"/>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2540B" w14:textId="77777777" w:rsidR="002F35BB" w:rsidRPr="002F35BB" w:rsidRDefault="002F35BB" w:rsidP="002F35BB">
            <w:pPr>
              <w:spacing w:line="259" w:lineRule="auto"/>
              <w:ind w:left="108" w:firstLine="0"/>
              <w:jc w:val="left"/>
              <w:rPr>
                <w:rFonts w:eastAsia="Times New Roman" w:cs="Times New Roman"/>
                <w:color w:val="000000"/>
                <w:sz w:val="28"/>
                <w:lang w:val="en-US"/>
              </w:rPr>
            </w:pPr>
            <w:r w:rsidRPr="002F35BB">
              <w:rPr>
                <w:rFonts w:eastAsia="Times New Roman" w:cs="Times New Roman"/>
                <w:color w:val="000000"/>
                <w:lang w:val="en-US"/>
              </w:rPr>
              <w:t xml:space="preserve">st19.124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EE677" w14:textId="77777777" w:rsidR="002F35BB" w:rsidRPr="002F35BB" w:rsidRDefault="002F35BB" w:rsidP="002F35BB">
            <w:pPr>
              <w:spacing w:line="259" w:lineRule="auto"/>
              <w:ind w:right="61" w:firstLine="0"/>
              <w:jc w:val="center"/>
              <w:rPr>
                <w:rFonts w:eastAsia="Times New Roman" w:cs="Times New Roman"/>
                <w:color w:val="000000"/>
                <w:sz w:val="28"/>
              </w:rPr>
            </w:pPr>
            <w:r w:rsidRPr="002F35BB">
              <w:rPr>
                <w:rFonts w:eastAsia="Times New Roman" w:cs="Times New Roman"/>
                <w:color w:val="000000"/>
              </w:rPr>
              <w:t xml:space="preserve">Прочие операции при ЗНО (уровень 2) </w:t>
            </w:r>
          </w:p>
        </w:tc>
      </w:tr>
      <w:tr w:rsidR="002F35BB" w:rsidRPr="002F35BB" w14:paraId="4BE7C1C3" w14:textId="77777777" w:rsidTr="00300B6B">
        <w:trPr>
          <w:trHeight w:val="492"/>
        </w:trPr>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B68C2" w14:textId="77777777" w:rsidR="002F35BB" w:rsidRPr="002F35BB" w:rsidRDefault="002F35BB" w:rsidP="002F35BB">
            <w:pPr>
              <w:spacing w:line="259" w:lineRule="auto"/>
              <w:ind w:left="82" w:firstLine="0"/>
              <w:jc w:val="left"/>
              <w:rPr>
                <w:rFonts w:eastAsia="Times New Roman" w:cs="Times New Roman"/>
                <w:color w:val="000000"/>
                <w:sz w:val="28"/>
                <w:lang w:val="en-US"/>
              </w:rPr>
            </w:pPr>
            <w:r w:rsidRPr="002F35BB">
              <w:rPr>
                <w:rFonts w:eastAsia="Times New Roman" w:cs="Times New Roman"/>
                <w:color w:val="000000"/>
                <w:lang w:val="en-US"/>
              </w:rPr>
              <w:t xml:space="preserve">ds19.017 </w:t>
            </w:r>
          </w:p>
        </w:tc>
        <w:tc>
          <w:tcPr>
            <w:tcW w:w="8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EAF4C" w14:textId="77777777" w:rsidR="002F35BB" w:rsidRPr="002F35BB" w:rsidRDefault="002F35BB" w:rsidP="002F35BB">
            <w:pPr>
              <w:spacing w:line="259" w:lineRule="auto"/>
              <w:ind w:right="60" w:firstLine="0"/>
              <w:jc w:val="center"/>
              <w:rPr>
                <w:rFonts w:eastAsia="Times New Roman" w:cs="Times New Roman"/>
                <w:color w:val="000000"/>
                <w:sz w:val="28"/>
              </w:rPr>
            </w:pPr>
            <w:r w:rsidRPr="002F35BB">
              <w:rPr>
                <w:rFonts w:eastAsia="Times New Roman" w:cs="Times New Roman"/>
                <w:color w:val="000000"/>
              </w:rPr>
              <w:t xml:space="preserve">Операции при злокачественных новообразованиях кожи (уровень 2) </w:t>
            </w:r>
          </w:p>
        </w:tc>
      </w:tr>
    </w:tbl>
    <w:p w14:paraId="150136CD" w14:textId="77777777" w:rsidR="002F35BB" w:rsidRPr="002F35BB" w:rsidRDefault="002F35BB" w:rsidP="002F35BB">
      <w:pPr>
        <w:spacing w:line="259" w:lineRule="auto"/>
        <w:ind w:firstLine="0"/>
        <w:jc w:val="left"/>
        <w:rPr>
          <w:rFonts w:eastAsia="Times New Roman" w:cs="Times New Roman"/>
          <w:color w:val="000000"/>
          <w:sz w:val="28"/>
        </w:rPr>
      </w:pPr>
      <w:r w:rsidRPr="002F35BB">
        <w:rPr>
          <w:rFonts w:eastAsia="Times New Roman" w:cs="Times New Roman"/>
          <w:color w:val="000000"/>
          <w:sz w:val="28"/>
        </w:rPr>
        <w:t xml:space="preserve"> </w:t>
      </w:r>
    </w:p>
    <w:p w14:paraId="6AA00B98"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Если больному со злокачественным новообразованием выполнялось оперативное вмешательство, не являющееся классификационным критерием для онкологических хирургических групп, то отнесение такого случая к КСГ </w:t>
      </w:r>
      <w:r w:rsidRPr="002F35BB">
        <w:rPr>
          <w:rFonts w:eastAsia="Times New Roman" w:cs="Times New Roman"/>
          <w:color w:val="000000"/>
          <w:sz w:val="28"/>
        </w:rPr>
        <w:lastRenderedPageBreak/>
        <w:t xml:space="preserve">производится по общим правилам, то есть к КСГ, формируемой по коду выполненного хирургического вмешательства. </w:t>
      </w:r>
    </w:p>
    <w:p w14:paraId="18E9BE1B"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(доброкачественное новообразование, кишечная непроходимость и др.) отнесение к КСГ и оплата осуществляются в </w:t>
      </w:r>
      <w:proofErr w:type="gramStart"/>
      <w:r w:rsidRPr="002F35BB">
        <w:rPr>
          <w:rFonts w:eastAsia="Times New Roman" w:cs="Times New Roman"/>
          <w:color w:val="000000"/>
          <w:sz w:val="28"/>
        </w:rPr>
        <w:t>соответствии  с</w:t>
      </w:r>
      <w:proofErr w:type="gramEnd"/>
      <w:r w:rsidRPr="002F35BB">
        <w:rPr>
          <w:rFonts w:eastAsia="Times New Roman" w:cs="Times New Roman"/>
          <w:color w:val="000000"/>
          <w:sz w:val="28"/>
        </w:rPr>
        <w:t xml:space="preserve"> классификационными критериями по коду медицинской услуги без учета кода диагноза злокачественного новообразования. При формировании реестров счетов в указанных случаях рекомендуется установление соответствующей отметки, при этом процесс кодирования </w:t>
      </w:r>
      <w:proofErr w:type="gramStart"/>
      <w:r w:rsidRPr="002F35BB">
        <w:rPr>
          <w:rFonts w:eastAsia="Times New Roman" w:cs="Times New Roman"/>
          <w:color w:val="000000"/>
          <w:sz w:val="28"/>
        </w:rPr>
        <w:t>случая  по</w:t>
      </w:r>
      <w:proofErr w:type="gramEnd"/>
      <w:r w:rsidRPr="002F35BB">
        <w:rPr>
          <w:rFonts w:eastAsia="Times New Roman" w:cs="Times New Roman"/>
          <w:color w:val="000000"/>
          <w:sz w:val="28"/>
        </w:rPr>
        <w:t xml:space="preserve"> соответствующей КСГ осуществляется на уровне субъекта РФ.  </w:t>
      </w:r>
    </w:p>
    <w:p w14:paraId="5A2EDD43" w14:textId="77777777" w:rsidR="002F35BB" w:rsidRPr="002F35BB" w:rsidRDefault="002F35BB" w:rsidP="002F35BB">
      <w:pPr>
        <w:spacing w:line="259" w:lineRule="auto"/>
        <w:ind w:firstLine="0"/>
        <w:jc w:val="left"/>
        <w:rPr>
          <w:rFonts w:eastAsia="Times New Roman" w:cs="Times New Roman"/>
          <w:color w:val="000000"/>
          <w:sz w:val="28"/>
        </w:rPr>
      </w:pPr>
      <w:r w:rsidRPr="002F35BB">
        <w:rPr>
          <w:rFonts w:eastAsia="Times New Roman" w:cs="Times New Roman"/>
          <w:color w:val="000000"/>
          <w:sz w:val="28"/>
        </w:rPr>
        <w:t xml:space="preserve"> </w:t>
      </w:r>
    </w:p>
    <w:p w14:paraId="52EB29CE" w14:textId="77777777" w:rsidR="002F35BB" w:rsidRPr="002F35BB" w:rsidRDefault="002F35BB" w:rsidP="002F35BB">
      <w:pPr>
        <w:spacing w:after="5" w:line="248" w:lineRule="auto"/>
        <w:ind w:left="566" w:right="12" w:firstLine="0"/>
        <w:rPr>
          <w:rFonts w:eastAsia="Times New Roman" w:cs="Times New Roman"/>
          <w:color w:val="000000"/>
          <w:sz w:val="28"/>
        </w:rPr>
      </w:pPr>
      <w:r w:rsidRPr="002F35BB">
        <w:rPr>
          <w:rFonts w:eastAsia="Times New Roman" w:cs="Times New Roman"/>
          <w:b/>
          <w:color w:val="000000"/>
          <w:sz w:val="28"/>
        </w:rPr>
        <w:t xml:space="preserve">Лечение лучевых повреждений </w:t>
      </w:r>
    </w:p>
    <w:p w14:paraId="22AFB534" w14:textId="77777777" w:rsidR="002F35BB" w:rsidRPr="002F35BB" w:rsidRDefault="002F35BB" w:rsidP="002F35BB">
      <w:pPr>
        <w:spacing w:line="259" w:lineRule="auto"/>
        <w:ind w:firstLine="0"/>
        <w:jc w:val="left"/>
        <w:rPr>
          <w:rFonts w:eastAsia="Times New Roman" w:cs="Times New Roman"/>
          <w:color w:val="000000"/>
          <w:sz w:val="28"/>
        </w:rPr>
      </w:pPr>
      <w:r w:rsidRPr="002F35BB">
        <w:rPr>
          <w:rFonts w:eastAsia="Times New Roman" w:cs="Times New Roman"/>
          <w:color w:val="000000"/>
          <w:sz w:val="28"/>
        </w:rPr>
        <w:t xml:space="preserve"> </w:t>
      </w:r>
    </w:p>
    <w:p w14:paraId="49C75EE9"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Для случаев лечения лучевых повреждений выделены КСГ </w:t>
      </w:r>
      <w:r w:rsidRPr="002F35BB">
        <w:rPr>
          <w:rFonts w:eastAsia="Times New Roman" w:cs="Times New Roman"/>
          <w:color w:val="000000"/>
          <w:sz w:val="28"/>
          <w:lang w:val="en-US"/>
        </w:rPr>
        <w:t>st</w:t>
      </w:r>
      <w:r w:rsidRPr="002F35BB">
        <w:rPr>
          <w:rFonts w:eastAsia="Times New Roman" w:cs="Times New Roman"/>
          <w:color w:val="000000"/>
          <w:sz w:val="28"/>
        </w:rPr>
        <w:t xml:space="preserve">19.103 и </w:t>
      </w:r>
      <w:r w:rsidRPr="002F35BB">
        <w:rPr>
          <w:rFonts w:eastAsia="Times New Roman" w:cs="Times New Roman"/>
          <w:color w:val="000000"/>
          <w:sz w:val="28"/>
          <w:lang w:val="en-US"/>
        </w:rPr>
        <w:t>ds</w:t>
      </w:r>
      <w:r w:rsidRPr="002F35BB">
        <w:rPr>
          <w:rFonts w:eastAsia="Times New Roman" w:cs="Times New Roman"/>
          <w:color w:val="000000"/>
          <w:sz w:val="28"/>
        </w:rPr>
        <w:t xml:space="preserve">19.079 «Лучевые повреждения», а также </w:t>
      </w:r>
      <w:r w:rsidRPr="002F35BB">
        <w:rPr>
          <w:rFonts w:eastAsia="Times New Roman" w:cs="Times New Roman"/>
          <w:color w:val="000000"/>
          <w:sz w:val="28"/>
          <w:lang w:val="en-US"/>
        </w:rPr>
        <w:t>st</w:t>
      </w:r>
      <w:r w:rsidRPr="002F35BB">
        <w:rPr>
          <w:rFonts w:eastAsia="Times New Roman" w:cs="Times New Roman"/>
          <w:color w:val="000000"/>
          <w:sz w:val="28"/>
        </w:rPr>
        <w:t>19.104 «</w:t>
      </w:r>
      <w:proofErr w:type="spellStart"/>
      <w:r w:rsidRPr="002F35BB">
        <w:rPr>
          <w:rFonts w:eastAsia="Times New Roman" w:cs="Times New Roman"/>
          <w:color w:val="000000"/>
          <w:sz w:val="28"/>
        </w:rPr>
        <w:t>Эвисцерация</w:t>
      </w:r>
      <w:proofErr w:type="spellEnd"/>
      <w:r w:rsidRPr="002F35BB">
        <w:rPr>
          <w:rFonts w:eastAsia="Times New Roman" w:cs="Times New Roman"/>
          <w:color w:val="000000"/>
          <w:sz w:val="28"/>
        </w:rPr>
        <w:t xml:space="preserve"> малого таза при лучевых повреждениях». При этом </w:t>
      </w:r>
      <w:proofErr w:type="spellStart"/>
      <w:r w:rsidRPr="002F35BB">
        <w:rPr>
          <w:rFonts w:eastAsia="Times New Roman" w:cs="Times New Roman"/>
          <w:color w:val="000000"/>
          <w:sz w:val="28"/>
        </w:rPr>
        <w:t>эвисцерация</w:t>
      </w:r>
      <w:proofErr w:type="spellEnd"/>
      <w:r w:rsidRPr="002F35BB">
        <w:rPr>
          <w:rFonts w:eastAsia="Times New Roman" w:cs="Times New Roman"/>
          <w:color w:val="000000"/>
          <w:sz w:val="28"/>
        </w:rPr>
        <w:t xml:space="preserve"> малого таза при лучевых повреждениях относится в том числе к хирургической онкологии. </w:t>
      </w:r>
    </w:p>
    <w:p w14:paraId="0090F461"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Формирование КСГ «Лучевые повреждения» </w:t>
      </w:r>
      <w:proofErr w:type="gramStart"/>
      <w:r w:rsidRPr="002F35BB">
        <w:rPr>
          <w:rFonts w:eastAsia="Times New Roman" w:cs="Times New Roman"/>
          <w:color w:val="000000"/>
          <w:sz w:val="28"/>
        </w:rPr>
        <w:t>осуществляется  на</w:t>
      </w:r>
      <w:proofErr w:type="gramEnd"/>
      <w:r w:rsidRPr="002F35BB">
        <w:rPr>
          <w:rFonts w:eastAsia="Times New Roman" w:cs="Times New Roman"/>
          <w:color w:val="000000"/>
          <w:sz w:val="28"/>
        </w:rPr>
        <w:t xml:space="preserve"> основании сочетания кода МКБ-10, соответствующего лучевым повреждениям, дополнительного кода </w:t>
      </w:r>
      <w:r w:rsidRPr="002F35BB">
        <w:rPr>
          <w:rFonts w:eastAsia="Times New Roman" w:cs="Times New Roman"/>
          <w:color w:val="000000"/>
          <w:sz w:val="28"/>
          <w:lang w:val="en-US"/>
        </w:rPr>
        <w:t>C</w:t>
      </w:r>
      <w:r w:rsidRPr="002F35BB">
        <w:rPr>
          <w:rFonts w:eastAsia="Times New Roman" w:cs="Times New Roman"/>
          <w:color w:val="000000"/>
          <w:sz w:val="28"/>
        </w:rPr>
        <w:t>., а также иного классификационного критерия «</w:t>
      </w:r>
      <w:proofErr w:type="spellStart"/>
      <w:r w:rsidRPr="002F35BB">
        <w:rPr>
          <w:rFonts w:eastAsia="Times New Roman" w:cs="Times New Roman"/>
          <w:color w:val="000000"/>
          <w:sz w:val="28"/>
          <w:lang w:val="en-US"/>
        </w:rPr>
        <w:t>olt</w:t>
      </w:r>
      <w:proofErr w:type="spellEnd"/>
      <w:r w:rsidRPr="002F35BB">
        <w:rPr>
          <w:rFonts w:eastAsia="Times New Roman" w:cs="Times New Roman"/>
          <w:color w:val="000000"/>
          <w:sz w:val="28"/>
        </w:rPr>
        <w:t xml:space="preserve">», отражающего состояние после перенесенной лучевой терапии. </w:t>
      </w:r>
    </w:p>
    <w:p w14:paraId="53FBD7A6"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Формирование КСГ ««</w:t>
      </w:r>
      <w:proofErr w:type="spellStart"/>
      <w:r w:rsidRPr="002F35BB">
        <w:rPr>
          <w:rFonts w:eastAsia="Times New Roman" w:cs="Times New Roman"/>
          <w:color w:val="000000"/>
          <w:sz w:val="28"/>
        </w:rPr>
        <w:t>Эвисцерация</w:t>
      </w:r>
      <w:proofErr w:type="spellEnd"/>
      <w:r w:rsidRPr="002F35BB">
        <w:rPr>
          <w:rFonts w:eastAsia="Times New Roman" w:cs="Times New Roman"/>
          <w:color w:val="000000"/>
          <w:sz w:val="28"/>
        </w:rPr>
        <w:t xml:space="preserve"> малого таза при лучевых повреждениях» осуществляется на основании сочетания кода МКБ-10, соответствующего лучевым повреждениям, дополнительного кода </w:t>
      </w:r>
      <w:r w:rsidRPr="002F35BB">
        <w:rPr>
          <w:rFonts w:eastAsia="Times New Roman" w:cs="Times New Roman"/>
          <w:color w:val="000000"/>
          <w:sz w:val="28"/>
          <w:lang w:val="en-US"/>
        </w:rPr>
        <w:t>C</w:t>
      </w:r>
      <w:r w:rsidRPr="002F35BB">
        <w:rPr>
          <w:rFonts w:eastAsia="Times New Roman" w:cs="Times New Roman"/>
          <w:color w:val="000000"/>
          <w:sz w:val="28"/>
        </w:rPr>
        <w:t>., иного классификационного критерия «</w:t>
      </w:r>
      <w:proofErr w:type="spellStart"/>
      <w:r w:rsidRPr="002F35BB">
        <w:rPr>
          <w:rFonts w:eastAsia="Times New Roman" w:cs="Times New Roman"/>
          <w:color w:val="000000"/>
          <w:sz w:val="28"/>
          <w:lang w:val="en-US"/>
        </w:rPr>
        <w:t>olt</w:t>
      </w:r>
      <w:proofErr w:type="spellEnd"/>
      <w:r w:rsidRPr="002F35BB">
        <w:rPr>
          <w:rFonts w:eastAsia="Times New Roman" w:cs="Times New Roman"/>
          <w:color w:val="000000"/>
          <w:sz w:val="28"/>
        </w:rPr>
        <w:t xml:space="preserve">», отражающего состояние после перенесенной лучевой терапии, а также следующих кодов Номенклатуры: </w:t>
      </w:r>
    </w:p>
    <w:p w14:paraId="7F8CCDCC" w14:textId="77777777" w:rsidR="002F35BB" w:rsidRPr="002F35BB" w:rsidRDefault="002F35BB" w:rsidP="002F35BB">
      <w:pPr>
        <w:spacing w:after="5" w:line="249" w:lineRule="auto"/>
        <w:ind w:left="566" w:right="15" w:firstLine="0"/>
        <w:rPr>
          <w:rFonts w:eastAsia="Times New Roman" w:cs="Times New Roman"/>
          <w:color w:val="000000"/>
          <w:sz w:val="28"/>
        </w:rPr>
      </w:pPr>
      <w:r w:rsidRPr="002F35BB">
        <w:rPr>
          <w:rFonts w:eastAsia="Times New Roman" w:cs="Times New Roman"/>
          <w:color w:val="000000"/>
          <w:sz w:val="28"/>
          <w:lang w:val="en-US"/>
        </w:rPr>
        <w:t>A</w:t>
      </w:r>
      <w:r w:rsidRPr="002F35BB">
        <w:rPr>
          <w:rFonts w:eastAsia="Times New Roman" w:cs="Times New Roman"/>
          <w:color w:val="000000"/>
          <w:sz w:val="28"/>
        </w:rPr>
        <w:t xml:space="preserve">16.30.022 </w:t>
      </w:r>
      <w:proofErr w:type="spellStart"/>
      <w:r w:rsidRPr="002F35BB">
        <w:rPr>
          <w:rFonts w:eastAsia="Times New Roman" w:cs="Times New Roman"/>
          <w:color w:val="000000"/>
          <w:sz w:val="28"/>
        </w:rPr>
        <w:t>Эвисцерация</w:t>
      </w:r>
      <w:proofErr w:type="spellEnd"/>
      <w:r w:rsidRPr="002F35BB">
        <w:rPr>
          <w:rFonts w:eastAsia="Times New Roman" w:cs="Times New Roman"/>
          <w:color w:val="000000"/>
          <w:sz w:val="28"/>
        </w:rPr>
        <w:t xml:space="preserve"> малого таза; </w:t>
      </w:r>
    </w:p>
    <w:p w14:paraId="57C01640"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lang w:val="en-US"/>
        </w:rPr>
        <w:t>A</w:t>
      </w:r>
      <w:r w:rsidRPr="002F35BB">
        <w:rPr>
          <w:rFonts w:eastAsia="Times New Roman" w:cs="Times New Roman"/>
          <w:color w:val="000000"/>
          <w:sz w:val="28"/>
        </w:rPr>
        <w:t xml:space="preserve">16.30.022.001 </w:t>
      </w:r>
      <w:proofErr w:type="spellStart"/>
      <w:r w:rsidRPr="002F35BB">
        <w:rPr>
          <w:rFonts w:eastAsia="Times New Roman" w:cs="Times New Roman"/>
          <w:color w:val="000000"/>
          <w:sz w:val="28"/>
        </w:rPr>
        <w:t>Эвисцерация</w:t>
      </w:r>
      <w:proofErr w:type="spellEnd"/>
      <w:r w:rsidRPr="002F35BB">
        <w:rPr>
          <w:rFonts w:eastAsia="Times New Roman" w:cs="Times New Roman"/>
          <w:color w:val="000000"/>
          <w:sz w:val="28"/>
        </w:rPr>
        <w:t xml:space="preserve"> малого таза с </w:t>
      </w:r>
      <w:proofErr w:type="spellStart"/>
      <w:r w:rsidRPr="002F35BB">
        <w:rPr>
          <w:rFonts w:eastAsia="Times New Roman" w:cs="Times New Roman"/>
          <w:color w:val="000000"/>
          <w:sz w:val="28"/>
        </w:rPr>
        <w:t>реконструктивнопластическим</w:t>
      </w:r>
      <w:proofErr w:type="spellEnd"/>
      <w:r w:rsidRPr="002F35BB">
        <w:rPr>
          <w:rFonts w:eastAsia="Times New Roman" w:cs="Times New Roman"/>
          <w:color w:val="000000"/>
          <w:sz w:val="28"/>
        </w:rPr>
        <w:t xml:space="preserve"> компонентом. </w:t>
      </w:r>
    </w:p>
    <w:p w14:paraId="7F227AED" w14:textId="77777777" w:rsidR="002F35BB" w:rsidRPr="002F35BB" w:rsidRDefault="002F35BB" w:rsidP="002F35BB">
      <w:pPr>
        <w:spacing w:line="259" w:lineRule="auto"/>
        <w:ind w:firstLine="0"/>
        <w:jc w:val="left"/>
        <w:rPr>
          <w:rFonts w:eastAsia="Times New Roman" w:cs="Times New Roman"/>
          <w:color w:val="000000"/>
          <w:sz w:val="28"/>
        </w:rPr>
      </w:pPr>
      <w:r w:rsidRPr="002F35BB">
        <w:rPr>
          <w:rFonts w:eastAsia="Times New Roman" w:cs="Times New Roman"/>
          <w:color w:val="000000"/>
          <w:sz w:val="28"/>
        </w:rPr>
        <w:t xml:space="preserve"> </w:t>
      </w:r>
    </w:p>
    <w:p w14:paraId="68D2C297" w14:textId="77777777" w:rsidR="002F35BB" w:rsidRPr="002F35BB" w:rsidRDefault="002F35BB" w:rsidP="002F35BB">
      <w:pPr>
        <w:spacing w:after="5" w:line="248" w:lineRule="auto"/>
        <w:ind w:left="-15" w:right="12" w:firstLine="556"/>
        <w:rPr>
          <w:rFonts w:eastAsia="Times New Roman" w:cs="Times New Roman"/>
          <w:color w:val="000000"/>
          <w:sz w:val="28"/>
        </w:rPr>
      </w:pPr>
      <w:r w:rsidRPr="002F35BB">
        <w:rPr>
          <w:rFonts w:eastAsia="Times New Roman" w:cs="Times New Roman"/>
          <w:b/>
          <w:color w:val="000000"/>
          <w:sz w:val="28"/>
        </w:rPr>
        <w:t xml:space="preserve">КСГ </w:t>
      </w:r>
      <w:r w:rsidRPr="002F35BB">
        <w:rPr>
          <w:rFonts w:eastAsia="Times New Roman" w:cs="Times New Roman"/>
          <w:b/>
          <w:color w:val="000000"/>
          <w:sz w:val="28"/>
          <w:lang w:val="en-US"/>
        </w:rPr>
        <w:t>st</w:t>
      </w:r>
      <w:r w:rsidRPr="002F35BB">
        <w:rPr>
          <w:rFonts w:eastAsia="Times New Roman" w:cs="Times New Roman"/>
          <w:b/>
          <w:color w:val="000000"/>
          <w:sz w:val="28"/>
        </w:rPr>
        <w:t xml:space="preserve">36.012 и </w:t>
      </w:r>
      <w:r w:rsidRPr="002F35BB">
        <w:rPr>
          <w:rFonts w:eastAsia="Times New Roman" w:cs="Times New Roman"/>
          <w:b/>
          <w:color w:val="000000"/>
          <w:sz w:val="28"/>
          <w:lang w:val="en-US"/>
        </w:rPr>
        <w:t>ds</w:t>
      </w:r>
      <w:r w:rsidRPr="002F35BB">
        <w:rPr>
          <w:rFonts w:eastAsia="Times New Roman" w:cs="Times New Roman"/>
          <w:b/>
          <w:color w:val="000000"/>
          <w:sz w:val="28"/>
        </w:rPr>
        <w:t xml:space="preserve">36.006 «Злокачественное </w:t>
      </w:r>
      <w:proofErr w:type="gramStart"/>
      <w:r w:rsidRPr="002F35BB">
        <w:rPr>
          <w:rFonts w:eastAsia="Times New Roman" w:cs="Times New Roman"/>
          <w:b/>
          <w:color w:val="000000"/>
          <w:sz w:val="28"/>
        </w:rPr>
        <w:t>новообразование  без</w:t>
      </w:r>
      <w:proofErr w:type="gramEnd"/>
      <w:r w:rsidRPr="002F35BB">
        <w:rPr>
          <w:rFonts w:eastAsia="Times New Roman" w:cs="Times New Roman"/>
          <w:b/>
          <w:color w:val="000000"/>
          <w:sz w:val="28"/>
        </w:rPr>
        <w:t xml:space="preserve"> специального противоопухолевого лечения» </w:t>
      </w:r>
    </w:p>
    <w:p w14:paraId="78801BA7" w14:textId="77777777" w:rsidR="002F35BB" w:rsidRPr="002F35BB" w:rsidRDefault="002F35BB" w:rsidP="002F35BB">
      <w:pPr>
        <w:spacing w:line="259" w:lineRule="auto"/>
        <w:ind w:firstLine="0"/>
        <w:jc w:val="left"/>
        <w:rPr>
          <w:rFonts w:eastAsia="Times New Roman" w:cs="Times New Roman"/>
          <w:color w:val="000000"/>
          <w:sz w:val="28"/>
        </w:rPr>
      </w:pPr>
      <w:r w:rsidRPr="002F35BB">
        <w:rPr>
          <w:rFonts w:eastAsia="Times New Roman" w:cs="Times New Roman"/>
          <w:color w:val="000000"/>
          <w:sz w:val="28"/>
        </w:rPr>
        <w:t xml:space="preserve"> </w:t>
      </w:r>
    </w:p>
    <w:p w14:paraId="65B1DF16"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Отнесение к данной КСГ производится, если диагноз </w:t>
      </w:r>
      <w:proofErr w:type="gramStart"/>
      <w:r w:rsidRPr="002F35BB">
        <w:rPr>
          <w:rFonts w:eastAsia="Times New Roman" w:cs="Times New Roman"/>
          <w:color w:val="000000"/>
          <w:sz w:val="28"/>
        </w:rPr>
        <w:t>относится  к</w:t>
      </w:r>
      <w:proofErr w:type="gramEnd"/>
      <w:r w:rsidRPr="002F35BB">
        <w:rPr>
          <w:rFonts w:eastAsia="Times New Roman" w:cs="Times New Roman"/>
          <w:color w:val="000000"/>
          <w:sz w:val="28"/>
        </w:rPr>
        <w:t xml:space="preserve"> классу С, при этом больному не оказывалось услуг, являющихся классификационным критерием (химиотерапии, лучевой терапии, хирургической операции). Данная группа может применяться в случае необходимости проведения поддерживающей терапии и симптоматического лечения. </w:t>
      </w:r>
    </w:p>
    <w:p w14:paraId="73C82DEC"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При экспертизе качества медицинской помощи целесообразно обращать внимание на обоснованность подобных госпитализаций. </w:t>
      </w:r>
    </w:p>
    <w:p w14:paraId="6196BC41"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В соответствии с Программой по указанным КСГ, а также по КСГ </w:t>
      </w:r>
      <w:r w:rsidRPr="002F35BB">
        <w:rPr>
          <w:rFonts w:eastAsia="Times New Roman" w:cs="Times New Roman"/>
          <w:color w:val="000000"/>
          <w:sz w:val="28"/>
          <w:lang w:val="en-US"/>
        </w:rPr>
        <w:t>st</w:t>
      </w:r>
      <w:r w:rsidRPr="002F35BB">
        <w:rPr>
          <w:rFonts w:eastAsia="Times New Roman" w:cs="Times New Roman"/>
          <w:color w:val="000000"/>
          <w:sz w:val="28"/>
        </w:rPr>
        <w:t>19.090-</w:t>
      </w:r>
      <w:r w:rsidRPr="002F35BB">
        <w:rPr>
          <w:rFonts w:eastAsia="Times New Roman" w:cs="Times New Roman"/>
          <w:color w:val="000000"/>
          <w:sz w:val="28"/>
          <w:lang w:val="en-US"/>
        </w:rPr>
        <w:t>st</w:t>
      </w:r>
      <w:r w:rsidRPr="002F35BB">
        <w:rPr>
          <w:rFonts w:eastAsia="Times New Roman" w:cs="Times New Roman"/>
          <w:color w:val="000000"/>
          <w:sz w:val="28"/>
        </w:rPr>
        <w:t xml:space="preserve">19.093 и </w:t>
      </w:r>
      <w:r w:rsidRPr="002F35BB">
        <w:rPr>
          <w:rFonts w:eastAsia="Times New Roman" w:cs="Times New Roman"/>
          <w:color w:val="000000"/>
          <w:sz w:val="28"/>
          <w:lang w:val="en-US"/>
        </w:rPr>
        <w:t>ds</w:t>
      </w:r>
      <w:r w:rsidRPr="002F35BB">
        <w:rPr>
          <w:rFonts w:eastAsia="Times New Roman" w:cs="Times New Roman"/>
          <w:color w:val="000000"/>
          <w:sz w:val="28"/>
        </w:rPr>
        <w:t>19.063-</w:t>
      </w:r>
      <w:r w:rsidRPr="002F35BB">
        <w:rPr>
          <w:rFonts w:eastAsia="Times New Roman" w:cs="Times New Roman"/>
          <w:color w:val="000000"/>
          <w:sz w:val="28"/>
          <w:lang w:val="en-US"/>
        </w:rPr>
        <w:t>ds</w:t>
      </w:r>
      <w:r w:rsidRPr="002F35BB">
        <w:rPr>
          <w:rFonts w:eastAsia="Times New Roman" w:cs="Times New Roman"/>
          <w:color w:val="000000"/>
          <w:sz w:val="28"/>
        </w:rPr>
        <w:t xml:space="preserve">19.066 «ЗНО лимфоидной и кроветворной тканей без специального противоопухолевого лечения» может осуществляться оплата </w:t>
      </w:r>
      <w:r w:rsidRPr="002F35BB">
        <w:rPr>
          <w:rFonts w:eastAsia="Times New Roman" w:cs="Times New Roman"/>
          <w:color w:val="000000"/>
          <w:sz w:val="28"/>
        </w:rPr>
        <w:lastRenderedPageBreak/>
        <w:t>случаев</w:t>
      </w:r>
      <w:r w:rsidRPr="002F35BB">
        <w:rPr>
          <w:rFonts w:eastAsia="Times New Roman" w:cs="Times New Roman"/>
          <w:color w:val="000000"/>
          <w:sz w:val="22"/>
        </w:rPr>
        <w:t xml:space="preserve"> </w:t>
      </w:r>
      <w:r w:rsidRPr="002F35BB">
        <w:rPr>
          <w:rFonts w:eastAsia="Times New Roman" w:cs="Times New Roman"/>
          <w:color w:val="000000"/>
          <w:sz w:val="28"/>
        </w:rPr>
        <w:t xml:space="preserve">введения медицинской организацией лекарственных препаратов, предоставленных пациентом или иной организацией, действующей в интересах пациента, из иных источников финансирования (за исключением лекарственных препаратов приобретенных пациентом или его представителем за счет личных средств). </w:t>
      </w:r>
    </w:p>
    <w:p w14:paraId="6EC0FDD3" w14:textId="77777777" w:rsidR="002F35BB" w:rsidRPr="002F35BB" w:rsidRDefault="002F35BB" w:rsidP="002F35BB">
      <w:pPr>
        <w:spacing w:line="259" w:lineRule="auto"/>
        <w:ind w:firstLine="0"/>
        <w:jc w:val="left"/>
        <w:rPr>
          <w:rFonts w:eastAsia="Times New Roman" w:cs="Times New Roman"/>
          <w:color w:val="000000"/>
          <w:sz w:val="28"/>
        </w:rPr>
      </w:pPr>
      <w:r w:rsidRPr="002F35BB">
        <w:rPr>
          <w:rFonts w:eastAsia="Times New Roman" w:cs="Times New Roman"/>
          <w:color w:val="000000"/>
          <w:sz w:val="28"/>
        </w:rPr>
        <w:t xml:space="preserve"> </w:t>
      </w:r>
    </w:p>
    <w:p w14:paraId="7CD67D49" w14:textId="77777777" w:rsidR="002F35BB" w:rsidRPr="002F35BB" w:rsidRDefault="002F35BB" w:rsidP="002F35BB">
      <w:pPr>
        <w:spacing w:after="5" w:line="248" w:lineRule="auto"/>
        <w:ind w:left="-15" w:right="12" w:firstLine="556"/>
        <w:rPr>
          <w:rFonts w:eastAsia="Times New Roman" w:cs="Times New Roman"/>
          <w:color w:val="000000"/>
          <w:sz w:val="28"/>
        </w:rPr>
      </w:pPr>
      <w:r w:rsidRPr="002F35BB">
        <w:rPr>
          <w:rFonts w:eastAsia="Times New Roman" w:cs="Times New Roman"/>
          <w:b/>
          <w:color w:val="000000"/>
          <w:sz w:val="28"/>
        </w:rPr>
        <w:t xml:space="preserve">КСГ </w:t>
      </w:r>
      <w:r w:rsidRPr="002F35BB">
        <w:rPr>
          <w:rFonts w:eastAsia="Times New Roman" w:cs="Times New Roman"/>
          <w:b/>
          <w:color w:val="000000"/>
          <w:sz w:val="28"/>
          <w:lang w:val="en-US"/>
        </w:rPr>
        <w:t>st</w:t>
      </w:r>
      <w:r w:rsidRPr="002F35BB">
        <w:rPr>
          <w:rFonts w:eastAsia="Times New Roman" w:cs="Times New Roman"/>
          <w:b/>
          <w:color w:val="000000"/>
          <w:sz w:val="28"/>
        </w:rPr>
        <w:t xml:space="preserve">27.014 «Госпитализация в диагностических </w:t>
      </w:r>
      <w:proofErr w:type="gramStart"/>
      <w:r w:rsidRPr="002F35BB">
        <w:rPr>
          <w:rFonts w:eastAsia="Times New Roman" w:cs="Times New Roman"/>
          <w:b/>
          <w:color w:val="000000"/>
          <w:sz w:val="28"/>
        </w:rPr>
        <w:t>целях  с</w:t>
      </w:r>
      <w:proofErr w:type="gramEnd"/>
      <w:r w:rsidRPr="002F35BB">
        <w:rPr>
          <w:rFonts w:eastAsia="Times New Roman" w:cs="Times New Roman"/>
          <w:b/>
          <w:color w:val="000000"/>
          <w:sz w:val="28"/>
        </w:rPr>
        <w:t xml:space="preserve"> постановкой (подтверждением) диагноза злокачественного новообразования» </w:t>
      </w:r>
    </w:p>
    <w:p w14:paraId="4B91609D" w14:textId="77777777" w:rsidR="002F35BB" w:rsidRPr="002F35BB" w:rsidRDefault="002F35BB" w:rsidP="002F35BB">
      <w:pPr>
        <w:spacing w:line="259" w:lineRule="auto"/>
        <w:ind w:firstLine="0"/>
        <w:jc w:val="left"/>
        <w:rPr>
          <w:rFonts w:eastAsia="Times New Roman" w:cs="Times New Roman"/>
          <w:color w:val="000000"/>
          <w:sz w:val="28"/>
        </w:rPr>
      </w:pPr>
      <w:r w:rsidRPr="002F35BB">
        <w:rPr>
          <w:rFonts w:eastAsia="Times New Roman" w:cs="Times New Roman"/>
          <w:color w:val="000000"/>
          <w:sz w:val="28"/>
        </w:rPr>
        <w:t xml:space="preserve"> </w:t>
      </w:r>
    </w:p>
    <w:p w14:paraId="2334540F"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Отнесение случая к этой группе осуществляется с применением соответствующего кода номенклатуры из раздела «</w:t>
      </w:r>
      <w:r w:rsidRPr="002F35BB">
        <w:rPr>
          <w:rFonts w:eastAsia="Times New Roman" w:cs="Times New Roman"/>
          <w:color w:val="000000"/>
          <w:sz w:val="28"/>
          <w:lang w:val="en-US"/>
        </w:rPr>
        <w:t>B</w:t>
      </w:r>
      <w:r w:rsidRPr="002F35BB">
        <w:rPr>
          <w:rFonts w:eastAsia="Times New Roman" w:cs="Times New Roman"/>
          <w:color w:val="000000"/>
          <w:sz w:val="28"/>
        </w:rPr>
        <w:t xml:space="preserve">». Данная группа предназначена в основном как для оплаты случаев </w:t>
      </w:r>
      <w:proofErr w:type="gramStart"/>
      <w:r w:rsidRPr="002F35BB">
        <w:rPr>
          <w:rFonts w:eastAsia="Times New Roman" w:cs="Times New Roman"/>
          <w:color w:val="000000"/>
          <w:sz w:val="28"/>
        </w:rPr>
        <w:t>госпитализаций  в</w:t>
      </w:r>
      <w:proofErr w:type="gramEnd"/>
      <w:r w:rsidRPr="002F35BB">
        <w:rPr>
          <w:rFonts w:eastAsia="Times New Roman" w:cs="Times New Roman"/>
          <w:color w:val="000000"/>
          <w:sz w:val="28"/>
        </w:rPr>
        <w:t xml:space="preserve"> отделения / медицинские организации неонкологического профиля, когда  в ходе обследования выявлено злокачественное новообразование  с последующим переводом (выпиской) больного для лечения в профильной организации, так и для оплаты случаев госпитализации в отделения онкологического профиля с диагностической целью, включая также необходимость проведения биопсии.  </w:t>
      </w:r>
    </w:p>
    <w:p w14:paraId="298981F1" w14:textId="77777777" w:rsidR="002F35BB" w:rsidRPr="002F35BB" w:rsidRDefault="002F35BB" w:rsidP="002F35BB">
      <w:pPr>
        <w:spacing w:line="259" w:lineRule="auto"/>
        <w:ind w:firstLine="0"/>
        <w:jc w:val="left"/>
        <w:rPr>
          <w:rFonts w:eastAsia="Times New Roman" w:cs="Times New Roman"/>
          <w:color w:val="000000"/>
          <w:sz w:val="28"/>
        </w:rPr>
      </w:pPr>
      <w:r w:rsidRPr="002F35BB">
        <w:rPr>
          <w:rFonts w:eastAsia="Times New Roman" w:cs="Times New Roman"/>
          <w:color w:val="000000"/>
          <w:sz w:val="28"/>
        </w:rPr>
        <w:t xml:space="preserve"> </w:t>
      </w:r>
    </w:p>
    <w:p w14:paraId="2AB3927B" w14:textId="77777777" w:rsidR="002F35BB" w:rsidRPr="002F35BB" w:rsidRDefault="002F35BB" w:rsidP="002F35BB">
      <w:pPr>
        <w:spacing w:after="5" w:line="249" w:lineRule="auto"/>
        <w:ind w:left="709" w:right="15" w:firstLine="0"/>
        <w:rPr>
          <w:rFonts w:eastAsia="Times New Roman" w:cs="Times New Roman"/>
          <w:color w:val="000000"/>
          <w:sz w:val="28"/>
        </w:rPr>
      </w:pPr>
    </w:p>
    <w:p w14:paraId="567DA023" w14:textId="46073C58" w:rsidR="002F35BB" w:rsidRDefault="002F35BB" w:rsidP="002F35BB">
      <w:pPr>
        <w:spacing w:after="5" w:line="248" w:lineRule="auto"/>
        <w:ind w:left="-15" w:right="12" w:firstLine="556"/>
        <w:rPr>
          <w:rFonts w:eastAsia="Times New Roman" w:cs="Times New Roman"/>
          <w:b/>
          <w:color w:val="000000"/>
          <w:sz w:val="28"/>
        </w:rPr>
      </w:pPr>
      <w:r w:rsidRPr="002F35BB">
        <w:rPr>
          <w:rFonts w:eastAsia="Times New Roman" w:cs="Times New Roman"/>
          <w:b/>
          <w:color w:val="000000"/>
          <w:sz w:val="28"/>
        </w:rPr>
        <w:t xml:space="preserve">КСГ </w:t>
      </w:r>
      <w:r w:rsidRPr="002F35BB">
        <w:rPr>
          <w:rFonts w:eastAsia="Times New Roman" w:cs="Times New Roman"/>
          <w:b/>
          <w:color w:val="000000"/>
          <w:sz w:val="28"/>
          <w:lang w:val="en-US"/>
        </w:rPr>
        <w:t>ds</w:t>
      </w:r>
      <w:r w:rsidRPr="002F35BB">
        <w:rPr>
          <w:rFonts w:eastAsia="Times New Roman" w:cs="Times New Roman"/>
          <w:b/>
          <w:color w:val="000000"/>
          <w:sz w:val="28"/>
        </w:rPr>
        <w:t xml:space="preserve">19.033 «Госпитализация в диагностических целях с проведением молекулярно-генетического и (или) </w:t>
      </w:r>
      <w:proofErr w:type="spellStart"/>
      <w:r w:rsidRPr="002F35BB">
        <w:rPr>
          <w:rFonts w:eastAsia="Times New Roman" w:cs="Times New Roman"/>
          <w:b/>
          <w:color w:val="000000"/>
          <w:sz w:val="28"/>
        </w:rPr>
        <w:t>иммуногистохимического</w:t>
      </w:r>
      <w:proofErr w:type="spellEnd"/>
      <w:r w:rsidRPr="002F35BB">
        <w:rPr>
          <w:rFonts w:eastAsia="Times New Roman" w:cs="Times New Roman"/>
          <w:b/>
          <w:color w:val="000000"/>
          <w:sz w:val="28"/>
        </w:rPr>
        <w:t xml:space="preserve"> исследования или </w:t>
      </w:r>
      <w:proofErr w:type="spellStart"/>
      <w:r w:rsidRPr="002F35BB">
        <w:rPr>
          <w:rFonts w:eastAsia="Times New Roman" w:cs="Times New Roman"/>
          <w:b/>
          <w:color w:val="000000"/>
          <w:sz w:val="28"/>
        </w:rPr>
        <w:t>иммунофенотипирования</w:t>
      </w:r>
      <w:proofErr w:type="spellEnd"/>
      <w:r w:rsidRPr="002F35BB">
        <w:rPr>
          <w:rFonts w:eastAsia="Times New Roman" w:cs="Times New Roman"/>
          <w:b/>
          <w:color w:val="000000"/>
          <w:sz w:val="28"/>
        </w:rPr>
        <w:t xml:space="preserve">» </w:t>
      </w:r>
    </w:p>
    <w:p w14:paraId="1EA2D6A2" w14:textId="77777777" w:rsidR="002F35BB" w:rsidRDefault="002F35BB" w:rsidP="002F35BB">
      <w:pPr>
        <w:spacing w:after="5" w:line="248" w:lineRule="auto"/>
        <w:ind w:left="-15" w:right="12" w:firstLine="556"/>
        <w:rPr>
          <w:rFonts w:eastAsia="Times New Roman" w:cs="Times New Roman"/>
          <w:b/>
          <w:color w:val="000000"/>
          <w:sz w:val="28"/>
        </w:rPr>
      </w:pPr>
    </w:p>
    <w:p w14:paraId="3EFF8849" w14:textId="54C2F6A9" w:rsidR="002F35BB" w:rsidRPr="002F35BB" w:rsidRDefault="002F35BB" w:rsidP="002F35BB">
      <w:pPr>
        <w:spacing w:after="5" w:line="248" w:lineRule="auto"/>
        <w:ind w:left="-15" w:right="12" w:firstLine="556"/>
        <w:rPr>
          <w:rFonts w:eastAsia="Times New Roman" w:cs="Times New Roman"/>
          <w:color w:val="000000"/>
          <w:sz w:val="28"/>
        </w:rPr>
      </w:pPr>
      <w:r w:rsidRPr="002F35BB">
        <w:rPr>
          <w:rFonts w:eastAsia="Times New Roman" w:cs="Times New Roman"/>
          <w:color w:val="000000"/>
          <w:sz w:val="28"/>
        </w:rPr>
        <w:t xml:space="preserve">Отнесение к КСГ </w:t>
      </w:r>
      <w:r w:rsidRPr="002F35BB">
        <w:rPr>
          <w:rFonts w:eastAsia="Times New Roman" w:cs="Times New Roman"/>
          <w:color w:val="000000"/>
          <w:sz w:val="28"/>
          <w:lang w:val="en-US"/>
        </w:rPr>
        <w:t>ds</w:t>
      </w:r>
      <w:r w:rsidRPr="002F35BB">
        <w:rPr>
          <w:rFonts w:eastAsia="Times New Roman" w:cs="Times New Roman"/>
          <w:color w:val="000000"/>
          <w:sz w:val="28"/>
        </w:rPr>
        <w:t>19.033 осуществляется в соответствии с иными классификационными критериями «</w:t>
      </w:r>
      <w:proofErr w:type="spellStart"/>
      <w:r w:rsidRPr="002F35BB">
        <w:rPr>
          <w:rFonts w:eastAsia="Times New Roman" w:cs="Times New Roman"/>
          <w:color w:val="000000"/>
          <w:sz w:val="28"/>
          <w:lang w:val="en-US"/>
        </w:rPr>
        <w:t>mgi</w:t>
      </w:r>
      <w:proofErr w:type="spellEnd"/>
      <w:r w:rsidRPr="002F35BB">
        <w:rPr>
          <w:rFonts w:eastAsia="Times New Roman" w:cs="Times New Roman"/>
          <w:color w:val="000000"/>
          <w:sz w:val="28"/>
        </w:rPr>
        <w:t>» и «</w:t>
      </w:r>
      <w:proofErr w:type="spellStart"/>
      <w:r w:rsidRPr="002F35BB">
        <w:rPr>
          <w:rFonts w:eastAsia="Times New Roman" w:cs="Times New Roman"/>
          <w:color w:val="000000"/>
          <w:sz w:val="28"/>
          <w:lang w:val="en-US"/>
        </w:rPr>
        <w:t>ftg</w:t>
      </w:r>
      <w:proofErr w:type="spellEnd"/>
      <w:r w:rsidRPr="002F35BB">
        <w:rPr>
          <w:rFonts w:eastAsia="Times New Roman" w:cs="Times New Roman"/>
          <w:color w:val="000000"/>
          <w:sz w:val="28"/>
        </w:rPr>
        <w:t xml:space="preserve">», применяемыми для кодирования случаев госпитализации с обязательным выполнением биопсии при подозрении на злокачественное новообразование и проведением диагностических молекулярно-генетических и/или </w:t>
      </w:r>
      <w:proofErr w:type="spellStart"/>
      <w:r w:rsidRPr="002F35BB">
        <w:rPr>
          <w:rFonts w:eastAsia="Times New Roman" w:cs="Times New Roman"/>
          <w:color w:val="000000"/>
          <w:sz w:val="28"/>
        </w:rPr>
        <w:t>иммуногистохимических</w:t>
      </w:r>
      <w:proofErr w:type="spellEnd"/>
      <w:r w:rsidRPr="002F35BB">
        <w:rPr>
          <w:rFonts w:eastAsia="Times New Roman" w:cs="Times New Roman"/>
          <w:color w:val="000000"/>
          <w:sz w:val="28"/>
        </w:rPr>
        <w:t xml:space="preserve"> исследований или обязательное выполнение </w:t>
      </w:r>
      <w:proofErr w:type="spellStart"/>
      <w:r w:rsidRPr="002F35BB">
        <w:rPr>
          <w:rFonts w:eastAsia="Times New Roman" w:cs="Times New Roman"/>
          <w:color w:val="000000"/>
          <w:sz w:val="28"/>
        </w:rPr>
        <w:t>трепанобиопсии</w:t>
      </w:r>
      <w:proofErr w:type="spellEnd"/>
      <w:r w:rsidRPr="002F35BB">
        <w:rPr>
          <w:rFonts w:eastAsia="Times New Roman" w:cs="Times New Roman"/>
          <w:color w:val="000000"/>
          <w:sz w:val="28"/>
        </w:rPr>
        <w:t xml:space="preserve">/или забора крови (другой биологической жидкости) с последующим проведением </w:t>
      </w:r>
      <w:proofErr w:type="spellStart"/>
      <w:r w:rsidRPr="002F35BB">
        <w:rPr>
          <w:rFonts w:eastAsia="Times New Roman" w:cs="Times New Roman"/>
          <w:color w:val="000000"/>
          <w:sz w:val="28"/>
        </w:rPr>
        <w:t>иммунофенотипирования</w:t>
      </w:r>
      <w:proofErr w:type="spellEnd"/>
      <w:r w:rsidRPr="002F35BB">
        <w:rPr>
          <w:rFonts w:eastAsia="Times New Roman" w:cs="Times New Roman"/>
          <w:color w:val="000000"/>
          <w:sz w:val="28"/>
        </w:rPr>
        <w:t xml:space="preserve"> методом проточной </w:t>
      </w:r>
      <w:proofErr w:type="spellStart"/>
      <w:r w:rsidRPr="002F35BB">
        <w:rPr>
          <w:rFonts w:eastAsia="Times New Roman" w:cs="Times New Roman"/>
          <w:color w:val="000000"/>
          <w:sz w:val="28"/>
        </w:rPr>
        <w:t>цитофлуориметрии</w:t>
      </w:r>
      <w:proofErr w:type="spellEnd"/>
      <w:r w:rsidRPr="002F35BB">
        <w:rPr>
          <w:rFonts w:eastAsia="Times New Roman" w:cs="Times New Roman"/>
          <w:color w:val="000000"/>
          <w:sz w:val="28"/>
        </w:rPr>
        <w:t xml:space="preserve">. </w:t>
      </w:r>
    </w:p>
    <w:p w14:paraId="6C1C24F2" w14:textId="77777777" w:rsidR="002F35BB" w:rsidRP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В случае если в условиях дневного стационара пациенту выполнена биопсия, являющаяся классификационным критерием КСГ с коэффициентом затратоемкости, превышающим коэффициент затратоемкости КСГ </w:t>
      </w:r>
      <w:r w:rsidRPr="002F35BB">
        <w:rPr>
          <w:rFonts w:eastAsia="Times New Roman" w:cs="Times New Roman"/>
          <w:color w:val="000000"/>
          <w:sz w:val="28"/>
          <w:lang w:val="en-US"/>
        </w:rPr>
        <w:t>ds</w:t>
      </w:r>
      <w:r w:rsidRPr="002F35BB">
        <w:rPr>
          <w:rFonts w:eastAsia="Times New Roman" w:cs="Times New Roman"/>
          <w:color w:val="000000"/>
          <w:sz w:val="28"/>
        </w:rPr>
        <w:t xml:space="preserve">19.033, оплата такой госпитализации осуществляется по КСГ с наибольшим коэффициентом затратоемкости. </w:t>
      </w:r>
    </w:p>
    <w:p w14:paraId="0EC23C3F" w14:textId="77777777" w:rsidR="002F35BB" w:rsidRPr="002F35BB" w:rsidRDefault="002F35BB" w:rsidP="002F35BB">
      <w:pPr>
        <w:spacing w:line="259" w:lineRule="auto"/>
        <w:ind w:left="566" w:firstLine="0"/>
        <w:jc w:val="left"/>
        <w:rPr>
          <w:rFonts w:eastAsia="Times New Roman" w:cs="Times New Roman"/>
          <w:color w:val="000000"/>
          <w:sz w:val="28"/>
        </w:rPr>
      </w:pPr>
      <w:r w:rsidRPr="002F35BB">
        <w:rPr>
          <w:rFonts w:eastAsia="Times New Roman" w:cs="Times New Roman"/>
          <w:color w:val="000000"/>
          <w:sz w:val="28"/>
        </w:rPr>
        <w:t xml:space="preserve"> </w:t>
      </w:r>
    </w:p>
    <w:p w14:paraId="4C8DF8C1" w14:textId="6810D672" w:rsidR="002F35BB" w:rsidRDefault="002F35BB" w:rsidP="002F35BB">
      <w:pPr>
        <w:spacing w:after="5" w:line="248" w:lineRule="auto"/>
        <w:ind w:left="-15" w:right="12" w:firstLine="556"/>
        <w:rPr>
          <w:rFonts w:eastAsia="Times New Roman" w:cs="Times New Roman"/>
          <w:color w:val="000000"/>
          <w:sz w:val="28"/>
        </w:rPr>
      </w:pPr>
      <w:r w:rsidRPr="002F35BB">
        <w:rPr>
          <w:rFonts w:eastAsia="Times New Roman" w:cs="Times New Roman"/>
          <w:b/>
          <w:color w:val="000000"/>
          <w:sz w:val="28"/>
        </w:rPr>
        <w:t xml:space="preserve">КСГ </w:t>
      </w:r>
      <w:r w:rsidRPr="002F35BB">
        <w:rPr>
          <w:rFonts w:eastAsia="Times New Roman" w:cs="Times New Roman"/>
          <w:b/>
          <w:color w:val="000000"/>
          <w:sz w:val="28"/>
          <w:lang w:val="en-US"/>
        </w:rPr>
        <w:t>st</w:t>
      </w:r>
      <w:r w:rsidRPr="002F35BB">
        <w:rPr>
          <w:rFonts w:eastAsia="Times New Roman" w:cs="Times New Roman"/>
          <w:b/>
          <w:color w:val="000000"/>
          <w:sz w:val="28"/>
        </w:rPr>
        <w:t xml:space="preserve">19.122 «Поздний </w:t>
      </w:r>
      <w:proofErr w:type="spellStart"/>
      <w:r w:rsidRPr="002F35BB">
        <w:rPr>
          <w:rFonts w:eastAsia="Times New Roman" w:cs="Times New Roman"/>
          <w:b/>
          <w:color w:val="000000"/>
          <w:sz w:val="28"/>
        </w:rPr>
        <w:t>посттрансплантационный</w:t>
      </w:r>
      <w:proofErr w:type="spellEnd"/>
      <w:r w:rsidRPr="002F35BB">
        <w:rPr>
          <w:rFonts w:eastAsia="Times New Roman" w:cs="Times New Roman"/>
          <w:b/>
          <w:color w:val="000000"/>
          <w:sz w:val="28"/>
        </w:rPr>
        <w:t xml:space="preserve"> период после пересадки костного мозга»</w:t>
      </w:r>
      <w:r w:rsidRPr="002F35BB">
        <w:rPr>
          <w:rFonts w:eastAsia="Times New Roman" w:cs="Times New Roman"/>
          <w:color w:val="000000"/>
          <w:sz w:val="28"/>
        </w:rPr>
        <w:t xml:space="preserve"> </w:t>
      </w:r>
    </w:p>
    <w:p w14:paraId="68FFCC32" w14:textId="77777777" w:rsidR="002F35BB" w:rsidRPr="002F35BB" w:rsidRDefault="002F35BB" w:rsidP="002F35BB">
      <w:pPr>
        <w:spacing w:after="5" w:line="248" w:lineRule="auto"/>
        <w:ind w:left="-15" w:right="12" w:firstLine="556"/>
        <w:rPr>
          <w:rFonts w:eastAsia="Times New Roman" w:cs="Times New Roman"/>
          <w:color w:val="000000"/>
          <w:sz w:val="28"/>
        </w:rPr>
      </w:pPr>
    </w:p>
    <w:p w14:paraId="7D8CE2F8" w14:textId="0F0CD7D8" w:rsidR="002F35BB" w:rsidRDefault="002F35BB" w:rsidP="002F35BB">
      <w:pPr>
        <w:spacing w:after="5" w:line="249" w:lineRule="auto"/>
        <w:ind w:left="-15" w:right="15" w:firstLine="556"/>
        <w:rPr>
          <w:rFonts w:eastAsia="Times New Roman" w:cs="Times New Roman"/>
          <w:color w:val="000000"/>
          <w:sz w:val="28"/>
        </w:rPr>
      </w:pPr>
      <w:r w:rsidRPr="002F35BB">
        <w:rPr>
          <w:rFonts w:eastAsia="Times New Roman" w:cs="Times New Roman"/>
          <w:color w:val="000000"/>
          <w:sz w:val="28"/>
        </w:rPr>
        <w:t xml:space="preserve">Отнесение к КСГ </w:t>
      </w:r>
      <w:proofErr w:type="spellStart"/>
      <w:r w:rsidRPr="002F35BB">
        <w:rPr>
          <w:rFonts w:eastAsia="Times New Roman" w:cs="Times New Roman"/>
          <w:color w:val="000000"/>
          <w:sz w:val="28"/>
          <w:lang w:val="en-US"/>
        </w:rPr>
        <w:t>st</w:t>
      </w:r>
      <w:proofErr w:type="spellEnd"/>
      <w:r w:rsidRPr="002F35BB">
        <w:rPr>
          <w:rFonts w:eastAsia="Times New Roman" w:cs="Times New Roman"/>
          <w:color w:val="000000"/>
          <w:sz w:val="28"/>
        </w:rPr>
        <w:t>19.122 осуществляется по коду иного классификационного критерия «</w:t>
      </w:r>
      <w:proofErr w:type="spellStart"/>
      <w:r w:rsidRPr="002F35BB">
        <w:rPr>
          <w:rFonts w:eastAsia="Times New Roman" w:cs="Times New Roman"/>
          <w:color w:val="000000"/>
          <w:sz w:val="28"/>
          <w:lang w:val="en-US"/>
        </w:rPr>
        <w:t>rbpt</w:t>
      </w:r>
      <w:proofErr w:type="spellEnd"/>
      <w:r w:rsidRPr="002F35BB">
        <w:rPr>
          <w:rFonts w:eastAsia="Times New Roman" w:cs="Times New Roman"/>
          <w:color w:val="000000"/>
          <w:sz w:val="28"/>
        </w:rPr>
        <w:t xml:space="preserve">», соответствующего </w:t>
      </w:r>
      <w:proofErr w:type="spellStart"/>
      <w:r w:rsidRPr="002F35BB">
        <w:rPr>
          <w:rFonts w:eastAsia="Times New Roman" w:cs="Times New Roman"/>
          <w:color w:val="000000"/>
          <w:sz w:val="28"/>
        </w:rPr>
        <w:t>посттрансплантационному</w:t>
      </w:r>
      <w:proofErr w:type="spellEnd"/>
      <w:r w:rsidRPr="002F35BB">
        <w:rPr>
          <w:rFonts w:eastAsia="Times New Roman" w:cs="Times New Roman"/>
          <w:color w:val="000000"/>
          <w:sz w:val="28"/>
        </w:rPr>
        <w:t xml:space="preserve"> периоду для пациентов, перенесших трансплантацию гемопоэтических стволовых клеток крови и костного мозга (от 30 до 100 дней). </w:t>
      </w:r>
    </w:p>
    <w:p w14:paraId="7AC136FB" w14:textId="61674041" w:rsidR="00121502" w:rsidRDefault="00121502" w:rsidP="002F35BB">
      <w:pPr>
        <w:spacing w:after="5" w:line="249" w:lineRule="auto"/>
        <w:ind w:left="-15" w:right="15" w:firstLine="556"/>
        <w:rPr>
          <w:rFonts w:eastAsia="Times New Roman" w:cs="Times New Roman"/>
          <w:color w:val="000000"/>
          <w:sz w:val="28"/>
        </w:rPr>
      </w:pPr>
    </w:p>
    <w:p w14:paraId="4478277F" w14:textId="1A307749" w:rsidR="00121502" w:rsidRPr="00121502" w:rsidRDefault="00121502" w:rsidP="00121502">
      <w:pPr>
        <w:pStyle w:val="affffe"/>
        <w:rPr>
          <w:b/>
          <w:bCs/>
          <w:lang w:eastAsia="ru-RU"/>
        </w:rPr>
      </w:pPr>
      <w:r w:rsidRPr="00121502">
        <w:rPr>
          <w:b/>
          <w:bCs/>
          <w:lang w:eastAsia="ru-RU"/>
        </w:rPr>
        <w:t>Порядок определения полноты выполнения схемы лекарственной терапии при злокачественных новообразованиях (кроме лимфоидной и кроветворной тканей) у пациентов в возрасте 18 лет и старше</w:t>
      </w:r>
    </w:p>
    <w:p w14:paraId="505CE391" w14:textId="77777777" w:rsidR="00121502" w:rsidRPr="004A697F" w:rsidRDefault="00121502" w:rsidP="00C83BEB">
      <w:pPr>
        <w:pStyle w:val="affffe"/>
        <w:rPr>
          <w:lang w:eastAsia="ru-RU"/>
        </w:rPr>
      </w:pPr>
    </w:p>
    <w:p w14:paraId="5D33BBE0" w14:textId="77777777" w:rsidR="00121502" w:rsidRPr="00121502" w:rsidRDefault="00121502" w:rsidP="00121502">
      <w:pPr>
        <w:pStyle w:val="affffe"/>
      </w:pPr>
      <w:r w:rsidRPr="00121502">
        <w:t>Режим введения лекарственных препаратов в описании схем лекарственной терапии включает в себя: наименование лекарственных препаратов, длительность цикла, количество дней введения, способ введения (в случае указания в схеме), скорость введения (</w:t>
      </w:r>
      <w:proofErr w:type="spellStart"/>
      <w:r w:rsidRPr="00121502">
        <w:t>капельно</w:t>
      </w:r>
      <w:proofErr w:type="spellEnd"/>
      <w:r w:rsidRPr="00121502">
        <w:t xml:space="preserve">, </w:t>
      </w:r>
      <w:proofErr w:type="spellStart"/>
      <w:r w:rsidRPr="00121502">
        <w:t>струйно</w:t>
      </w:r>
      <w:proofErr w:type="spellEnd"/>
      <w:r w:rsidRPr="00121502">
        <w:t xml:space="preserve">, в случае указания в схеме), разовую дозу препарата (фиксированная величина или разовая доза в пересчете на массу тела или площадь поверхности тела пациента). </w:t>
      </w:r>
    </w:p>
    <w:p w14:paraId="24BB581E" w14:textId="3211492D" w:rsidR="00121502" w:rsidRPr="00121502" w:rsidRDefault="00121502" w:rsidP="00121502">
      <w:pPr>
        <w:pStyle w:val="affffe"/>
      </w:pPr>
      <w:r w:rsidRPr="00121502">
        <w:t>Если наименование лекарственных препаратов, способ введения (в случае указания в схеме) или скорость введения (в случае указания в схеме)  не соответствуют описанию ни одной схемы лекарственной терапии, представленной в «</w:t>
      </w:r>
      <w:proofErr w:type="spellStart"/>
      <w:r w:rsidRPr="00121502">
        <w:t>Группировщиках</w:t>
      </w:r>
      <w:proofErr w:type="spellEnd"/>
      <w:r w:rsidRPr="00121502">
        <w:t xml:space="preserve">», </w:t>
      </w:r>
      <w:r>
        <w:t>являющихся Приложениями 5 и 6 к Правилам применения тарифов при формировании счетов и реестров счетов на оплату медицинской помощи по обязательному медицинскому страхованию в Камчатском крае от 28.01.2026 №1/2026</w:t>
      </w:r>
      <w:r w:rsidRPr="00121502">
        <w:t xml:space="preserve">, для оплаты однозначно выбирается схема лекарственной терапии </w:t>
      </w:r>
      <w:proofErr w:type="spellStart"/>
      <w:r w:rsidRPr="00121502">
        <w:rPr>
          <w:lang w:val="en-US"/>
        </w:rPr>
        <w:t>sh</w:t>
      </w:r>
      <w:proofErr w:type="spellEnd"/>
      <w:r w:rsidRPr="00121502">
        <w:t xml:space="preserve">9003 «Прочие схемы лекарственной терапии»,  а случай считается законченным и оплачивается в полном объеме, если он  не является прерванным по основаниям, изложенным в подпунктах 1–6  </w:t>
      </w:r>
      <w:r w:rsidR="00C83BEB" w:rsidRPr="00C83BEB">
        <w:t>части 2.2 Соглашения 1/2026</w:t>
      </w:r>
      <w:r w:rsidRPr="00121502">
        <w:t xml:space="preserve">. </w:t>
      </w:r>
    </w:p>
    <w:p w14:paraId="42304546" w14:textId="173F0EEE" w:rsidR="00121502" w:rsidRPr="00121502" w:rsidRDefault="00121502" w:rsidP="00121502">
      <w:pPr>
        <w:pStyle w:val="affffe"/>
      </w:pPr>
      <w:r w:rsidRPr="00121502">
        <w:t>В случае снижения дозы химиотерапевтических препаратов и/или увеличения интервала между введениями по сравнению с указанными в столбце «Наименование и описание схемы» в «</w:t>
      </w:r>
      <w:proofErr w:type="spellStart"/>
      <w:r w:rsidRPr="00121502">
        <w:t>Группировщиках</w:t>
      </w:r>
      <w:proofErr w:type="spellEnd"/>
      <w:r w:rsidRPr="00121502">
        <w:t xml:space="preserve">» при соблюдении следующих условий, отраженных в первичной медицинской документации (общее количество дней введения должно точно соответствовать количеству дней введения, предусмотренному в описании схемы лекарственной терапии) схема лекарственной терапии считается выполненной полностью и оплачивается в полном объеме (при отсутствии оснований считать случай прерванным по иным основаниям, </w:t>
      </w:r>
      <w:r w:rsidR="00C83BEB" w:rsidRPr="00C83BEB">
        <w:t>предусмотренным частью 2.2 Соглашения 1/2026</w:t>
      </w:r>
      <w:r w:rsidRPr="00121502">
        <w:t xml:space="preserve">): </w:t>
      </w:r>
    </w:p>
    <w:p w14:paraId="50DE681E" w14:textId="77777777" w:rsidR="00121502" w:rsidRPr="00121502" w:rsidRDefault="00121502" w:rsidP="00121502">
      <w:pPr>
        <w:pStyle w:val="affffe"/>
      </w:pPr>
      <w:r w:rsidRPr="00121502">
        <w:t xml:space="preserve">снижение дозы произведено согласно инструкции по применению к химиотерапевтическому препарату или в соответствии с клиническими рекомендациями, в том числе в связи усилением токсических реакций или с тяжестью состояния пациента; </w:t>
      </w:r>
    </w:p>
    <w:p w14:paraId="7F4D30FE" w14:textId="77777777" w:rsidR="00121502" w:rsidRPr="00121502" w:rsidRDefault="00121502" w:rsidP="00121502">
      <w:pPr>
        <w:pStyle w:val="affffe"/>
      </w:pPr>
      <w:r w:rsidRPr="00121502">
        <w:t xml:space="preserve">возможность смещения интервала между введениями предусмотрена клиническими рекомендациями, либо необходимость смещения возникла в связи с медицинскими противопоказаниями к введению препаратов в день, указанный в описании схемы.  </w:t>
      </w:r>
    </w:p>
    <w:p w14:paraId="4F5D8845" w14:textId="4CFBB594" w:rsidR="00121502" w:rsidRPr="00121502" w:rsidRDefault="00121502" w:rsidP="00121502">
      <w:pPr>
        <w:pStyle w:val="affffe"/>
      </w:pPr>
      <w:r w:rsidRPr="00121502">
        <w:t xml:space="preserve">Для остальных случаев (в том числе случаев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классификационным критерием отнесения к КСГ служит схема </w:t>
      </w:r>
      <w:proofErr w:type="spellStart"/>
      <w:r w:rsidRPr="00121502">
        <w:rPr>
          <w:lang w:val="en-US"/>
        </w:rPr>
        <w:t>sh</w:t>
      </w:r>
      <w:proofErr w:type="spellEnd"/>
      <w:r w:rsidRPr="00121502">
        <w:t xml:space="preserve">9003 «Прочие схемы лекарственной терапии», а случай считается законченным и оплачивается в полном объеме, если он не является прерванным по основаниям, изложенным в подпунктах 1 – 6 части 2.2 Соглашения 1/2026. </w:t>
      </w:r>
    </w:p>
    <w:p w14:paraId="52418C9E" w14:textId="138490BB" w:rsidR="00121502" w:rsidRPr="00121502" w:rsidRDefault="00121502" w:rsidP="00121502">
      <w:pPr>
        <w:pStyle w:val="affffe"/>
      </w:pPr>
      <w:r w:rsidRPr="00121502">
        <w:lastRenderedPageBreak/>
        <w:t xml:space="preserve">Также 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w:t>
      </w:r>
      <w:r w:rsidR="00C83BEB" w:rsidRPr="00C83BEB">
        <w:t>предусмотренным частью 2.2 Соглашения 1/2026</w:t>
      </w:r>
      <w:r w:rsidRPr="00121502">
        <w:t>) при проведении лечения в полном соответствии с одной из схем лекарственной терапии, указанных в «</w:t>
      </w:r>
      <w:proofErr w:type="spellStart"/>
      <w:r w:rsidRPr="00121502">
        <w:t>Группировщике</w:t>
      </w:r>
      <w:proofErr w:type="spellEnd"/>
      <w:r w:rsidRPr="00121502">
        <w:t xml:space="preserve">». </w:t>
      </w:r>
    </w:p>
    <w:p w14:paraId="37BC632A" w14:textId="77777777" w:rsidR="00121502" w:rsidRPr="00121502" w:rsidRDefault="00121502" w:rsidP="00121502">
      <w:pPr>
        <w:pStyle w:val="affffe"/>
      </w:pPr>
      <w:r w:rsidRPr="00121502">
        <w:t xml:space="preserve">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прерванным. </w:t>
      </w:r>
    </w:p>
    <w:p w14:paraId="49E8D7F5" w14:textId="53100C1F" w:rsidR="00D472FE" w:rsidRDefault="00D472FE" w:rsidP="00C83BEB">
      <w:pPr>
        <w:widowControl w:val="0"/>
        <w:autoSpaceDE w:val="0"/>
        <w:autoSpaceDN w:val="0"/>
        <w:spacing w:line="240" w:lineRule="auto"/>
        <w:ind w:firstLine="0"/>
        <w:rPr>
          <w:rFonts w:eastAsia="Times New Roman" w:cs="Times New Roman"/>
          <w:sz w:val="28"/>
          <w:szCs w:val="24"/>
          <w:highlight w:val="yellow"/>
          <w:lang w:eastAsia="ru-RU"/>
        </w:rPr>
      </w:pPr>
    </w:p>
    <w:p w14:paraId="18B1FDA8" w14:textId="2613AFBF" w:rsidR="00A2047A" w:rsidRDefault="00EB388A" w:rsidP="006B5E5A">
      <w:pPr>
        <w:pStyle w:val="3"/>
      </w:pPr>
      <w:r w:rsidRPr="008B53E6">
        <w:t>3.13</w:t>
      </w:r>
      <w:r w:rsidR="00A2047A" w:rsidRPr="008B53E6">
        <w:t>. Особенности формирования КСГ по профилю «Офтальмология»</w:t>
      </w:r>
    </w:p>
    <w:p w14:paraId="5C49F96B" w14:textId="77777777" w:rsidR="00121502" w:rsidRPr="008B53E6" w:rsidRDefault="00121502" w:rsidP="00A2047A">
      <w:pPr>
        <w:widowControl w:val="0"/>
        <w:autoSpaceDE w:val="0"/>
        <w:autoSpaceDN w:val="0"/>
        <w:spacing w:line="240" w:lineRule="auto"/>
        <w:ind w:firstLine="567"/>
        <w:jc w:val="center"/>
        <w:rPr>
          <w:rFonts w:eastAsia="Times New Roman" w:cs="Times New Roman"/>
          <w:b/>
          <w:sz w:val="28"/>
          <w:szCs w:val="24"/>
          <w:lang w:eastAsia="ru-RU"/>
        </w:rPr>
      </w:pPr>
    </w:p>
    <w:p w14:paraId="1F9FEFB0" w14:textId="77777777" w:rsidR="00121502" w:rsidRPr="00121502" w:rsidRDefault="00121502" w:rsidP="00121502">
      <w:pPr>
        <w:spacing w:after="5" w:line="249" w:lineRule="auto"/>
        <w:ind w:left="-15" w:right="15" w:firstLine="556"/>
        <w:rPr>
          <w:rFonts w:eastAsia="Times New Roman" w:cs="Times New Roman"/>
          <w:color w:val="000000"/>
          <w:sz w:val="28"/>
        </w:rPr>
      </w:pPr>
      <w:r w:rsidRPr="00121502">
        <w:rPr>
          <w:rFonts w:eastAsia="Times New Roman" w:cs="Times New Roman"/>
          <w:color w:val="000000"/>
          <w:sz w:val="28"/>
        </w:rPr>
        <w:t xml:space="preserve">Выполнение косметических процедур за счет средств обязательного медицинского страхования не осуществляется. В связи с этим оплата по КСГ услуги </w:t>
      </w:r>
      <w:r w:rsidRPr="00121502">
        <w:rPr>
          <w:rFonts w:eastAsia="Times New Roman" w:cs="Times New Roman"/>
          <w:color w:val="000000"/>
          <w:sz w:val="28"/>
          <w:lang w:val="en-US"/>
        </w:rPr>
        <w:t>A</w:t>
      </w:r>
      <w:r w:rsidRPr="00121502">
        <w:rPr>
          <w:rFonts w:eastAsia="Times New Roman" w:cs="Times New Roman"/>
          <w:color w:val="000000"/>
          <w:sz w:val="28"/>
        </w:rPr>
        <w:t>16.26.046.001 «</w:t>
      </w:r>
      <w:proofErr w:type="spellStart"/>
      <w:r w:rsidRPr="00121502">
        <w:rPr>
          <w:rFonts w:eastAsia="Times New Roman" w:cs="Times New Roman"/>
          <w:color w:val="000000"/>
          <w:sz w:val="28"/>
        </w:rPr>
        <w:t>Эксимерлазерная</w:t>
      </w:r>
      <w:proofErr w:type="spellEnd"/>
      <w:r w:rsidRPr="00121502">
        <w:rPr>
          <w:rFonts w:eastAsia="Times New Roman" w:cs="Times New Roman"/>
          <w:color w:val="000000"/>
          <w:sz w:val="28"/>
        </w:rPr>
        <w:t xml:space="preserve"> фототерапевтическая </w:t>
      </w:r>
      <w:proofErr w:type="spellStart"/>
      <w:r w:rsidRPr="00121502">
        <w:rPr>
          <w:rFonts w:eastAsia="Times New Roman" w:cs="Times New Roman"/>
          <w:color w:val="000000"/>
          <w:sz w:val="28"/>
        </w:rPr>
        <w:t>кератэктомия</w:t>
      </w:r>
      <w:proofErr w:type="spellEnd"/>
      <w:r w:rsidRPr="00121502">
        <w:rPr>
          <w:rFonts w:eastAsia="Times New Roman" w:cs="Times New Roman"/>
          <w:color w:val="000000"/>
          <w:sz w:val="28"/>
        </w:rPr>
        <w:t xml:space="preserve">» осуществляется только при лечении эрозии, язвы роговицы, кератита, помутнения роговицы, возникшего вследствие воспалительного заболевания или травмы роговицы и в случае невозможности компенсации вызванной ими иррегулярности роговицы с помощью очковой или контактной коррекции, услуг </w:t>
      </w:r>
      <w:r w:rsidRPr="00121502">
        <w:rPr>
          <w:rFonts w:eastAsia="Times New Roman" w:cs="Times New Roman"/>
          <w:color w:val="000000"/>
          <w:sz w:val="28"/>
          <w:lang w:val="en-US"/>
        </w:rPr>
        <w:t>A</w:t>
      </w:r>
      <w:r w:rsidRPr="00121502">
        <w:rPr>
          <w:rFonts w:eastAsia="Times New Roman" w:cs="Times New Roman"/>
          <w:color w:val="000000"/>
          <w:sz w:val="28"/>
        </w:rPr>
        <w:t>16.26.046.002 «</w:t>
      </w:r>
      <w:proofErr w:type="spellStart"/>
      <w:r w:rsidRPr="00121502">
        <w:rPr>
          <w:rFonts w:eastAsia="Times New Roman" w:cs="Times New Roman"/>
          <w:color w:val="000000"/>
          <w:sz w:val="28"/>
        </w:rPr>
        <w:t>Эксимерлазерная</w:t>
      </w:r>
      <w:proofErr w:type="spellEnd"/>
      <w:r w:rsidRPr="00121502">
        <w:rPr>
          <w:rFonts w:eastAsia="Times New Roman" w:cs="Times New Roman"/>
          <w:color w:val="000000"/>
          <w:sz w:val="28"/>
        </w:rPr>
        <w:t xml:space="preserve"> фоторефракционная </w:t>
      </w:r>
      <w:proofErr w:type="spellStart"/>
      <w:r w:rsidRPr="00121502">
        <w:rPr>
          <w:rFonts w:eastAsia="Times New Roman" w:cs="Times New Roman"/>
          <w:color w:val="000000"/>
          <w:sz w:val="28"/>
        </w:rPr>
        <w:t>кератэктомия</w:t>
      </w:r>
      <w:proofErr w:type="spellEnd"/>
      <w:r w:rsidRPr="00121502">
        <w:rPr>
          <w:rFonts w:eastAsia="Times New Roman" w:cs="Times New Roman"/>
          <w:color w:val="000000"/>
          <w:sz w:val="28"/>
        </w:rPr>
        <w:t xml:space="preserve">» и </w:t>
      </w:r>
      <w:r w:rsidRPr="00121502">
        <w:rPr>
          <w:rFonts w:eastAsia="Times New Roman" w:cs="Times New Roman"/>
          <w:color w:val="000000"/>
          <w:sz w:val="28"/>
          <w:lang w:val="en-US"/>
        </w:rPr>
        <w:t>A</w:t>
      </w:r>
      <w:r w:rsidRPr="00121502">
        <w:rPr>
          <w:rFonts w:eastAsia="Times New Roman" w:cs="Times New Roman"/>
          <w:color w:val="000000"/>
          <w:sz w:val="28"/>
        </w:rPr>
        <w:t>16.26.047 «</w:t>
      </w:r>
      <w:proofErr w:type="spellStart"/>
      <w:r w:rsidRPr="00121502">
        <w:rPr>
          <w:rFonts w:eastAsia="Times New Roman" w:cs="Times New Roman"/>
          <w:color w:val="000000"/>
          <w:sz w:val="28"/>
        </w:rPr>
        <w:t>Кератомилез</w:t>
      </w:r>
      <w:proofErr w:type="spellEnd"/>
      <w:r w:rsidRPr="00121502">
        <w:rPr>
          <w:rFonts w:eastAsia="Times New Roman" w:cs="Times New Roman"/>
          <w:color w:val="000000"/>
          <w:sz w:val="28"/>
        </w:rPr>
        <w:t>» – при коррекции астигматизма или иррегулярности роговицы, возникших вследствие воспалительного заболевания или травмы роговицы и в случае невозможности их компенсации с помощью очковой или контактной коррекции. Аналогичные принципы применяются для медицинской услуги А16.26.046 «</w:t>
      </w:r>
      <w:proofErr w:type="spellStart"/>
      <w:r w:rsidRPr="00121502">
        <w:rPr>
          <w:rFonts w:eastAsia="Times New Roman" w:cs="Times New Roman"/>
          <w:color w:val="000000"/>
          <w:sz w:val="28"/>
        </w:rPr>
        <w:t>Кератэктомия</w:t>
      </w:r>
      <w:proofErr w:type="spellEnd"/>
      <w:r w:rsidRPr="00121502">
        <w:rPr>
          <w:rFonts w:eastAsia="Times New Roman" w:cs="Times New Roman"/>
          <w:color w:val="000000"/>
          <w:sz w:val="28"/>
        </w:rPr>
        <w:t xml:space="preserve">». </w:t>
      </w:r>
    </w:p>
    <w:p w14:paraId="55BB0056" w14:textId="2BD85A79" w:rsidR="00121502" w:rsidRPr="00121502" w:rsidRDefault="00121502" w:rsidP="00121502">
      <w:pPr>
        <w:spacing w:after="5" w:line="249" w:lineRule="auto"/>
        <w:ind w:left="-15" w:right="15" w:firstLine="556"/>
        <w:rPr>
          <w:rFonts w:eastAsia="Times New Roman" w:cs="Times New Roman"/>
          <w:color w:val="000000"/>
          <w:sz w:val="28"/>
        </w:rPr>
      </w:pPr>
      <w:r w:rsidRPr="00121502">
        <w:rPr>
          <w:rFonts w:eastAsia="Times New Roman" w:cs="Times New Roman"/>
          <w:color w:val="000000"/>
          <w:sz w:val="28"/>
        </w:rPr>
        <w:t>Кодирование медицинского вмешательства по коду услуги А16.26.093 «</w:t>
      </w:r>
      <w:proofErr w:type="spellStart"/>
      <w:r w:rsidRPr="00121502">
        <w:rPr>
          <w:rFonts w:eastAsia="Times New Roman" w:cs="Times New Roman"/>
          <w:color w:val="000000"/>
          <w:sz w:val="28"/>
        </w:rPr>
        <w:t>Факоэмульсификация</w:t>
      </w:r>
      <w:proofErr w:type="spellEnd"/>
      <w:r w:rsidRPr="00121502">
        <w:rPr>
          <w:rFonts w:eastAsia="Times New Roman" w:cs="Times New Roman"/>
          <w:color w:val="000000"/>
          <w:sz w:val="28"/>
        </w:rPr>
        <w:t xml:space="preserve"> без интраокулярной линзы. </w:t>
      </w:r>
      <w:proofErr w:type="spellStart"/>
      <w:r w:rsidRPr="00121502">
        <w:rPr>
          <w:rFonts w:eastAsia="Times New Roman" w:cs="Times New Roman"/>
          <w:color w:val="000000"/>
          <w:sz w:val="28"/>
        </w:rPr>
        <w:t>Факофрагментация</w:t>
      </w:r>
      <w:proofErr w:type="spellEnd"/>
      <w:r w:rsidRPr="00121502">
        <w:rPr>
          <w:rFonts w:eastAsia="Times New Roman" w:cs="Times New Roman"/>
          <w:color w:val="000000"/>
          <w:sz w:val="28"/>
        </w:rPr>
        <w:t xml:space="preserve">, </w:t>
      </w:r>
      <w:proofErr w:type="spellStart"/>
      <w:r w:rsidRPr="00121502">
        <w:rPr>
          <w:rFonts w:eastAsia="Times New Roman" w:cs="Times New Roman"/>
          <w:color w:val="000000"/>
          <w:sz w:val="28"/>
        </w:rPr>
        <w:t>факоаспирация</w:t>
      </w:r>
      <w:proofErr w:type="spellEnd"/>
      <w:r w:rsidRPr="00121502">
        <w:rPr>
          <w:rFonts w:eastAsia="Times New Roman" w:cs="Times New Roman"/>
          <w:color w:val="000000"/>
          <w:sz w:val="28"/>
        </w:rPr>
        <w:t xml:space="preserve">» возможно только при наличии противопоказаний к имплантации интраокулярной линзы, отраженных в первичной медицинской документации. </w:t>
      </w:r>
    </w:p>
    <w:p w14:paraId="0208D570" w14:textId="77777777" w:rsidR="00121502" w:rsidRPr="00121502" w:rsidRDefault="00121502" w:rsidP="00121502">
      <w:pPr>
        <w:spacing w:after="5" w:line="249" w:lineRule="auto"/>
        <w:ind w:left="-15" w:right="15" w:firstLine="556"/>
        <w:rPr>
          <w:rFonts w:eastAsia="Times New Roman" w:cs="Times New Roman"/>
          <w:color w:val="000000"/>
          <w:sz w:val="28"/>
        </w:rPr>
      </w:pPr>
      <w:r w:rsidRPr="00121502">
        <w:rPr>
          <w:rFonts w:eastAsia="Times New Roman" w:cs="Times New Roman"/>
          <w:color w:val="000000"/>
          <w:sz w:val="28"/>
        </w:rPr>
        <w:t xml:space="preserve">Выявление данных случаев необходимо осуществлять в рамках проведения контроля объемов, сроков, качества и условий предоставления медицинской помощи в системе обязательного медицинского страхования. </w:t>
      </w:r>
    </w:p>
    <w:p w14:paraId="27F0D646" w14:textId="77777777" w:rsidR="00121502" w:rsidRPr="00121502" w:rsidRDefault="00121502" w:rsidP="00121502">
      <w:pPr>
        <w:spacing w:after="5" w:line="249" w:lineRule="auto"/>
        <w:ind w:left="-15" w:right="15" w:firstLine="556"/>
        <w:rPr>
          <w:rFonts w:eastAsia="Times New Roman" w:cs="Times New Roman"/>
          <w:color w:val="000000"/>
          <w:sz w:val="28"/>
        </w:rPr>
      </w:pPr>
      <w:r w:rsidRPr="00121502">
        <w:rPr>
          <w:rFonts w:eastAsia="Times New Roman" w:cs="Times New Roman"/>
          <w:color w:val="000000"/>
          <w:sz w:val="28"/>
        </w:rPr>
        <w:t xml:space="preserve">Кодирование медицинского вмешательства по КСГ </w:t>
      </w:r>
      <w:r w:rsidRPr="00121502">
        <w:rPr>
          <w:rFonts w:eastAsia="Times New Roman" w:cs="Times New Roman"/>
          <w:color w:val="000000"/>
          <w:sz w:val="28"/>
          <w:lang w:val="en-US"/>
        </w:rPr>
        <w:t>st</w:t>
      </w:r>
      <w:r w:rsidRPr="00121502">
        <w:rPr>
          <w:rFonts w:eastAsia="Times New Roman" w:cs="Times New Roman"/>
          <w:color w:val="000000"/>
          <w:sz w:val="28"/>
        </w:rPr>
        <w:t xml:space="preserve">21.006 «Операции на органе зрения (уровень 6)» по коду услуги </w:t>
      </w:r>
      <w:r w:rsidRPr="00121502">
        <w:rPr>
          <w:rFonts w:eastAsia="Times New Roman" w:cs="Times New Roman"/>
          <w:color w:val="000000"/>
          <w:sz w:val="28"/>
          <w:lang w:val="en-US"/>
        </w:rPr>
        <w:t>A</w:t>
      </w:r>
      <w:r w:rsidRPr="00121502">
        <w:rPr>
          <w:rFonts w:eastAsia="Times New Roman" w:cs="Times New Roman"/>
          <w:color w:val="000000"/>
          <w:sz w:val="28"/>
        </w:rPr>
        <w:t>16.26.089 «</w:t>
      </w:r>
      <w:proofErr w:type="spellStart"/>
      <w:r w:rsidRPr="00121502">
        <w:rPr>
          <w:rFonts w:eastAsia="Times New Roman" w:cs="Times New Roman"/>
          <w:color w:val="000000"/>
          <w:sz w:val="28"/>
        </w:rPr>
        <w:t>Витреоэктомия</w:t>
      </w:r>
      <w:proofErr w:type="spellEnd"/>
      <w:r w:rsidRPr="00121502">
        <w:rPr>
          <w:rFonts w:eastAsia="Times New Roman" w:cs="Times New Roman"/>
          <w:color w:val="000000"/>
          <w:sz w:val="28"/>
        </w:rPr>
        <w:t xml:space="preserve">» не допускается при проведении передней </w:t>
      </w:r>
      <w:proofErr w:type="spellStart"/>
      <w:r w:rsidRPr="00121502">
        <w:rPr>
          <w:rFonts w:eastAsia="Times New Roman" w:cs="Times New Roman"/>
          <w:color w:val="000000"/>
          <w:sz w:val="28"/>
        </w:rPr>
        <w:t>витреоэктомии</w:t>
      </w:r>
      <w:proofErr w:type="spellEnd"/>
      <w:r w:rsidRPr="00121502">
        <w:rPr>
          <w:rFonts w:eastAsia="Times New Roman" w:cs="Times New Roman"/>
          <w:color w:val="000000"/>
          <w:sz w:val="28"/>
        </w:rPr>
        <w:t xml:space="preserve"> - данные вмешательства должны кодироваться по КСГ </w:t>
      </w:r>
      <w:r w:rsidRPr="00121502">
        <w:rPr>
          <w:rFonts w:eastAsia="Times New Roman" w:cs="Times New Roman"/>
          <w:color w:val="000000"/>
          <w:sz w:val="28"/>
          <w:lang w:val="en-US"/>
        </w:rPr>
        <w:t>st</w:t>
      </w:r>
      <w:r w:rsidRPr="00121502">
        <w:rPr>
          <w:rFonts w:eastAsia="Times New Roman" w:cs="Times New Roman"/>
          <w:color w:val="000000"/>
          <w:sz w:val="28"/>
        </w:rPr>
        <w:t xml:space="preserve">21.003 «Операции на органе зрения (уровень 3)» по коду услуги </w:t>
      </w:r>
      <w:r w:rsidRPr="00121502">
        <w:rPr>
          <w:rFonts w:eastAsia="Times New Roman" w:cs="Times New Roman"/>
          <w:color w:val="000000"/>
          <w:sz w:val="28"/>
          <w:lang w:val="en-US"/>
        </w:rPr>
        <w:t>A</w:t>
      </w:r>
      <w:r w:rsidRPr="00121502">
        <w:rPr>
          <w:rFonts w:eastAsia="Times New Roman" w:cs="Times New Roman"/>
          <w:color w:val="000000"/>
          <w:sz w:val="28"/>
        </w:rPr>
        <w:t>16.26.089.001 «</w:t>
      </w:r>
      <w:proofErr w:type="spellStart"/>
      <w:r w:rsidRPr="00121502">
        <w:rPr>
          <w:rFonts w:eastAsia="Times New Roman" w:cs="Times New Roman"/>
          <w:color w:val="000000"/>
          <w:sz w:val="28"/>
        </w:rPr>
        <w:t>Витрэктомия</w:t>
      </w:r>
      <w:proofErr w:type="spellEnd"/>
      <w:r w:rsidRPr="00121502">
        <w:rPr>
          <w:rFonts w:eastAsia="Times New Roman" w:cs="Times New Roman"/>
          <w:color w:val="000000"/>
          <w:sz w:val="28"/>
        </w:rPr>
        <w:t xml:space="preserve"> передняя». Оплата медицинской помощи с проведением медицинской услуги </w:t>
      </w:r>
      <w:r w:rsidRPr="00121502">
        <w:rPr>
          <w:rFonts w:eastAsia="Times New Roman" w:cs="Times New Roman"/>
          <w:color w:val="000000"/>
          <w:sz w:val="28"/>
          <w:lang w:val="en-US"/>
        </w:rPr>
        <w:t>A</w:t>
      </w:r>
      <w:r w:rsidRPr="00121502">
        <w:rPr>
          <w:rFonts w:eastAsia="Times New Roman" w:cs="Times New Roman"/>
          <w:color w:val="000000"/>
          <w:sz w:val="28"/>
        </w:rPr>
        <w:t>16.26.086.001 «</w:t>
      </w:r>
      <w:proofErr w:type="spellStart"/>
      <w:r w:rsidRPr="00121502">
        <w:rPr>
          <w:rFonts w:eastAsia="Times New Roman" w:cs="Times New Roman"/>
          <w:color w:val="000000"/>
          <w:sz w:val="28"/>
        </w:rPr>
        <w:t>Интравитреальное</w:t>
      </w:r>
      <w:proofErr w:type="spellEnd"/>
      <w:r w:rsidRPr="00121502">
        <w:rPr>
          <w:rFonts w:eastAsia="Times New Roman" w:cs="Times New Roman"/>
          <w:color w:val="000000"/>
          <w:sz w:val="28"/>
        </w:rPr>
        <w:t xml:space="preserve"> введение лекарственных препаратов» по отдельному перечню лекарственных препаратов (классификационные критерии «</w:t>
      </w:r>
      <w:proofErr w:type="spellStart"/>
      <w:r w:rsidRPr="00121502">
        <w:rPr>
          <w:rFonts w:eastAsia="Times New Roman" w:cs="Times New Roman"/>
          <w:color w:val="000000"/>
          <w:sz w:val="28"/>
          <w:lang w:val="en-US"/>
        </w:rPr>
        <w:t>icv</w:t>
      </w:r>
      <w:proofErr w:type="spellEnd"/>
      <w:r w:rsidRPr="00121502">
        <w:rPr>
          <w:rFonts w:eastAsia="Times New Roman" w:cs="Times New Roman"/>
          <w:color w:val="000000"/>
          <w:sz w:val="28"/>
        </w:rPr>
        <w:t>1» - «</w:t>
      </w:r>
      <w:proofErr w:type="spellStart"/>
      <w:r w:rsidRPr="00121502">
        <w:rPr>
          <w:rFonts w:eastAsia="Times New Roman" w:cs="Times New Roman"/>
          <w:color w:val="000000"/>
          <w:sz w:val="28"/>
          <w:lang w:val="en-US"/>
        </w:rPr>
        <w:t>icv</w:t>
      </w:r>
      <w:proofErr w:type="spellEnd"/>
      <w:r w:rsidRPr="00121502">
        <w:rPr>
          <w:rFonts w:eastAsia="Times New Roman" w:cs="Times New Roman"/>
          <w:color w:val="000000"/>
          <w:sz w:val="28"/>
        </w:rPr>
        <w:t xml:space="preserve">4») осуществляется в стационарных условиях и в условиях дневного стационара по КСГ </w:t>
      </w:r>
      <w:r w:rsidRPr="00121502">
        <w:rPr>
          <w:rFonts w:eastAsia="Times New Roman" w:cs="Times New Roman"/>
          <w:color w:val="000000"/>
          <w:sz w:val="28"/>
          <w:lang w:val="en-US"/>
        </w:rPr>
        <w:t>st</w:t>
      </w:r>
      <w:r w:rsidRPr="00121502">
        <w:rPr>
          <w:rFonts w:eastAsia="Times New Roman" w:cs="Times New Roman"/>
          <w:color w:val="000000"/>
          <w:sz w:val="28"/>
        </w:rPr>
        <w:t xml:space="preserve">21.010 и </w:t>
      </w:r>
      <w:r w:rsidRPr="00121502">
        <w:rPr>
          <w:rFonts w:eastAsia="Times New Roman" w:cs="Times New Roman"/>
          <w:color w:val="000000"/>
          <w:sz w:val="28"/>
          <w:lang w:val="en-US"/>
        </w:rPr>
        <w:t>ds</w:t>
      </w:r>
      <w:r w:rsidRPr="00121502">
        <w:rPr>
          <w:rFonts w:eastAsia="Times New Roman" w:cs="Times New Roman"/>
          <w:color w:val="000000"/>
          <w:sz w:val="28"/>
        </w:rPr>
        <w:t>21.008 «</w:t>
      </w:r>
      <w:proofErr w:type="spellStart"/>
      <w:r w:rsidRPr="00121502">
        <w:rPr>
          <w:rFonts w:eastAsia="Times New Roman" w:cs="Times New Roman"/>
          <w:color w:val="000000"/>
          <w:sz w:val="28"/>
        </w:rPr>
        <w:t>Интравитреальное</w:t>
      </w:r>
      <w:proofErr w:type="spellEnd"/>
      <w:r w:rsidRPr="00121502">
        <w:rPr>
          <w:rFonts w:eastAsia="Times New Roman" w:cs="Times New Roman"/>
          <w:color w:val="000000"/>
          <w:sz w:val="28"/>
        </w:rPr>
        <w:t xml:space="preserve"> введение лекарственных препаратов». </w:t>
      </w:r>
    </w:p>
    <w:p w14:paraId="5D58F1D4" w14:textId="77777777" w:rsidR="00121502" w:rsidRPr="00121502" w:rsidRDefault="00121502" w:rsidP="00121502">
      <w:pPr>
        <w:spacing w:after="5" w:line="249" w:lineRule="auto"/>
        <w:ind w:left="-15" w:right="15" w:firstLine="556"/>
        <w:rPr>
          <w:rFonts w:eastAsia="Times New Roman" w:cs="Times New Roman"/>
          <w:color w:val="000000"/>
          <w:sz w:val="28"/>
        </w:rPr>
      </w:pPr>
      <w:r w:rsidRPr="00121502">
        <w:rPr>
          <w:rFonts w:eastAsia="Times New Roman" w:cs="Times New Roman"/>
          <w:color w:val="000000"/>
          <w:sz w:val="28"/>
        </w:rPr>
        <w:lastRenderedPageBreak/>
        <w:t xml:space="preserve">При этом возможность оплаты </w:t>
      </w:r>
      <w:proofErr w:type="spellStart"/>
      <w:r w:rsidRPr="00121502">
        <w:rPr>
          <w:rFonts w:eastAsia="Times New Roman" w:cs="Times New Roman"/>
          <w:color w:val="000000"/>
          <w:sz w:val="28"/>
        </w:rPr>
        <w:t>интравитреального</w:t>
      </w:r>
      <w:proofErr w:type="spellEnd"/>
      <w:r w:rsidRPr="00121502">
        <w:rPr>
          <w:rFonts w:eastAsia="Times New Roman" w:cs="Times New Roman"/>
          <w:color w:val="000000"/>
          <w:sz w:val="28"/>
        </w:rPr>
        <w:t xml:space="preserve"> введения лекарственных препаратов, не входящих в перечень классификационных критериев отнесения случаев лечения к данным КСГ, сохраняется в стационарных условиях в рамках КСГ </w:t>
      </w:r>
      <w:r w:rsidRPr="00121502">
        <w:rPr>
          <w:rFonts w:eastAsia="Times New Roman" w:cs="Times New Roman"/>
          <w:color w:val="000000"/>
          <w:sz w:val="28"/>
          <w:lang w:val="en-US"/>
        </w:rPr>
        <w:t>st</w:t>
      </w:r>
      <w:r w:rsidRPr="00121502">
        <w:rPr>
          <w:rFonts w:eastAsia="Times New Roman" w:cs="Times New Roman"/>
          <w:color w:val="000000"/>
          <w:sz w:val="28"/>
        </w:rPr>
        <w:t xml:space="preserve">21.001 «Операции на органе зрения (уровень 1)», а в условиях дневного стационара в рамках КСГ </w:t>
      </w:r>
      <w:r w:rsidRPr="00121502">
        <w:rPr>
          <w:rFonts w:eastAsia="Times New Roman" w:cs="Times New Roman"/>
          <w:color w:val="000000"/>
          <w:sz w:val="28"/>
          <w:lang w:val="en-US"/>
        </w:rPr>
        <w:t>ds</w:t>
      </w:r>
      <w:r w:rsidRPr="00121502">
        <w:rPr>
          <w:rFonts w:eastAsia="Times New Roman" w:cs="Times New Roman"/>
          <w:color w:val="000000"/>
          <w:sz w:val="28"/>
        </w:rPr>
        <w:t xml:space="preserve">21.001 «Болезни и травмы глаза». </w:t>
      </w:r>
    </w:p>
    <w:p w14:paraId="57DCD261" w14:textId="4D7FA702" w:rsidR="004A697F" w:rsidRDefault="004A697F" w:rsidP="00D5749E">
      <w:pPr>
        <w:widowControl w:val="0"/>
        <w:autoSpaceDE w:val="0"/>
        <w:autoSpaceDN w:val="0"/>
        <w:spacing w:line="240" w:lineRule="auto"/>
        <w:ind w:firstLine="567"/>
        <w:rPr>
          <w:rFonts w:eastAsia="Calibri" w:cs="Times New Roman"/>
          <w:color w:val="000000"/>
          <w:sz w:val="28"/>
        </w:rPr>
      </w:pPr>
    </w:p>
    <w:p w14:paraId="3536D46A" w14:textId="77777777" w:rsidR="004A697F" w:rsidRPr="008B53E6" w:rsidRDefault="004A697F" w:rsidP="00D5749E">
      <w:pPr>
        <w:widowControl w:val="0"/>
        <w:autoSpaceDE w:val="0"/>
        <w:autoSpaceDN w:val="0"/>
        <w:spacing w:line="240" w:lineRule="auto"/>
        <w:ind w:firstLine="567"/>
        <w:rPr>
          <w:rFonts w:eastAsia="Calibri" w:cs="Times New Roman"/>
          <w:color w:val="000000"/>
          <w:sz w:val="28"/>
        </w:rPr>
      </w:pPr>
    </w:p>
    <w:p w14:paraId="44F3975D" w14:textId="77777777" w:rsidR="00A2047A" w:rsidRPr="00496BDA" w:rsidRDefault="00A2047A" w:rsidP="00A2047A">
      <w:pPr>
        <w:widowControl w:val="0"/>
        <w:autoSpaceDE w:val="0"/>
        <w:autoSpaceDN w:val="0"/>
        <w:spacing w:line="240" w:lineRule="auto"/>
        <w:ind w:firstLine="567"/>
        <w:rPr>
          <w:rFonts w:eastAsia="Times New Roman" w:cs="Times New Roman"/>
          <w:sz w:val="28"/>
          <w:szCs w:val="24"/>
          <w:highlight w:val="yellow"/>
          <w:lang w:eastAsia="ru-RU"/>
        </w:rPr>
      </w:pPr>
    </w:p>
    <w:p w14:paraId="5002B33C" w14:textId="5C3112FF" w:rsidR="00A2047A" w:rsidRPr="00C83BEB" w:rsidRDefault="00EB388A" w:rsidP="006B5E5A">
      <w:pPr>
        <w:pStyle w:val="3"/>
      </w:pPr>
      <w:r w:rsidRPr="00C83BEB">
        <w:t>3.14</w:t>
      </w:r>
      <w:r w:rsidR="00A2047A" w:rsidRPr="00C83BEB">
        <w:t>. Особенности формирования КСГ st29.007 «Тяжелая множественная и сочетанная травма (</w:t>
      </w:r>
      <w:proofErr w:type="spellStart"/>
      <w:r w:rsidR="00A2047A" w:rsidRPr="00C83BEB">
        <w:t>политравма</w:t>
      </w:r>
      <w:proofErr w:type="spellEnd"/>
      <w:r w:rsidR="00A2047A" w:rsidRPr="00C83BEB">
        <w:t>)»</w:t>
      </w:r>
    </w:p>
    <w:p w14:paraId="61B29DB2" w14:textId="77777777" w:rsidR="00C83BEB" w:rsidRPr="008B53E6" w:rsidRDefault="00C83BEB" w:rsidP="00A2047A">
      <w:pPr>
        <w:widowControl w:val="0"/>
        <w:autoSpaceDE w:val="0"/>
        <w:autoSpaceDN w:val="0"/>
        <w:spacing w:line="240" w:lineRule="auto"/>
        <w:ind w:firstLine="567"/>
        <w:jc w:val="center"/>
        <w:rPr>
          <w:rFonts w:eastAsia="Times New Roman" w:cs="Times New Roman"/>
          <w:b/>
          <w:sz w:val="28"/>
          <w:szCs w:val="24"/>
          <w:lang w:eastAsia="ru-RU"/>
        </w:rPr>
      </w:pPr>
    </w:p>
    <w:bookmarkEnd w:id="4"/>
    <w:p w14:paraId="5F9ACC81" w14:textId="77777777" w:rsidR="00C83BEB" w:rsidRPr="00C83BEB" w:rsidRDefault="00C83BEB" w:rsidP="00C83BEB">
      <w:pPr>
        <w:spacing w:after="5" w:line="249" w:lineRule="auto"/>
        <w:ind w:left="-15" w:right="15" w:firstLine="556"/>
        <w:rPr>
          <w:rFonts w:eastAsia="Times New Roman" w:cs="Times New Roman"/>
          <w:color w:val="000000"/>
          <w:sz w:val="28"/>
        </w:rPr>
      </w:pPr>
      <w:r w:rsidRPr="00C83BEB">
        <w:rPr>
          <w:rFonts w:eastAsia="Times New Roman" w:cs="Times New Roman"/>
          <w:color w:val="000000"/>
          <w:sz w:val="28"/>
        </w:rPr>
        <w:t>Формирование КСГ «Тяжелая множественная и сочетанная травма (</w:t>
      </w:r>
      <w:proofErr w:type="spellStart"/>
      <w:r w:rsidRPr="00C83BEB">
        <w:rPr>
          <w:rFonts w:eastAsia="Times New Roman" w:cs="Times New Roman"/>
          <w:color w:val="000000"/>
          <w:sz w:val="28"/>
        </w:rPr>
        <w:t>политравма</w:t>
      </w:r>
      <w:proofErr w:type="spellEnd"/>
      <w:r w:rsidRPr="00C83BEB">
        <w:rPr>
          <w:rFonts w:eastAsia="Times New Roman" w:cs="Times New Roman"/>
          <w:color w:val="000000"/>
          <w:sz w:val="28"/>
        </w:rPr>
        <w:t>)» осуществляется по коду иного классификационного критерия «</w:t>
      </w:r>
      <w:proofErr w:type="spellStart"/>
      <w:r w:rsidRPr="00C83BEB">
        <w:rPr>
          <w:rFonts w:eastAsia="Times New Roman" w:cs="Times New Roman"/>
          <w:color w:val="000000"/>
          <w:sz w:val="28"/>
          <w:lang w:val="en-US"/>
        </w:rPr>
        <w:t>plt</w:t>
      </w:r>
      <w:proofErr w:type="spellEnd"/>
      <w:r w:rsidRPr="00C83BEB">
        <w:rPr>
          <w:rFonts w:eastAsia="Times New Roman" w:cs="Times New Roman"/>
          <w:color w:val="000000"/>
          <w:sz w:val="28"/>
        </w:rPr>
        <w:t xml:space="preserve">», отражающего наличие травмы в двух и более анатомических областях (голова/шея, позвоночник, грудная клетка, живот, таз, конечности), множественную травму и травму в нескольких областях тела, и коду МКБ-10 дополнительного диагноза, характеризующего тяжесть состояния. </w:t>
      </w:r>
    </w:p>
    <w:p w14:paraId="50A46A65" w14:textId="77777777" w:rsidR="00C83BEB" w:rsidRPr="00C83BEB" w:rsidRDefault="00C83BEB" w:rsidP="00C83BEB">
      <w:pPr>
        <w:spacing w:after="5" w:line="249" w:lineRule="auto"/>
        <w:ind w:left="-15" w:right="15" w:firstLine="556"/>
        <w:rPr>
          <w:rFonts w:eastAsia="Times New Roman" w:cs="Times New Roman"/>
          <w:color w:val="000000"/>
          <w:sz w:val="28"/>
        </w:rPr>
      </w:pPr>
      <w:r w:rsidRPr="00C83BEB">
        <w:rPr>
          <w:rFonts w:eastAsia="Times New Roman" w:cs="Times New Roman"/>
          <w:color w:val="000000"/>
          <w:sz w:val="28"/>
        </w:rPr>
        <w:t>Для кодирования критерия «</w:t>
      </w:r>
      <w:proofErr w:type="spellStart"/>
      <w:r w:rsidRPr="00C83BEB">
        <w:rPr>
          <w:rFonts w:eastAsia="Times New Roman" w:cs="Times New Roman"/>
          <w:color w:val="000000"/>
          <w:sz w:val="28"/>
          <w:lang w:val="en-US"/>
        </w:rPr>
        <w:t>plt</w:t>
      </w:r>
      <w:proofErr w:type="spellEnd"/>
      <w:r w:rsidRPr="00C83BEB">
        <w:rPr>
          <w:rFonts w:eastAsia="Times New Roman" w:cs="Times New Roman"/>
          <w:color w:val="000000"/>
          <w:sz w:val="28"/>
        </w:rPr>
        <w:t xml:space="preserve">» необходимо наличие травм в 2 и более анатомических областях (голова/шея, позвоночник, грудная клетка, живот, таз, конечности – минимум 2 кода МКБ-10) или одного диагноза множественной травмы и травмы в нескольких областях тела. Распределение кодов МКБ-10, </w:t>
      </w:r>
      <w:r w:rsidRPr="00C83BEB">
        <w:rPr>
          <w:rFonts w:eastAsia="Times New Roman" w:cs="Times New Roman"/>
          <w:b/>
          <w:i/>
          <w:color w:val="000000"/>
          <w:sz w:val="28"/>
        </w:rPr>
        <w:t xml:space="preserve">которые участвуют в формировании группы </w:t>
      </w:r>
      <w:r w:rsidRPr="00C83BEB">
        <w:rPr>
          <w:rFonts w:eastAsia="Times New Roman" w:cs="Times New Roman"/>
          <w:b/>
          <w:i/>
          <w:color w:val="000000"/>
          <w:sz w:val="28"/>
          <w:lang w:val="en-US"/>
        </w:rPr>
        <w:t>st</w:t>
      </w:r>
      <w:r w:rsidRPr="00C83BEB">
        <w:rPr>
          <w:rFonts w:eastAsia="Times New Roman" w:cs="Times New Roman"/>
          <w:b/>
          <w:i/>
          <w:color w:val="000000"/>
          <w:sz w:val="28"/>
        </w:rPr>
        <w:t>29.007 «Тяжелая множественная и сочетанная травма (</w:t>
      </w:r>
      <w:proofErr w:type="spellStart"/>
      <w:r w:rsidRPr="00C83BEB">
        <w:rPr>
          <w:rFonts w:eastAsia="Times New Roman" w:cs="Times New Roman"/>
          <w:b/>
          <w:i/>
          <w:color w:val="000000"/>
          <w:sz w:val="28"/>
        </w:rPr>
        <w:t>политравма</w:t>
      </w:r>
      <w:proofErr w:type="spellEnd"/>
      <w:r w:rsidRPr="00C83BEB">
        <w:rPr>
          <w:rFonts w:eastAsia="Times New Roman" w:cs="Times New Roman"/>
          <w:b/>
          <w:i/>
          <w:color w:val="000000"/>
          <w:sz w:val="28"/>
        </w:rPr>
        <w:t>)</w:t>
      </w:r>
      <w:proofErr w:type="gramStart"/>
      <w:r w:rsidRPr="00C83BEB">
        <w:rPr>
          <w:rFonts w:eastAsia="Times New Roman" w:cs="Times New Roman"/>
          <w:b/>
          <w:i/>
          <w:color w:val="000000"/>
          <w:sz w:val="28"/>
        </w:rPr>
        <w:t>»</w:t>
      </w:r>
      <w:r w:rsidRPr="00C83BEB">
        <w:rPr>
          <w:rFonts w:eastAsia="Times New Roman" w:cs="Times New Roman"/>
          <w:color w:val="000000"/>
          <w:sz w:val="28"/>
        </w:rPr>
        <w:t>,  по</w:t>
      </w:r>
      <w:proofErr w:type="gramEnd"/>
      <w:r w:rsidRPr="00C83BEB">
        <w:rPr>
          <w:rFonts w:eastAsia="Times New Roman" w:cs="Times New Roman"/>
          <w:color w:val="000000"/>
          <w:sz w:val="28"/>
        </w:rPr>
        <w:t xml:space="preserve"> анатомическим областям приведено в следующей таблице. Для удобства восприятия, каждой анатомической области присвоен код (столбец «Код </w:t>
      </w:r>
      <w:proofErr w:type="spellStart"/>
      <w:r w:rsidRPr="00C83BEB">
        <w:rPr>
          <w:rFonts w:eastAsia="Times New Roman" w:cs="Times New Roman"/>
          <w:color w:val="000000"/>
          <w:sz w:val="28"/>
        </w:rPr>
        <w:t>анатомич</w:t>
      </w:r>
      <w:proofErr w:type="spellEnd"/>
      <w:r w:rsidRPr="00C83BEB">
        <w:rPr>
          <w:rFonts w:eastAsia="Times New Roman" w:cs="Times New Roman"/>
          <w:color w:val="000000"/>
          <w:sz w:val="28"/>
        </w:rPr>
        <w:t xml:space="preserve">. области»). </w:t>
      </w:r>
    </w:p>
    <w:p w14:paraId="4E92965B" w14:textId="77777777" w:rsidR="00C83BEB" w:rsidRPr="00C83BEB" w:rsidRDefault="00C83BEB" w:rsidP="00C83BEB">
      <w:pPr>
        <w:spacing w:line="259" w:lineRule="auto"/>
        <w:ind w:firstLine="0"/>
        <w:jc w:val="left"/>
        <w:rPr>
          <w:rFonts w:eastAsia="Times New Roman" w:cs="Times New Roman"/>
          <w:color w:val="000000"/>
          <w:sz w:val="28"/>
        </w:rPr>
      </w:pPr>
      <w:r w:rsidRPr="00C83BEB">
        <w:rPr>
          <w:rFonts w:eastAsia="Times New Roman" w:cs="Times New Roman"/>
          <w:color w:val="000000"/>
          <w:sz w:val="28"/>
        </w:rPr>
        <w:t xml:space="preserve"> </w:t>
      </w:r>
    </w:p>
    <w:tbl>
      <w:tblPr>
        <w:tblW w:w="9632" w:type="dxa"/>
        <w:tblInd w:w="-139" w:type="dxa"/>
        <w:tblCellMar>
          <w:top w:w="7" w:type="dxa"/>
          <w:left w:w="91" w:type="dxa"/>
          <w:right w:w="0" w:type="dxa"/>
        </w:tblCellMar>
        <w:tblLook w:val="04A0" w:firstRow="1" w:lastRow="0" w:firstColumn="1" w:lastColumn="0" w:noHBand="0" w:noVBand="1"/>
      </w:tblPr>
      <w:tblGrid>
        <w:gridCol w:w="1411"/>
        <w:gridCol w:w="1910"/>
        <w:gridCol w:w="6311"/>
      </w:tblGrid>
      <w:tr w:rsidR="00C83BEB" w:rsidRPr="00C83BEB" w14:paraId="47A1DB12" w14:textId="77777777" w:rsidTr="00300B6B">
        <w:trPr>
          <w:trHeight w:val="840"/>
        </w:trPr>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689F0FF3" w14:textId="77777777" w:rsidR="00C83BEB" w:rsidRPr="00C83BEB" w:rsidRDefault="00C83BEB" w:rsidP="00C83BEB">
            <w:pPr>
              <w:spacing w:line="259" w:lineRule="auto"/>
              <w:ind w:firstLine="13"/>
              <w:jc w:val="center"/>
              <w:rPr>
                <w:rFonts w:eastAsia="Times New Roman" w:cs="Times New Roman"/>
                <w:color w:val="000000"/>
                <w:sz w:val="28"/>
                <w:lang w:val="en-US"/>
              </w:rPr>
            </w:pPr>
            <w:proofErr w:type="spellStart"/>
            <w:r w:rsidRPr="00C83BEB">
              <w:rPr>
                <w:rFonts w:eastAsia="Times New Roman" w:cs="Times New Roman"/>
                <w:b/>
                <w:color w:val="000000"/>
                <w:lang w:val="en-US"/>
              </w:rPr>
              <w:t>Код</w:t>
            </w:r>
            <w:proofErr w:type="spellEnd"/>
            <w:r w:rsidRPr="00C83BEB">
              <w:rPr>
                <w:rFonts w:eastAsia="Times New Roman" w:cs="Times New Roman"/>
                <w:b/>
                <w:color w:val="000000"/>
                <w:lang w:val="en-US"/>
              </w:rPr>
              <w:t xml:space="preserve"> </w:t>
            </w:r>
            <w:proofErr w:type="spellStart"/>
            <w:r w:rsidRPr="00C83BEB">
              <w:rPr>
                <w:rFonts w:eastAsia="Times New Roman" w:cs="Times New Roman"/>
                <w:b/>
                <w:color w:val="000000"/>
                <w:lang w:val="en-US"/>
              </w:rPr>
              <w:t>анатомич</w:t>
            </w:r>
            <w:proofErr w:type="spellEnd"/>
            <w:r w:rsidRPr="00C83BEB">
              <w:rPr>
                <w:rFonts w:eastAsia="Times New Roman" w:cs="Times New Roman"/>
                <w:b/>
                <w:color w:val="000000"/>
                <w:lang w:val="en-US"/>
              </w:rPr>
              <w:t xml:space="preserve">. </w:t>
            </w:r>
            <w:proofErr w:type="spellStart"/>
            <w:r w:rsidRPr="00C83BEB">
              <w:rPr>
                <w:rFonts w:eastAsia="Times New Roman" w:cs="Times New Roman"/>
                <w:b/>
                <w:color w:val="000000"/>
                <w:lang w:val="en-US"/>
              </w:rPr>
              <w:t>области</w:t>
            </w:r>
            <w:proofErr w:type="spellEnd"/>
            <w:r w:rsidRPr="00C83BEB">
              <w:rPr>
                <w:rFonts w:eastAsia="Times New Roman" w:cs="Times New Roman"/>
                <w:b/>
                <w:color w:val="000000"/>
                <w:lang w:val="en-US"/>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933D6E3" w14:textId="77777777" w:rsidR="00C83BEB" w:rsidRPr="00C83BEB" w:rsidRDefault="00C83BEB" w:rsidP="00C83BEB">
            <w:pPr>
              <w:spacing w:line="259" w:lineRule="auto"/>
              <w:ind w:left="43" w:right="74" w:hanging="6"/>
              <w:jc w:val="center"/>
              <w:rPr>
                <w:rFonts w:eastAsia="Times New Roman" w:cs="Times New Roman"/>
                <w:color w:val="000000"/>
                <w:sz w:val="28"/>
                <w:lang w:val="en-US"/>
              </w:rPr>
            </w:pPr>
            <w:proofErr w:type="spellStart"/>
            <w:r w:rsidRPr="00C83BEB">
              <w:rPr>
                <w:rFonts w:eastAsia="Times New Roman" w:cs="Times New Roman"/>
                <w:b/>
                <w:color w:val="000000"/>
                <w:lang w:val="en-US"/>
              </w:rPr>
              <w:t>Анатомическая</w:t>
            </w:r>
            <w:proofErr w:type="spellEnd"/>
            <w:r w:rsidRPr="00C83BEB">
              <w:rPr>
                <w:rFonts w:eastAsia="Times New Roman" w:cs="Times New Roman"/>
                <w:b/>
                <w:color w:val="000000"/>
                <w:lang w:val="en-US"/>
              </w:rPr>
              <w:t xml:space="preserve"> </w:t>
            </w:r>
            <w:proofErr w:type="spellStart"/>
            <w:r w:rsidRPr="00C83BEB">
              <w:rPr>
                <w:rFonts w:eastAsia="Times New Roman" w:cs="Times New Roman"/>
                <w:b/>
                <w:color w:val="000000"/>
                <w:lang w:val="en-US"/>
              </w:rPr>
              <w:t>область</w:t>
            </w:r>
            <w:proofErr w:type="spellEnd"/>
            <w:r w:rsidRPr="00C83BEB">
              <w:rPr>
                <w:rFonts w:eastAsia="Times New Roman" w:cs="Times New Roman"/>
                <w:b/>
                <w:color w:val="000000"/>
                <w:lang w:val="en-US"/>
              </w:rPr>
              <w:t xml:space="preserve"> </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794BD" w14:textId="77777777" w:rsidR="00C83BEB" w:rsidRPr="00C83BEB" w:rsidRDefault="00C83BEB" w:rsidP="00C83BEB">
            <w:pPr>
              <w:spacing w:line="259" w:lineRule="auto"/>
              <w:ind w:right="99" w:firstLine="0"/>
              <w:jc w:val="center"/>
              <w:rPr>
                <w:rFonts w:eastAsia="Times New Roman" w:cs="Times New Roman"/>
                <w:color w:val="000000"/>
                <w:sz w:val="28"/>
                <w:lang w:val="en-US"/>
              </w:rPr>
            </w:pPr>
            <w:proofErr w:type="spellStart"/>
            <w:r w:rsidRPr="00C83BEB">
              <w:rPr>
                <w:rFonts w:eastAsia="Times New Roman" w:cs="Times New Roman"/>
                <w:b/>
                <w:color w:val="000000"/>
                <w:lang w:val="en-US"/>
              </w:rPr>
              <w:t>Коды</w:t>
            </w:r>
            <w:proofErr w:type="spellEnd"/>
            <w:r w:rsidRPr="00C83BEB">
              <w:rPr>
                <w:rFonts w:eastAsia="Times New Roman" w:cs="Times New Roman"/>
                <w:b/>
                <w:color w:val="000000"/>
                <w:lang w:val="en-US"/>
              </w:rPr>
              <w:t xml:space="preserve"> МКБ-10 </w:t>
            </w:r>
          </w:p>
        </w:tc>
      </w:tr>
      <w:tr w:rsidR="00C83BEB" w:rsidRPr="00B85F54" w14:paraId="2F5CD892" w14:textId="77777777" w:rsidTr="00300B6B">
        <w:trPr>
          <w:trHeight w:val="1113"/>
        </w:trPr>
        <w:tc>
          <w:tcPr>
            <w:tcW w:w="14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E1529" w14:textId="77777777" w:rsidR="00C83BEB" w:rsidRPr="00C83BEB" w:rsidRDefault="00C83BEB" w:rsidP="00C83BEB">
            <w:pPr>
              <w:spacing w:line="259" w:lineRule="auto"/>
              <w:ind w:right="91" w:firstLine="0"/>
              <w:jc w:val="center"/>
              <w:rPr>
                <w:rFonts w:eastAsia="Times New Roman" w:cs="Times New Roman"/>
                <w:color w:val="000000"/>
                <w:sz w:val="28"/>
                <w:lang w:val="en-US"/>
              </w:rPr>
            </w:pPr>
            <w:r w:rsidRPr="00C83BEB">
              <w:rPr>
                <w:rFonts w:eastAsia="Times New Roman" w:cs="Times New Roman"/>
                <w:color w:val="000000"/>
                <w:lang w:val="en-US"/>
              </w:rPr>
              <w:t xml:space="preserve">Т1 </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E94A5" w14:textId="77777777" w:rsidR="00C83BEB" w:rsidRPr="00C83BEB" w:rsidRDefault="00C83BEB" w:rsidP="00C83BEB">
            <w:pPr>
              <w:spacing w:line="259" w:lineRule="auto"/>
              <w:ind w:right="101" w:firstLine="0"/>
              <w:jc w:val="center"/>
              <w:rPr>
                <w:rFonts w:eastAsia="Times New Roman" w:cs="Times New Roman"/>
                <w:color w:val="000000"/>
                <w:sz w:val="28"/>
                <w:lang w:val="en-US"/>
              </w:rPr>
            </w:pPr>
            <w:proofErr w:type="spellStart"/>
            <w:r w:rsidRPr="00C83BEB">
              <w:rPr>
                <w:rFonts w:eastAsia="Times New Roman" w:cs="Times New Roman"/>
                <w:color w:val="000000"/>
                <w:lang w:val="en-US"/>
              </w:rPr>
              <w:t>Голова</w:t>
            </w:r>
            <w:proofErr w:type="spellEnd"/>
            <w:r w:rsidRPr="00C83BEB">
              <w:rPr>
                <w:rFonts w:eastAsia="Times New Roman" w:cs="Times New Roman"/>
                <w:color w:val="000000"/>
                <w:lang w:val="en-US"/>
              </w:rPr>
              <w:t>/</w:t>
            </w:r>
            <w:proofErr w:type="spellStart"/>
            <w:r w:rsidRPr="00C83BEB">
              <w:rPr>
                <w:rFonts w:eastAsia="Times New Roman" w:cs="Times New Roman"/>
                <w:color w:val="000000"/>
                <w:lang w:val="en-US"/>
              </w:rPr>
              <w:t>шея</w:t>
            </w:r>
            <w:proofErr w:type="spellEnd"/>
            <w:r w:rsidRPr="00C83BEB">
              <w:rPr>
                <w:rFonts w:eastAsia="Times New Roman" w:cs="Times New Roman"/>
                <w:color w:val="000000"/>
                <w:lang w:val="en-US"/>
              </w:rPr>
              <w:t xml:space="preserve"> </w:t>
            </w:r>
          </w:p>
        </w:tc>
        <w:tc>
          <w:tcPr>
            <w:tcW w:w="6377" w:type="dxa"/>
            <w:tcBorders>
              <w:top w:val="single" w:sz="4" w:space="0" w:color="000000"/>
              <w:left w:val="single" w:sz="4" w:space="0" w:color="000000"/>
              <w:bottom w:val="single" w:sz="4" w:space="0" w:color="000000"/>
              <w:right w:val="single" w:sz="4" w:space="0" w:color="000000"/>
            </w:tcBorders>
            <w:shd w:val="clear" w:color="auto" w:fill="auto"/>
          </w:tcPr>
          <w:p w14:paraId="4A79541C" w14:textId="77777777" w:rsidR="00C83BEB" w:rsidRPr="00C83BEB" w:rsidRDefault="00C83BEB" w:rsidP="00C83BEB">
            <w:pPr>
              <w:spacing w:line="238" w:lineRule="auto"/>
              <w:ind w:firstLine="0"/>
              <w:jc w:val="center"/>
              <w:rPr>
                <w:rFonts w:eastAsia="Times New Roman" w:cs="Times New Roman"/>
                <w:color w:val="000000"/>
                <w:sz w:val="28"/>
                <w:lang w:val="en-US"/>
              </w:rPr>
            </w:pPr>
            <w:r w:rsidRPr="00C83BEB">
              <w:rPr>
                <w:rFonts w:eastAsia="Times New Roman" w:cs="Times New Roman"/>
                <w:color w:val="000000"/>
                <w:lang w:val="en-US"/>
              </w:rPr>
              <w:t xml:space="preserve">S02.0, S02.1, S04.0, S05.7, S06.1, S06.2, S06.3, S06.4, S06.5, S06.6, S06.7, S07.0, S07.1, S07.8, S09.0, S11.0, S11.1, S11.2, </w:t>
            </w:r>
          </w:p>
          <w:p w14:paraId="2B9C8BAB" w14:textId="77777777" w:rsidR="00C83BEB" w:rsidRPr="00C83BEB" w:rsidRDefault="00C83BEB" w:rsidP="00C83BEB">
            <w:pPr>
              <w:spacing w:line="259" w:lineRule="auto"/>
              <w:ind w:left="94" w:firstLine="0"/>
              <w:jc w:val="left"/>
              <w:rPr>
                <w:rFonts w:eastAsia="Times New Roman" w:cs="Times New Roman"/>
                <w:color w:val="000000"/>
                <w:sz w:val="28"/>
                <w:lang w:val="en-US"/>
              </w:rPr>
            </w:pPr>
            <w:r w:rsidRPr="00C83BEB">
              <w:rPr>
                <w:rFonts w:eastAsia="Times New Roman" w:cs="Times New Roman"/>
                <w:color w:val="000000"/>
                <w:lang w:val="en-US"/>
              </w:rPr>
              <w:t xml:space="preserve">S11.7, S15.0, S15.1, S15.2, S15.3, S15.7, S15.8, S15.9, S17.0, </w:t>
            </w:r>
          </w:p>
          <w:p w14:paraId="2FA6DC44" w14:textId="77777777" w:rsidR="00C83BEB" w:rsidRPr="00C83BEB" w:rsidRDefault="00C83BEB" w:rsidP="00C83BEB">
            <w:pPr>
              <w:spacing w:line="259" w:lineRule="auto"/>
              <w:ind w:right="94" w:firstLine="0"/>
              <w:jc w:val="center"/>
              <w:rPr>
                <w:rFonts w:eastAsia="Times New Roman" w:cs="Times New Roman"/>
                <w:color w:val="000000"/>
                <w:sz w:val="28"/>
                <w:lang w:val="en-US"/>
              </w:rPr>
            </w:pPr>
            <w:r w:rsidRPr="00C83BEB">
              <w:rPr>
                <w:rFonts w:eastAsia="Times New Roman" w:cs="Times New Roman"/>
                <w:color w:val="000000"/>
                <w:lang w:val="en-US"/>
              </w:rPr>
              <w:t xml:space="preserve">S17.8, S18 </w:t>
            </w:r>
          </w:p>
        </w:tc>
      </w:tr>
      <w:tr w:rsidR="00C83BEB" w:rsidRPr="00C83BEB" w14:paraId="392BD41E" w14:textId="77777777" w:rsidTr="00300B6B">
        <w:trPr>
          <w:trHeight w:val="837"/>
        </w:trPr>
        <w:tc>
          <w:tcPr>
            <w:tcW w:w="14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D37E7" w14:textId="77777777" w:rsidR="00C83BEB" w:rsidRPr="00C83BEB" w:rsidRDefault="00C83BEB" w:rsidP="00C83BEB">
            <w:pPr>
              <w:spacing w:line="259" w:lineRule="auto"/>
              <w:ind w:right="91" w:firstLine="0"/>
              <w:jc w:val="center"/>
              <w:rPr>
                <w:rFonts w:eastAsia="Times New Roman" w:cs="Times New Roman"/>
                <w:color w:val="000000"/>
                <w:sz w:val="28"/>
                <w:lang w:val="en-US"/>
              </w:rPr>
            </w:pPr>
            <w:r w:rsidRPr="00C83BEB">
              <w:rPr>
                <w:rFonts w:eastAsia="Times New Roman" w:cs="Times New Roman"/>
                <w:color w:val="000000"/>
                <w:lang w:val="en-US"/>
              </w:rPr>
              <w:t xml:space="preserve">Т2 </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64AC0" w14:textId="77777777" w:rsidR="00C83BEB" w:rsidRPr="00C83BEB" w:rsidRDefault="00C83BEB" w:rsidP="00C83BEB">
            <w:pPr>
              <w:spacing w:line="259" w:lineRule="auto"/>
              <w:ind w:right="96" w:firstLine="0"/>
              <w:jc w:val="center"/>
              <w:rPr>
                <w:rFonts w:eastAsia="Times New Roman" w:cs="Times New Roman"/>
                <w:color w:val="000000"/>
                <w:sz w:val="28"/>
                <w:lang w:val="en-US"/>
              </w:rPr>
            </w:pPr>
            <w:proofErr w:type="spellStart"/>
            <w:r w:rsidRPr="00C83BEB">
              <w:rPr>
                <w:rFonts w:eastAsia="Times New Roman" w:cs="Times New Roman"/>
                <w:color w:val="000000"/>
                <w:lang w:val="en-US"/>
              </w:rPr>
              <w:t>Позвоночник</w:t>
            </w:r>
            <w:proofErr w:type="spellEnd"/>
            <w:r w:rsidRPr="00C83BEB">
              <w:rPr>
                <w:rFonts w:eastAsia="Times New Roman" w:cs="Times New Roman"/>
                <w:color w:val="000000"/>
                <w:lang w:val="en-US"/>
              </w:rPr>
              <w:t xml:space="preserve"> </w:t>
            </w:r>
          </w:p>
        </w:tc>
        <w:tc>
          <w:tcPr>
            <w:tcW w:w="6377" w:type="dxa"/>
            <w:tcBorders>
              <w:top w:val="single" w:sz="4" w:space="0" w:color="000000"/>
              <w:left w:val="single" w:sz="4" w:space="0" w:color="000000"/>
              <w:bottom w:val="single" w:sz="4" w:space="0" w:color="000000"/>
              <w:right w:val="single" w:sz="4" w:space="0" w:color="000000"/>
            </w:tcBorders>
            <w:shd w:val="clear" w:color="auto" w:fill="auto"/>
          </w:tcPr>
          <w:p w14:paraId="74EE5335" w14:textId="77777777" w:rsidR="00C83BEB" w:rsidRPr="00C83BEB" w:rsidRDefault="00C83BEB" w:rsidP="00C83BEB">
            <w:pPr>
              <w:spacing w:line="238" w:lineRule="auto"/>
              <w:ind w:firstLine="0"/>
              <w:jc w:val="center"/>
              <w:rPr>
                <w:rFonts w:eastAsia="Times New Roman" w:cs="Times New Roman"/>
                <w:color w:val="000000"/>
                <w:sz w:val="28"/>
                <w:lang w:val="en-US"/>
              </w:rPr>
            </w:pPr>
            <w:r w:rsidRPr="00C83BEB">
              <w:rPr>
                <w:rFonts w:eastAsia="Times New Roman" w:cs="Times New Roman"/>
                <w:color w:val="000000"/>
                <w:lang w:val="en-US"/>
              </w:rPr>
              <w:t xml:space="preserve">S12.0, S12.9, S13.0, S13.1, S13.3, S14.0, S14.3, S22.0, S23.0, S23.1, S24.0, S32.0, S32.1, S33.0, S33.1, S33.2, S33.4, S34.0, </w:t>
            </w:r>
          </w:p>
          <w:p w14:paraId="75FAFF94" w14:textId="77777777" w:rsidR="00C83BEB" w:rsidRPr="00C83BEB" w:rsidRDefault="00C83BEB" w:rsidP="00C83BEB">
            <w:pPr>
              <w:spacing w:line="259" w:lineRule="auto"/>
              <w:ind w:right="97" w:firstLine="0"/>
              <w:jc w:val="center"/>
              <w:rPr>
                <w:rFonts w:eastAsia="Times New Roman" w:cs="Times New Roman"/>
                <w:color w:val="000000"/>
                <w:sz w:val="28"/>
                <w:lang w:val="en-US"/>
              </w:rPr>
            </w:pPr>
            <w:r w:rsidRPr="00C83BEB">
              <w:rPr>
                <w:rFonts w:eastAsia="Times New Roman" w:cs="Times New Roman"/>
                <w:color w:val="000000"/>
                <w:lang w:val="en-US"/>
              </w:rPr>
              <w:t xml:space="preserve">S34.3, S34.4 </w:t>
            </w:r>
          </w:p>
        </w:tc>
      </w:tr>
      <w:tr w:rsidR="00C83BEB" w:rsidRPr="00B85F54" w14:paraId="62DD56F1" w14:textId="77777777" w:rsidTr="00300B6B">
        <w:trPr>
          <w:trHeight w:val="838"/>
        </w:trPr>
        <w:tc>
          <w:tcPr>
            <w:tcW w:w="14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54668" w14:textId="77777777" w:rsidR="00C83BEB" w:rsidRPr="00C83BEB" w:rsidRDefault="00C83BEB" w:rsidP="00C83BEB">
            <w:pPr>
              <w:spacing w:line="259" w:lineRule="auto"/>
              <w:ind w:right="91" w:firstLine="0"/>
              <w:jc w:val="center"/>
              <w:rPr>
                <w:rFonts w:eastAsia="Times New Roman" w:cs="Times New Roman"/>
                <w:color w:val="000000"/>
                <w:sz w:val="28"/>
                <w:lang w:val="en-US"/>
              </w:rPr>
            </w:pPr>
            <w:r w:rsidRPr="00C83BEB">
              <w:rPr>
                <w:rFonts w:eastAsia="Times New Roman" w:cs="Times New Roman"/>
                <w:color w:val="000000"/>
                <w:lang w:val="en-US"/>
              </w:rPr>
              <w:t xml:space="preserve">Т3 </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AF6DE" w14:textId="77777777" w:rsidR="00C83BEB" w:rsidRPr="00C83BEB" w:rsidRDefault="00C83BEB" w:rsidP="00C83BEB">
            <w:pPr>
              <w:spacing w:line="259" w:lineRule="auto"/>
              <w:ind w:left="38" w:firstLine="0"/>
              <w:jc w:val="left"/>
              <w:rPr>
                <w:rFonts w:eastAsia="Times New Roman" w:cs="Times New Roman"/>
                <w:color w:val="000000"/>
                <w:sz w:val="28"/>
                <w:lang w:val="en-US"/>
              </w:rPr>
            </w:pPr>
            <w:proofErr w:type="spellStart"/>
            <w:r w:rsidRPr="00C83BEB">
              <w:rPr>
                <w:rFonts w:eastAsia="Times New Roman" w:cs="Times New Roman"/>
                <w:color w:val="000000"/>
                <w:lang w:val="en-US"/>
              </w:rPr>
              <w:t>Грудная</w:t>
            </w:r>
            <w:proofErr w:type="spellEnd"/>
            <w:r w:rsidRPr="00C83BEB">
              <w:rPr>
                <w:rFonts w:eastAsia="Times New Roman" w:cs="Times New Roman"/>
                <w:color w:val="000000"/>
                <w:lang w:val="en-US"/>
              </w:rPr>
              <w:t xml:space="preserve"> </w:t>
            </w:r>
            <w:proofErr w:type="spellStart"/>
            <w:r w:rsidRPr="00C83BEB">
              <w:rPr>
                <w:rFonts w:eastAsia="Times New Roman" w:cs="Times New Roman"/>
                <w:color w:val="000000"/>
                <w:lang w:val="en-US"/>
              </w:rPr>
              <w:t>клетка</w:t>
            </w:r>
            <w:proofErr w:type="spellEnd"/>
            <w:r w:rsidRPr="00C83BEB">
              <w:rPr>
                <w:rFonts w:eastAsia="Times New Roman" w:cs="Times New Roman"/>
                <w:color w:val="000000"/>
                <w:lang w:val="en-US"/>
              </w:rPr>
              <w:t xml:space="preserve"> </w:t>
            </w:r>
          </w:p>
        </w:tc>
        <w:tc>
          <w:tcPr>
            <w:tcW w:w="6377" w:type="dxa"/>
            <w:tcBorders>
              <w:top w:val="single" w:sz="4" w:space="0" w:color="000000"/>
              <w:left w:val="single" w:sz="4" w:space="0" w:color="000000"/>
              <w:bottom w:val="single" w:sz="4" w:space="0" w:color="000000"/>
              <w:right w:val="single" w:sz="4" w:space="0" w:color="000000"/>
            </w:tcBorders>
            <w:shd w:val="clear" w:color="auto" w:fill="auto"/>
          </w:tcPr>
          <w:p w14:paraId="047DA2DB" w14:textId="77777777" w:rsidR="00C83BEB" w:rsidRPr="00C83BEB" w:rsidRDefault="00C83BEB" w:rsidP="00C83BEB">
            <w:pPr>
              <w:spacing w:line="259" w:lineRule="auto"/>
              <w:ind w:firstLine="0"/>
              <w:jc w:val="center"/>
              <w:rPr>
                <w:rFonts w:eastAsia="Times New Roman" w:cs="Times New Roman"/>
                <w:color w:val="000000"/>
                <w:sz w:val="28"/>
                <w:lang w:val="en-US"/>
              </w:rPr>
            </w:pPr>
            <w:r w:rsidRPr="00C83BEB">
              <w:rPr>
                <w:rFonts w:eastAsia="Times New Roman" w:cs="Times New Roman"/>
                <w:color w:val="000000"/>
                <w:lang w:val="en-US"/>
              </w:rPr>
              <w:t xml:space="preserve">S22.2, S22.4, S22.5, S25.0, S25.1, S25.2, S25.3, S25.4, S25.5, S25.7, S25.8, S25.9, S26.0, S27.0, S27.1, S27.2, S27.4, S27.5, S27.6, S27.8, S28.0, S28.1 </w:t>
            </w:r>
          </w:p>
        </w:tc>
      </w:tr>
      <w:tr w:rsidR="00C83BEB" w:rsidRPr="00C83BEB" w14:paraId="4F948F71" w14:textId="77777777" w:rsidTr="00300B6B">
        <w:trPr>
          <w:trHeight w:val="837"/>
        </w:trPr>
        <w:tc>
          <w:tcPr>
            <w:tcW w:w="14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D3BE8" w14:textId="77777777" w:rsidR="00C83BEB" w:rsidRPr="00C83BEB" w:rsidRDefault="00C83BEB" w:rsidP="00C83BEB">
            <w:pPr>
              <w:spacing w:line="259" w:lineRule="auto"/>
              <w:ind w:right="91" w:firstLine="0"/>
              <w:jc w:val="center"/>
              <w:rPr>
                <w:rFonts w:eastAsia="Times New Roman" w:cs="Times New Roman"/>
                <w:color w:val="000000"/>
                <w:sz w:val="28"/>
                <w:lang w:val="en-US"/>
              </w:rPr>
            </w:pPr>
            <w:r w:rsidRPr="00C83BEB">
              <w:rPr>
                <w:rFonts w:eastAsia="Times New Roman" w:cs="Times New Roman"/>
                <w:color w:val="000000"/>
                <w:lang w:val="en-US"/>
              </w:rPr>
              <w:t xml:space="preserve">Т4 </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023BF" w14:textId="77777777" w:rsidR="00C83BEB" w:rsidRPr="00C83BEB" w:rsidRDefault="00C83BEB" w:rsidP="00C83BEB">
            <w:pPr>
              <w:spacing w:line="259" w:lineRule="auto"/>
              <w:ind w:right="95" w:firstLine="0"/>
              <w:jc w:val="center"/>
              <w:rPr>
                <w:rFonts w:eastAsia="Times New Roman" w:cs="Times New Roman"/>
                <w:color w:val="000000"/>
                <w:sz w:val="28"/>
                <w:lang w:val="en-US"/>
              </w:rPr>
            </w:pPr>
            <w:proofErr w:type="spellStart"/>
            <w:r w:rsidRPr="00C83BEB">
              <w:rPr>
                <w:rFonts w:eastAsia="Times New Roman" w:cs="Times New Roman"/>
                <w:color w:val="000000"/>
                <w:lang w:val="en-US"/>
              </w:rPr>
              <w:t>Живот</w:t>
            </w:r>
            <w:proofErr w:type="spellEnd"/>
            <w:r w:rsidRPr="00C83BEB">
              <w:rPr>
                <w:rFonts w:eastAsia="Times New Roman" w:cs="Times New Roman"/>
                <w:color w:val="000000"/>
                <w:lang w:val="en-US"/>
              </w:rPr>
              <w:t xml:space="preserve"> </w:t>
            </w:r>
          </w:p>
        </w:tc>
        <w:tc>
          <w:tcPr>
            <w:tcW w:w="6377" w:type="dxa"/>
            <w:tcBorders>
              <w:top w:val="single" w:sz="4" w:space="0" w:color="000000"/>
              <w:left w:val="single" w:sz="4" w:space="0" w:color="000000"/>
              <w:bottom w:val="single" w:sz="4" w:space="0" w:color="000000"/>
              <w:right w:val="single" w:sz="4" w:space="0" w:color="000000"/>
            </w:tcBorders>
            <w:shd w:val="clear" w:color="auto" w:fill="auto"/>
          </w:tcPr>
          <w:p w14:paraId="12F848E1" w14:textId="77777777" w:rsidR="00C83BEB" w:rsidRPr="00C83BEB" w:rsidRDefault="00C83BEB" w:rsidP="00C83BEB">
            <w:pPr>
              <w:spacing w:line="259" w:lineRule="auto"/>
              <w:ind w:left="94" w:firstLine="0"/>
              <w:jc w:val="left"/>
              <w:rPr>
                <w:rFonts w:eastAsia="Times New Roman" w:cs="Times New Roman"/>
                <w:color w:val="000000"/>
                <w:sz w:val="28"/>
                <w:lang w:val="en-US"/>
              </w:rPr>
            </w:pPr>
            <w:r w:rsidRPr="00C83BEB">
              <w:rPr>
                <w:rFonts w:eastAsia="Times New Roman" w:cs="Times New Roman"/>
                <w:color w:val="000000"/>
                <w:lang w:val="en-US"/>
              </w:rPr>
              <w:t xml:space="preserve">S35.0, S35.1, S35.2, S35.3, S35.4, S35.5, S35.7, S35.8, S35.9, </w:t>
            </w:r>
          </w:p>
          <w:p w14:paraId="5A10A831" w14:textId="77777777" w:rsidR="00C83BEB" w:rsidRPr="00C83BEB" w:rsidRDefault="00C83BEB" w:rsidP="00C83BEB">
            <w:pPr>
              <w:spacing w:line="259" w:lineRule="auto"/>
              <w:ind w:left="94" w:firstLine="0"/>
              <w:jc w:val="left"/>
              <w:rPr>
                <w:rFonts w:eastAsia="Times New Roman" w:cs="Times New Roman"/>
                <w:color w:val="000000"/>
                <w:sz w:val="28"/>
                <w:lang w:val="en-US"/>
              </w:rPr>
            </w:pPr>
            <w:r w:rsidRPr="00C83BEB">
              <w:rPr>
                <w:rFonts w:eastAsia="Times New Roman" w:cs="Times New Roman"/>
                <w:color w:val="000000"/>
                <w:lang w:val="en-US"/>
              </w:rPr>
              <w:t xml:space="preserve">S36.0, S36.1, S36.2, S36.3, S36.4, S36.5, S36.8, S36.9, S37.0, </w:t>
            </w:r>
          </w:p>
          <w:p w14:paraId="4C115271" w14:textId="77777777" w:rsidR="00C83BEB" w:rsidRPr="00C83BEB" w:rsidRDefault="00C83BEB" w:rsidP="00C83BEB">
            <w:pPr>
              <w:spacing w:line="259" w:lineRule="auto"/>
              <w:ind w:right="99" w:firstLine="0"/>
              <w:jc w:val="center"/>
              <w:rPr>
                <w:rFonts w:eastAsia="Times New Roman" w:cs="Times New Roman"/>
                <w:color w:val="000000"/>
                <w:sz w:val="28"/>
                <w:lang w:val="en-US"/>
              </w:rPr>
            </w:pPr>
            <w:r w:rsidRPr="00C83BEB">
              <w:rPr>
                <w:rFonts w:eastAsia="Times New Roman" w:cs="Times New Roman"/>
                <w:color w:val="000000"/>
                <w:lang w:val="en-US"/>
              </w:rPr>
              <w:t xml:space="preserve">S38.3 </w:t>
            </w:r>
          </w:p>
        </w:tc>
      </w:tr>
      <w:tr w:rsidR="00C83BEB" w:rsidRPr="00B85F54" w14:paraId="5E5F5C63" w14:textId="77777777" w:rsidTr="00300B6B">
        <w:trPr>
          <w:trHeight w:val="561"/>
        </w:trPr>
        <w:tc>
          <w:tcPr>
            <w:tcW w:w="14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FCC74" w14:textId="77777777" w:rsidR="00C83BEB" w:rsidRPr="00C83BEB" w:rsidRDefault="00C83BEB" w:rsidP="00C83BEB">
            <w:pPr>
              <w:spacing w:line="259" w:lineRule="auto"/>
              <w:ind w:right="91" w:firstLine="0"/>
              <w:jc w:val="center"/>
              <w:rPr>
                <w:rFonts w:eastAsia="Times New Roman" w:cs="Times New Roman"/>
                <w:color w:val="000000"/>
                <w:sz w:val="28"/>
                <w:lang w:val="en-US"/>
              </w:rPr>
            </w:pPr>
            <w:r w:rsidRPr="00C83BEB">
              <w:rPr>
                <w:rFonts w:eastAsia="Times New Roman" w:cs="Times New Roman"/>
                <w:color w:val="000000"/>
                <w:lang w:val="en-US"/>
              </w:rPr>
              <w:t xml:space="preserve">Т5 </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32EEB" w14:textId="77777777" w:rsidR="00C83BEB" w:rsidRPr="00C83BEB" w:rsidRDefault="00C83BEB" w:rsidP="00C83BEB">
            <w:pPr>
              <w:spacing w:line="259" w:lineRule="auto"/>
              <w:ind w:right="100" w:firstLine="0"/>
              <w:jc w:val="center"/>
              <w:rPr>
                <w:rFonts w:eastAsia="Times New Roman" w:cs="Times New Roman"/>
                <w:color w:val="000000"/>
                <w:sz w:val="28"/>
                <w:lang w:val="en-US"/>
              </w:rPr>
            </w:pPr>
            <w:proofErr w:type="spellStart"/>
            <w:r w:rsidRPr="00C83BEB">
              <w:rPr>
                <w:rFonts w:eastAsia="Times New Roman" w:cs="Times New Roman"/>
                <w:color w:val="000000"/>
                <w:lang w:val="en-US"/>
              </w:rPr>
              <w:t>Таз</w:t>
            </w:r>
            <w:proofErr w:type="spellEnd"/>
            <w:r w:rsidRPr="00C83BEB">
              <w:rPr>
                <w:rFonts w:eastAsia="Times New Roman" w:cs="Times New Roman"/>
                <w:color w:val="000000"/>
                <w:lang w:val="en-US"/>
              </w:rPr>
              <w:t xml:space="preserve"> </w:t>
            </w:r>
          </w:p>
        </w:tc>
        <w:tc>
          <w:tcPr>
            <w:tcW w:w="6377" w:type="dxa"/>
            <w:tcBorders>
              <w:top w:val="single" w:sz="4" w:space="0" w:color="000000"/>
              <w:left w:val="single" w:sz="4" w:space="0" w:color="000000"/>
              <w:bottom w:val="single" w:sz="4" w:space="0" w:color="000000"/>
              <w:right w:val="single" w:sz="4" w:space="0" w:color="000000"/>
            </w:tcBorders>
            <w:shd w:val="clear" w:color="auto" w:fill="auto"/>
          </w:tcPr>
          <w:p w14:paraId="210BD0BA" w14:textId="77777777" w:rsidR="00C83BEB" w:rsidRPr="00C83BEB" w:rsidRDefault="00C83BEB" w:rsidP="00C83BEB">
            <w:pPr>
              <w:spacing w:line="259" w:lineRule="auto"/>
              <w:ind w:left="94" w:firstLine="0"/>
              <w:jc w:val="left"/>
              <w:rPr>
                <w:rFonts w:eastAsia="Times New Roman" w:cs="Times New Roman"/>
                <w:color w:val="000000"/>
                <w:sz w:val="28"/>
                <w:lang w:val="en-US"/>
              </w:rPr>
            </w:pPr>
            <w:r w:rsidRPr="00C83BEB">
              <w:rPr>
                <w:rFonts w:eastAsia="Times New Roman" w:cs="Times New Roman"/>
                <w:color w:val="000000"/>
                <w:lang w:val="en-US"/>
              </w:rPr>
              <w:t xml:space="preserve">S32.3, S32.4, S32.5, S36.6, S37.1, S37.2, S37.4, S37.5, S37.6, </w:t>
            </w:r>
          </w:p>
          <w:p w14:paraId="5D5343DD" w14:textId="77777777" w:rsidR="00C83BEB" w:rsidRPr="00C83BEB" w:rsidRDefault="00C83BEB" w:rsidP="00C83BEB">
            <w:pPr>
              <w:spacing w:line="259" w:lineRule="auto"/>
              <w:ind w:right="94" w:firstLine="0"/>
              <w:jc w:val="center"/>
              <w:rPr>
                <w:rFonts w:eastAsia="Times New Roman" w:cs="Times New Roman"/>
                <w:color w:val="000000"/>
                <w:sz w:val="28"/>
                <w:lang w:val="en-US"/>
              </w:rPr>
            </w:pPr>
            <w:r w:rsidRPr="00C83BEB">
              <w:rPr>
                <w:rFonts w:eastAsia="Times New Roman" w:cs="Times New Roman"/>
                <w:color w:val="000000"/>
                <w:lang w:val="en-US"/>
              </w:rPr>
              <w:t xml:space="preserve">S37.8, S38.0, S38.2 </w:t>
            </w:r>
          </w:p>
        </w:tc>
      </w:tr>
      <w:tr w:rsidR="00C83BEB" w:rsidRPr="00C83BEB" w14:paraId="02FB5774" w14:textId="77777777" w:rsidTr="00300B6B">
        <w:trPr>
          <w:trHeight w:val="1941"/>
        </w:trPr>
        <w:tc>
          <w:tcPr>
            <w:tcW w:w="14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81969" w14:textId="77777777" w:rsidR="00C83BEB" w:rsidRPr="00C83BEB" w:rsidRDefault="00C83BEB" w:rsidP="00C83BEB">
            <w:pPr>
              <w:spacing w:line="259" w:lineRule="auto"/>
              <w:ind w:right="91" w:firstLine="0"/>
              <w:jc w:val="center"/>
              <w:rPr>
                <w:rFonts w:eastAsia="Times New Roman" w:cs="Times New Roman"/>
                <w:color w:val="000000"/>
                <w:sz w:val="28"/>
                <w:lang w:val="en-US"/>
              </w:rPr>
            </w:pPr>
            <w:r w:rsidRPr="00C83BEB">
              <w:rPr>
                <w:rFonts w:eastAsia="Times New Roman" w:cs="Times New Roman"/>
                <w:color w:val="000000"/>
                <w:lang w:val="en-US"/>
              </w:rPr>
              <w:lastRenderedPageBreak/>
              <w:t xml:space="preserve">Т6 </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383A6" w14:textId="77777777" w:rsidR="00C83BEB" w:rsidRPr="00C83BEB" w:rsidRDefault="00C83BEB" w:rsidP="00C83BEB">
            <w:pPr>
              <w:spacing w:line="259" w:lineRule="auto"/>
              <w:ind w:right="97" w:firstLine="0"/>
              <w:jc w:val="center"/>
              <w:rPr>
                <w:rFonts w:eastAsia="Times New Roman" w:cs="Times New Roman"/>
                <w:color w:val="000000"/>
                <w:sz w:val="28"/>
                <w:lang w:val="en-US"/>
              </w:rPr>
            </w:pPr>
            <w:proofErr w:type="spellStart"/>
            <w:r w:rsidRPr="00C83BEB">
              <w:rPr>
                <w:rFonts w:eastAsia="Times New Roman" w:cs="Times New Roman"/>
                <w:color w:val="000000"/>
                <w:lang w:val="en-US"/>
              </w:rPr>
              <w:t>Конечности</w:t>
            </w:r>
            <w:proofErr w:type="spellEnd"/>
            <w:r w:rsidRPr="00C83BEB">
              <w:rPr>
                <w:rFonts w:eastAsia="Times New Roman" w:cs="Times New Roman"/>
                <w:color w:val="000000"/>
                <w:lang w:val="en-US"/>
              </w:rPr>
              <w:t xml:space="preserve"> </w:t>
            </w:r>
          </w:p>
        </w:tc>
        <w:tc>
          <w:tcPr>
            <w:tcW w:w="6377" w:type="dxa"/>
            <w:tcBorders>
              <w:top w:val="single" w:sz="4" w:space="0" w:color="000000"/>
              <w:left w:val="single" w:sz="4" w:space="0" w:color="000000"/>
              <w:bottom w:val="single" w:sz="4" w:space="0" w:color="000000"/>
              <w:right w:val="single" w:sz="4" w:space="0" w:color="000000"/>
            </w:tcBorders>
            <w:shd w:val="clear" w:color="auto" w:fill="auto"/>
          </w:tcPr>
          <w:p w14:paraId="22FE3B1E" w14:textId="77777777" w:rsidR="00C83BEB" w:rsidRPr="00C83BEB" w:rsidRDefault="00C83BEB" w:rsidP="00C83BEB">
            <w:pPr>
              <w:spacing w:line="238" w:lineRule="auto"/>
              <w:ind w:firstLine="0"/>
              <w:jc w:val="center"/>
              <w:rPr>
                <w:rFonts w:eastAsia="Times New Roman" w:cs="Times New Roman"/>
                <w:color w:val="000000"/>
                <w:sz w:val="28"/>
                <w:lang w:val="en-US"/>
              </w:rPr>
            </w:pPr>
            <w:r w:rsidRPr="00C83BEB">
              <w:rPr>
                <w:rFonts w:eastAsia="Times New Roman" w:cs="Times New Roman"/>
                <w:color w:val="000000"/>
                <w:lang w:val="en-US"/>
              </w:rPr>
              <w:t>S42.2, S42.3, S42.4, S42.8, S45.0, S45.1, S45.2, S45.7, S45.8, S</w:t>
            </w:r>
            <w:proofErr w:type="gramStart"/>
            <w:r w:rsidRPr="00C83BEB">
              <w:rPr>
                <w:rFonts w:eastAsia="Times New Roman" w:cs="Times New Roman"/>
                <w:color w:val="000000"/>
                <w:lang w:val="en-US"/>
              </w:rPr>
              <w:t>47 ,</w:t>
            </w:r>
            <w:proofErr w:type="gramEnd"/>
            <w:r w:rsidRPr="00C83BEB">
              <w:rPr>
                <w:rFonts w:eastAsia="Times New Roman" w:cs="Times New Roman"/>
                <w:color w:val="000000"/>
                <w:lang w:val="en-US"/>
              </w:rPr>
              <w:t xml:space="preserve"> S48.0, S48.1, S48.9, S52.7, S55.0, S55.1, S55.7, S55.8, </w:t>
            </w:r>
          </w:p>
          <w:p w14:paraId="0E2EB023" w14:textId="77777777" w:rsidR="00C83BEB" w:rsidRPr="00C83BEB" w:rsidRDefault="00C83BEB" w:rsidP="00C83BEB">
            <w:pPr>
              <w:spacing w:line="259" w:lineRule="auto"/>
              <w:ind w:left="94" w:firstLine="0"/>
              <w:jc w:val="left"/>
              <w:rPr>
                <w:rFonts w:eastAsia="Times New Roman" w:cs="Times New Roman"/>
                <w:color w:val="000000"/>
                <w:sz w:val="28"/>
                <w:lang w:val="en-US"/>
              </w:rPr>
            </w:pPr>
            <w:r w:rsidRPr="00C83BEB">
              <w:rPr>
                <w:rFonts w:eastAsia="Times New Roman" w:cs="Times New Roman"/>
                <w:color w:val="000000"/>
                <w:lang w:val="en-US"/>
              </w:rPr>
              <w:t xml:space="preserve">S57.0, S57.8, S57.9, S58.0, S58.1, S58.9, S68.4, S71.7, S72.0, </w:t>
            </w:r>
          </w:p>
          <w:p w14:paraId="3027F812" w14:textId="77777777" w:rsidR="00C83BEB" w:rsidRPr="00C83BEB" w:rsidRDefault="00C83BEB" w:rsidP="00C83BEB">
            <w:pPr>
              <w:spacing w:line="259" w:lineRule="auto"/>
              <w:ind w:left="94" w:firstLine="0"/>
              <w:jc w:val="left"/>
              <w:rPr>
                <w:rFonts w:eastAsia="Times New Roman" w:cs="Times New Roman"/>
                <w:color w:val="000000"/>
                <w:sz w:val="28"/>
                <w:lang w:val="en-US"/>
              </w:rPr>
            </w:pPr>
            <w:r w:rsidRPr="00C83BEB">
              <w:rPr>
                <w:rFonts w:eastAsia="Times New Roman" w:cs="Times New Roman"/>
                <w:color w:val="000000"/>
                <w:lang w:val="en-US"/>
              </w:rPr>
              <w:t xml:space="preserve">S72.1, S72.2, S72.3, S72.4, S72.7, S75.0, S75.1, S75.2, S75.7, </w:t>
            </w:r>
          </w:p>
          <w:p w14:paraId="08649DB7" w14:textId="77777777" w:rsidR="00C83BEB" w:rsidRPr="00C83BEB" w:rsidRDefault="00C83BEB" w:rsidP="00C83BEB">
            <w:pPr>
              <w:spacing w:line="259" w:lineRule="auto"/>
              <w:ind w:left="94" w:firstLine="0"/>
              <w:jc w:val="left"/>
              <w:rPr>
                <w:rFonts w:eastAsia="Times New Roman" w:cs="Times New Roman"/>
                <w:color w:val="000000"/>
                <w:sz w:val="28"/>
                <w:lang w:val="en-US"/>
              </w:rPr>
            </w:pPr>
            <w:r w:rsidRPr="00C83BEB">
              <w:rPr>
                <w:rFonts w:eastAsia="Times New Roman" w:cs="Times New Roman"/>
                <w:color w:val="000000"/>
                <w:lang w:val="en-US"/>
              </w:rPr>
              <w:t xml:space="preserve">S75.8, S77.0, S77.1, S77.2, S78.0, S78.1, S78.9, S79.7, S82.1, </w:t>
            </w:r>
          </w:p>
          <w:p w14:paraId="17031A6C" w14:textId="77777777" w:rsidR="00C83BEB" w:rsidRPr="00C83BEB" w:rsidRDefault="00C83BEB" w:rsidP="00C83BEB">
            <w:pPr>
              <w:spacing w:line="259" w:lineRule="auto"/>
              <w:ind w:left="94" w:firstLine="0"/>
              <w:jc w:val="left"/>
              <w:rPr>
                <w:rFonts w:eastAsia="Times New Roman" w:cs="Times New Roman"/>
                <w:color w:val="000000"/>
                <w:sz w:val="28"/>
                <w:lang w:val="en-US"/>
              </w:rPr>
            </w:pPr>
            <w:r w:rsidRPr="00C83BEB">
              <w:rPr>
                <w:rFonts w:eastAsia="Times New Roman" w:cs="Times New Roman"/>
                <w:color w:val="000000"/>
                <w:lang w:val="en-US"/>
              </w:rPr>
              <w:t xml:space="preserve">S82.2, S82.3, S82.7, S85.0, S85.1, S85.5, S85.7, S87.0, S87.8, </w:t>
            </w:r>
          </w:p>
          <w:p w14:paraId="6D1969C3" w14:textId="77777777" w:rsidR="00C83BEB" w:rsidRPr="00C83BEB" w:rsidRDefault="00C83BEB" w:rsidP="00C83BEB">
            <w:pPr>
              <w:spacing w:line="259" w:lineRule="auto"/>
              <w:ind w:left="122" w:firstLine="0"/>
              <w:jc w:val="left"/>
              <w:rPr>
                <w:rFonts w:eastAsia="Times New Roman" w:cs="Times New Roman"/>
                <w:color w:val="000000"/>
                <w:sz w:val="28"/>
                <w:lang w:val="en-US"/>
              </w:rPr>
            </w:pPr>
            <w:r w:rsidRPr="00C83BEB">
              <w:rPr>
                <w:rFonts w:eastAsia="Times New Roman" w:cs="Times New Roman"/>
                <w:color w:val="000000"/>
                <w:lang w:val="en-US"/>
              </w:rPr>
              <w:t xml:space="preserve">S88.0, S88.1, S88.9, S95.7, S95.8, S95.9, S97.0, S97.8, S98.0 </w:t>
            </w:r>
          </w:p>
        </w:tc>
      </w:tr>
      <w:tr w:rsidR="00C83BEB" w:rsidRPr="00B85F54" w14:paraId="42309395" w14:textId="77777777" w:rsidTr="00300B6B">
        <w:trPr>
          <w:trHeight w:val="1667"/>
        </w:trPr>
        <w:tc>
          <w:tcPr>
            <w:tcW w:w="14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6A91F" w14:textId="77777777" w:rsidR="00C83BEB" w:rsidRPr="00C83BEB" w:rsidRDefault="00C83BEB" w:rsidP="00C83BEB">
            <w:pPr>
              <w:spacing w:line="259" w:lineRule="auto"/>
              <w:ind w:right="91" w:firstLine="0"/>
              <w:jc w:val="center"/>
              <w:rPr>
                <w:rFonts w:eastAsia="Times New Roman" w:cs="Times New Roman"/>
                <w:color w:val="000000"/>
                <w:sz w:val="28"/>
                <w:lang w:val="en-US"/>
              </w:rPr>
            </w:pPr>
            <w:r w:rsidRPr="00C83BEB">
              <w:rPr>
                <w:rFonts w:eastAsia="Times New Roman" w:cs="Times New Roman"/>
                <w:color w:val="000000"/>
                <w:lang w:val="en-US"/>
              </w:rPr>
              <w:t xml:space="preserve">Т7 </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2FC02" w14:textId="77777777" w:rsidR="00C83BEB" w:rsidRPr="00C83BEB" w:rsidRDefault="00C83BEB" w:rsidP="00C83BEB">
            <w:pPr>
              <w:spacing w:line="238" w:lineRule="auto"/>
              <w:ind w:firstLine="0"/>
              <w:jc w:val="center"/>
              <w:rPr>
                <w:rFonts w:eastAsia="Times New Roman" w:cs="Times New Roman"/>
                <w:color w:val="000000"/>
                <w:sz w:val="28"/>
              </w:rPr>
            </w:pPr>
            <w:r w:rsidRPr="00C83BEB">
              <w:rPr>
                <w:rFonts w:eastAsia="Times New Roman" w:cs="Times New Roman"/>
                <w:color w:val="000000"/>
              </w:rPr>
              <w:t xml:space="preserve">Множественная травма и травма  </w:t>
            </w:r>
          </w:p>
          <w:p w14:paraId="19AA98F1" w14:textId="77777777" w:rsidR="00C83BEB" w:rsidRPr="00C83BEB" w:rsidRDefault="00C83BEB" w:rsidP="00C83BEB">
            <w:pPr>
              <w:spacing w:line="259" w:lineRule="auto"/>
              <w:ind w:firstLine="0"/>
              <w:jc w:val="center"/>
              <w:rPr>
                <w:rFonts w:eastAsia="Times New Roman" w:cs="Times New Roman"/>
                <w:color w:val="000000"/>
                <w:sz w:val="28"/>
              </w:rPr>
            </w:pPr>
            <w:r w:rsidRPr="00C83BEB">
              <w:rPr>
                <w:rFonts w:eastAsia="Times New Roman" w:cs="Times New Roman"/>
                <w:color w:val="000000"/>
              </w:rPr>
              <w:t xml:space="preserve">в нескольких областях тела </w:t>
            </w:r>
          </w:p>
        </w:tc>
        <w:tc>
          <w:tcPr>
            <w:tcW w:w="6377" w:type="dxa"/>
            <w:tcBorders>
              <w:top w:val="single" w:sz="4" w:space="0" w:color="000000"/>
              <w:left w:val="single" w:sz="4" w:space="0" w:color="000000"/>
              <w:bottom w:val="single" w:sz="4" w:space="0" w:color="000000"/>
              <w:right w:val="single" w:sz="4" w:space="0" w:color="000000"/>
            </w:tcBorders>
            <w:shd w:val="clear" w:color="auto" w:fill="auto"/>
          </w:tcPr>
          <w:p w14:paraId="40BA2294" w14:textId="77777777" w:rsidR="00C83BEB" w:rsidRPr="00C83BEB" w:rsidRDefault="00C83BEB" w:rsidP="00C83BEB">
            <w:pPr>
              <w:spacing w:line="259" w:lineRule="auto"/>
              <w:ind w:left="94" w:firstLine="0"/>
              <w:jc w:val="left"/>
              <w:rPr>
                <w:rFonts w:eastAsia="Times New Roman" w:cs="Times New Roman"/>
                <w:color w:val="000000"/>
                <w:sz w:val="28"/>
                <w:lang w:val="en-US"/>
              </w:rPr>
            </w:pPr>
            <w:r w:rsidRPr="00C83BEB">
              <w:rPr>
                <w:rFonts w:eastAsia="Times New Roman" w:cs="Times New Roman"/>
                <w:color w:val="000000"/>
                <w:lang w:val="en-US"/>
              </w:rPr>
              <w:t xml:space="preserve">S02.7, S12.7, S22.1, S27.7, S29.7, S31.7, S32.7, S36.7, S38.1, </w:t>
            </w:r>
          </w:p>
          <w:p w14:paraId="3FCD571D" w14:textId="77777777" w:rsidR="00C83BEB" w:rsidRPr="00C83BEB" w:rsidRDefault="00C83BEB" w:rsidP="00C83BEB">
            <w:pPr>
              <w:spacing w:line="259" w:lineRule="auto"/>
              <w:ind w:left="67" w:firstLine="0"/>
              <w:jc w:val="left"/>
              <w:rPr>
                <w:rFonts w:eastAsia="Times New Roman" w:cs="Times New Roman"/>
                <w:color w:val="000000"/>
                <w:sz w:val="28"/>
                <w:lang w:val="en-US"/>
              </w:rPr>
            </w:pPr>
            <w:r w:rsidRPr="00C83BEB">
              <w:rPr>
                <w:rFonts w:eastAsia="Times New Roman" w:cs="Times New Roman"/>
                <w:color w:val="000000"/>
                <w:lang w:val="en-US"/>
              </w:rPr>
              <w:t xml:space="preserve">S39.6, S39.7, S37.7, S42.7, S49.7, T01.1, T01.8, T01.9, T02.0, </w:t>
            </w:r>
          </w:p>
          <w:p w14:paraId="4393DB16" w14:textId="77777777" w:rsidR="00C83BEB" w:rsidRPr="00C83BEB" w:rsidRDefault="00C83BEB" w:rsidP="00C83BEB">
            <w:pPr>
              <w:spacing w:line="259" w:lineRule="auto"/>
              <w:ind w:left="36" w:firstLine="0"/>
              <w:jc w:val="left"/>
              <w:rPr>
                <w:rFonts w:eastAsia="Times New Roman" w:cs="Times New Roman"/>
                <w:color w:val="000000"/>
                <w:sz w:val="28"/>
                <w:lang w:val="en-US"/>
              </w:rPr>
            </w:pPr>
            <w:r w:rsidRPr="00C83BEB">
              <w:rPr>
                <w:rFonts w:eastAsia="Times New Roman" w:cs="Times New Roman"/>
                <w:color w:val="000000"/>
                <w:lang w:val="en-US"/>
              </w:rPr>
              <w:t xml:space="preserve">T02.1, T02.2, T02.3, T02.4, T02.5, T02.6, T02.7, T02.8, T02.9, </w:t>
            </w:r>
          </w:p>
          <w:p w14:paraId="1A48B5E2" w14:textId="77777777" w:rsidR="00C83BEB" w:rsidRPr="00C83BEB" w:rsidRDefault="00C83BEB" w:rsidP="00C83BEB">
            <w:pPr>
              <w:spacing w:line="259" w:lineRule="auto"/>
              <w:ind w:left="36" w:firstLine="0"/>
              <w:jc w:val="left"/>
              <w:rPr>
                <w:rFonts w:eastAsia="Times New Roman" w:cs="Times New Roman"/>
                <w:color w:val="000000"/>
                <w:sz w:val="28"/>
                <w:lang w:val="en-US"/>
              </w:rPr>
            </w:pPr>
            <w:r w:rsidRPr="00C83BEB">
              <w:rPr>
                <w:rFonts w:eastAsia="Times New Roman" w:cs="Times New Roman"/>
                <w:color w:val="000000"/>
                <w:lang w:val="en-US"/>
              </w:rPr>
              <w:t xml:space="preserve">T04.0, T04.1, T04.2, T04.3, T04.4, T04.7, T04.8, T04.9, T05.0, </w:t>
            </w:r>
          </w:p>
          <w:p w14:paraId="72765F3D" w14:textId="77777777" w:rsidR="00C83BEB" w:rsidRPr="00C83BEB" w:rsidRDefault="00C83BEB" w:rsidP="00C83BEB">
            <w:pPr>
              <w:spacing w:line="259" w:lineRule="auto"/>
              <w:ind w:firstLine="0"/>
              <w:jc w:val="center"/>
              <w:rPr>
                <w:rFonts w:eastAsia="Times New Roman" w:cs="Times New Roman"/>
                <w:color w:val="000000"/>
                <w:sz w:val="28"/>
                <w:lang w:val="en-US"/>
              </w:rPr>
            </w:pPr>
            <w:r w:rsidRPr="00C83BEB">
              <w:rPr>
                <w:rFonts w:eastAsia="Times New Roman" w:cs="Times New Roman"/>
                <w:color w:val="000000"/>
                <w:lang w:val="en-US"/>
              </w:rPr>
              <w:t xml:space="preserve">T05.1, T05.2, T05.3, T05.4, T05.5, T05.6, T05.8, T05.9, T06.0, T06.1, T06.2, T06.3, T06.4, T06.5, T06.8, T07 </w:t>
            </w:r>
          </w:p>
        </w:tc>
      </w:tr>
    </w:tbl>
    <w:p w14:paraId="5C9A8EAC" w14:textId="77777777" w:rsidR="00C83BEB" w:rsidRPr="00C83BEB" w:rsidRDefault="00C83BEB" w:rsidP="00C83BEB">
      <w:pPr>
        <w:spacing w:line="235" w:lineRule="auto"/>
        <w:ind w:right="6407" w:firstLine="0"/>
        <w:rPr>
          <w:rFonts w:eastAsia="Times New Roman" w:cs="Times New Roman"/>
          <w:color w:val="000000"/>
          <w:sz w:val="28"/>
          <w:lang w:val="en-US"/>
        </w:rPr>
      </w:pPr>
      <w:r w:rsidRPr="00C83BEB">
        <w:rPr>
          <w:rFonts w:eastAsia="Times New Roman" w:cs="Times New Roman"/>
          <w:color w:val="000000"/>
          <w:sz w:val="28"/>
          <w:lang w:val="en-US"/>
        </w:rPr>
        <w:t xml:space="preserve">  </w:t>
      </w:r>
      <w:r w:rsidRPr="00C83BEB">
        <w:rPr>
          <w:rFonts w:eastAsia="Times New Roman" w:cs="Times New Roman"/>
          <w:color w:val="000000"/>
          <w:sz w:val="28"/>
          <w:lang w:val="en-US"/>
        </w:rPr>
        <w:tab/>
        <w:t xml:space="preserve"> </w:t>
      </w:r>
    </w:p>
    <w:p w14:paraId="30604AA1" w14:textId="77777777" w:rsidR="00C83BEB" w:rsidRPr="00C83BEB" w:rsidRDefault="00C83BEB" w:rsidP="00C83BEB">
      <w:pPr>
        <w:spacing w:after="5" w:line="249" w:lineRule="auto"/>
        <w:ind w:left="-15" w:right="15" w:firstLine="556"/>
        <w:rPr>
          <w:rFonts w:eastAsia="Times New Roman" w:cs="Times New Roman"/>
          <w:color w:val="000000"/>
          <w:sz w:val="28"/>
        </w:rPr>
      </w:pPr>
      <w:r w:rsidRPr="00C83BEB">
        <w:rPr>
          <w:rFonts w:eastAsia="Times New Roman" w:cs="Times New Roman"/>
          <w:color w:val="000000"/>
          <w:sz w:val="28"/>
        </w:rPr>
        <w:t xml:space="preserve">В качестве кода дополнительного диагноза, характеризующего тяжесть состояния, должен быть использован как минимум один из нижеследующих диагнозов: </w:t>
      </w:r>
      <w:r w:rsidRPr="00C83BEB">
        <w:rPr>
          <w:rFonts w:eastAsia="Times New Roman" w:cs="Times New Roman"/>
          <w:color w:val="000000"/>
          <w:sz w:val="28"/>
          <w:lang w:val="en-US"/>
        </w:rPr>
        <w:t>J</w:t>
      </w:r>
      <w:r w:rsidRPr="00C83BEB">
        <w:rPr>
          <w:rFonts w:eastAsia="Times New Roman" w:cs="Times New Roman"/>
          <w:color w:val="000000"/>
          <w:sz w:val="28"/>
        </w:rPr>
        <w:t xml:space="preserve">94.2, </w:t>
      </w:r>
      <w:r w:rsidRPr="00C83BEB">
        <w:rPr>
          <w:rFonts w:eastAsia="Times New Roman" w:cs="Times New Roman"/>
          <w:color w:val="000000"/>
          <w:sz w:val="28"/>
          <w:lang w:val="en-US"/>
        </w:rPr>
        <w:t>J</w:t>
      </w:r>
      <w:r w:rsidRPr="00C83BEB">
        <w:rPr>
          <w:rFonts w:eastAsia="Times New Roman" w:cs="Times New Roman"/>
          <w:color w:val="000000"/>
          <w:sz w:val="28"/>
        </w:rPr>
        <w:t xml:space="preserve">94.8, </w:t>
      </w:r>
      <w:r w:rsidRPr="00C83BEB">
        <w:rPr>
          <w:rFonts w:eastAsia="Times New Roman" w:cs="Times New Roman"/>
          <w:color w:val="000000"/>
          <w:sz w:val="28"/>
          <w:lang w:val="en-US"/>
        </w:rPr>
        <w:t>J</w:t>
      </w:r>
      <w:r w:rsidRPr="00C83BEB">
        <w:rPr>
          <w:rFonts w:eastAsia="Times New Roman" w:cs="Times New Roman"/>
          <w:color w:val="000000"/>
          <w:sz w:val="28"/>
        </w:rPr>
        <w:t xml:space="preserve">94.9, </w:t>
      </w:r>
      <w:r w:rsidRPr="00C83BEB">
        <w:rPr>
          <w:rFonts w:eastAsia="Times New Roman" w:cs="Times New Roman"/>
          <w:color w:val="000000"/>
          <w:sz w:val="28"/>
          <w:lang w:val="en-US"/>
        </w:rPr>
        <w:t>J</w:t>
      </w:r>
      <w:r w:rsidRPr="00C83BEB">
        <w:rPr>
          <w:rFonts w:eastAsia="Times New Roman" w:cs="Times New Roman"/>
          <w:color w:val="000000"/>
          <w:sz w:val="28"/>
        </w:rPr>
        <w:t xml:space="preserve">93, </w:t>
      </w:r>
      <w:r w:rsidRPr="00C83BEB">
        <w:rPr>
          <w:rFonts w:eastAsia="Times New Roman" w:cs="Times New Roman"/>
          <w:color w:val="000000"/>
          <w:sz w:val="28"/>
          <w:lang w:val="en-US"/>
        </w:rPr>
        <w:t>J</w:t>
      </w:r>
      <w:r w:rsidRPr="00C83BEB">
        <w:rPr>
          <w:rFonts w:eastAsia="Times New Roman" w:cs="Times New Roman"/>
          <w:color w:val="000000"/>
          <w:sz w:val="28"/>
        </w:rPr>
        <w:t xml:space="preserve">93.0, </w:t>
      </w:r>
      <w:r w:rsidRPr="00C83BEB">
        <w:rPr>
          <w:rFonts w:eastAsia="Times New Roman" w:cs="Times New Roman"/>
          <w:color w:val="000000"/>
          <w:sz w:val="28"/>
          <w:lang w:val="en-US"/>
        </w:rPr>
        <w:t>J</w:t>
      </w:r>
      <w:r w:rsidRPr="00C83BEB">
        <w:rPr>
          <w:rFonts w:eastAsia="Times New Roman" w:cs="Times New Roman"/>
          <w:color w:val="000000"/>
          <w:sz w:val="28"/>
        </w:rPr>
        <w:t xml:space="preserve">93.1, </w:t>
      </w:r>
      <w:r w:rsidRPr="00C83BEB">
        <w:rPr>
          <w:rFonts w:eastAsia="Times New Roman" w:cs="Times New Roman"/>
          <w:color w:val="000000"/>
          <w:sz w:val="28"/>
          <w:lang w:val="en-US"/>
        </w:rPr>
        <w:t>J</w:t>
      </w:r>
      <w:r w:rsidRPr="00C83BEB">
        <w:rPr>
          <w:rFonts w:eastAsia="Times New Roman" w:cs="Times New Roman"/>
          <w:color w:val="000000"/>
          <w:sz w:val="28"/>
        </w:rPr>
        <w:t xml:space="preserve">93.8, </w:t>
      </w:r>
      <w:r w:rsidRPr="00C83BEB">
        <w:rPr>
          <w:rFonts w:eastAsia="Times New Roman" w:cs="Times New Roman"/>
          <w:color w:val="000000"/>
          <w:sz w:val="28"/>
          <w:lang w:val="en-US"/>
        </w:rPr>
        <w:t>J</w:t>
      </w:r>
      <w:r w:rsidRPr="00C83BEB">
        <w:rPr>
          <w:rFonts w:eastAsia="Times New Roman" w:cs="Times New Roman"/>
          <w:color w:val="000000"/>
          <w:sz w:val="28"/>
        </w:rPr>
        <w:t xml:space="preserve">93.9, </w:t>
      </w:r>
      <w:r w:rsidRPr="00C83BEB">
        <w:rPr>
          <w:rFonts w:eastAsia="Times New Roman" w:cs="Times New Roman"/>
          <w:color w:val="000000"/>
          <w:sz w:val="28"/>
          <w:lang w:val="en-US"/>
        </w:rPr>
        <w:t>J</w:t>
      </w:r>
      <w:r w:rsidRPr="00C83BEB">
        <w:rPr>
          <w:rFonts w:eastAsia="Times New Roman" w:cs="Times New Roman"/>
          <w:color w:val="000000"/>
          <w:sz w:val="28"/>
        </w:rPr>
        <w:t xml:space="preserve">96.0, </w:t>
      </w:r>
      <w:r w:rsidRPr="00C83BEB">
        <w:rPr>
          <w:rFonts w:eastAsia="Times New Roman" w:cs="Times New Roman"/>
          <w:color w:val="000000"/>
          <w:sz w:val="28"/>
          <w:lang w:val="en-US"/>
        </w:rPr>
        <w:t>N</w:t>
      </w:r>
      <w:r w:rsidRPr="00C83BEB">
        <w:rPr>
          <w:rFonts w:eastAsia="Times New Roman" w:cs="Times New Roman"/>
          <w:color w:val="000000"/>
          <w:sz w:val="28"/>
        </w:rPr>
        <w:t xml:space="preserve">17, </w:t>
      </w:r>
      <w:r w:rsidRPr="00C83BEB">
        <w:rPr>
          <w:rFonts w:eastAsia="Times New Roman" w:cs="Times New Roman"/>
          <w:color w:val="000000"/>
          <w:sz w:val="28"/>
          <w:lang w:val="en-US"/>
        </w:rPr>
        <w:t>T</w:t>
      </w:r>
      <w:r w:rsidRPr="00C83BEB">
        <w:rPr>
          <w:rFonts w:eastAsia="Times New Roman" w:cs="Times New Roman"/>
          <w:color w:val="000000"/>
          <w:sz w:val="28"/>
        </w:rPr>
        <w:t xml:space="preserve">79.4, </w:t>
      </w:r>
      <w:r w:rsidRPr="00C83BEB">
        <w:rPr>
          <w:rFonts w:eastAsia="Times New Roman" w:cs="Times New Roman"/>
          <w:color w:val="000000"/>
          <w:sz w:val="28"/>
          <w:lang w:val="en-US"/>
        </w:rPr>
        <w:t>R</w:t>
      </w:r>
      <w:r w:rsidRPr="00C83BEB">
        <w:rPr>
          <w:rFonts w:eastAsia="Times New Roman" w:cs="Times New Roman"/>
          <w:color w:val="000000"/>
          <w:sz w:val="28"/>
        </w:rPr>
        <w:t xml:space="preserve">57.1, </w:t>
      </w:r>
      <w:r w:rsidRPr="00C83BEB">
        <w:rPr>
          <w:rFonts w:eastAsia="Times New Roman" w:cs="Times New Roman"/>
          <w:color w:val="000000"/>
          <w:sz w:val="28"/>
          <w:lang w:val="en-US"/>
        </w:rPr>
        <w:t>R</w:t>
      </w:r>
      <w:r w:rsidRPr="00C83BEB">
        <w:rPr>
          <w:rFonts w:eastAsia="Times New Roman" w:cs="Times New Roman"/>
          <w:color w:val="000000"/>
          <w:sz w:val="28"/>
        </w:rPr>
        <w:t xml:space="preserve">57.8. </w:t>
      </w:r>
    </w:p>
    <w:p w14:paraId="791BDCC6" w14:textId="77777777" w:rsidR="00C83BEB" w:rsidRPr="00C83BEB" w:rsidRDefault="00C83BEB" w:rsidP="00C83BEB">
      <w:pPr>
        <w:spacing w:after="201" w:line="248" w:lineRule="auto"/>
        <w:ind w:left="10" w:right="4" w:hanging="10"/>
        <w:jc w:val="center"/>
        <w:rPr>
          <w:rFonts w:eastAsia="Times New Roman" w:cs="Times New Roman"/>
          <w:color w:val="000000"/>
          <w:sz w:val="28"/>
        </w:rPr>
      </w:pPr>
      <w:r w:rsidRPr="00C83BEB">
        <w:rPr>
          <w:rFonts w:eastAsia="Times New Roman" w:cs="Times New Roman"/>
          <w:b/>
          <w:color w:val="000000"/>
          <w:sz w:val="28"/>
        </w:rPr>
        <w:t xml:space="preserve">Алгоритм формирования группы: </w:t>
      </w:r>
    </w:p>
    <w:p w14:paraId="3CF19369" w14:textId="77777777" w:rsidR="00C83BEB" w:rsidRPr="00C83BEB" w:rsidRDefault="00C83BEB" w:rsidP="00C83BEB">
      <w:pPr>
        <w:tabs>
          <w:tab w:val="center" w:pos="2569"/>
          <w:tab w:val="center" w:pos="6311"/>
          <w:tab w:val="center" w:pos="8749"/>
        </w:tabs>
        <w:spacing w:after="1" w:line="261" w:lineRule="auto"/>
        <w:ind w:left="-15" w:firstLine="0"/>
        <w:jc w:val="left"/>
        <w:rPr>
          <w:rFonts w:eastAsia="Times New Roman" w:cs="Times New Roman"/>
          <w:color w:val="000000"/>
          <w:sz w:val="28"/>
        </w:rPr>
      </w:pPr>
      <w:r w:rsidRPr="00C83BEB">
        <w:rPr>
          <w:rFonts w:eastAsia="Times New Roman" w:cs="Times New Roman"/>
          <w:color w:val="000000"/>
          <w:sz w:val="43"/>
          <w:vertAlign w:val="superscript"/>
        </w:rPr>
        <w:t xml:space="preserve"> </w:t>
      </w:r>
      <w:r w:rsidRPr="00C83BEB">
        <w:rPr>
          <w:rFonts w:eastAsia="Times New Roman" w:cs="Times New Roman"/>
          <w:color w:val="000000"/>
          <w:sz w:val="43"/>
          <w:vertAlign w:val="superscript"/>
        </w:rPr>
        <w:tab/>
      </w:r>
      <w:r w:rsidRPr="00C83BEB">
        <w:rPr>
          <w:rFonts w:eastAsia="Times New Roman" w:cs="Times New Roman"/>
          <w:b/>
          <w:color w:val="000000"/>
          <w:sz w:val="20"/>
        </w:rPr>
        <w:t xml:space="preserve">Критерии </w:t>
      </w:r>
      <w:r w:rsidRPr="00C83BEB">
        <w:rPr>
          <w:rFonts w:eastAsia="Times New Roman" w:cs="Times New Roman"/>
          <w:b/>
          <w:color w:val="000000"/>
          <w:sz w:val="20"/>
        </w:rPr>
        <w:tab/>
        <w:t xml:space="preserve">Алгоритм </w:t>
      </w:r>
      <w:r w:rsidRPr="00C83BEB">
        <w:rPr>
          <w:rFonts w:eastAsia="Times New Roman" w:cs="Times New Roman"/>
          <w:b/>
          <w:color w:val="000000"/>
          <w:sz w:val="20"/>
        </w:rPr>
        <w:tab/>
        <w:t xml:space="preserve">Итог </w:t>
      </w:r>
    </w:p>
    <w:p w14:paraId="1AB10A2C" w14:textId="77777777" w:rsidR="00C83BEB" w:rsidRPr="00C83BEB" w:rsidRDefault="00C83BEB" w:rsidP="00C83BEB">
      <w:pPr>
        <w:tabs>
          <w:tab w:val="center" w:pos="2567"/>
          <w:tab w:val="center" w:pos="6310"/>
          <w:tab w:val="right" w:pos="9356"/>
        </w:tabs>
        <w:spacing w:after="1" w:line="261" w:lineRule="auto"/>
        <w:ind w:left="-15" w:firstLine="0"/>
        <w:jc w:val="left"/>
        <w:rPr>
          <w:rFonts w:eastAsia="Times New Roman" w:cs="Times New Roman"/>
          <w:color w:val="000000"/>
          <w:sz w:val="28"/>
          <w:lang w:val="en-US"/>
        </w:rPr>
      </w:pPr>
      <w:r w:rsidRPr="00C83BEB">
        <w:rPr>
          <w:rFonts w:eastAsia="Times New Roman" w:cs="Times New Roman"/>
          <w:color w:val="000000"/>
          <w:sz w:val="28"/>
        </w:rPr>
        <w:t xml:space="preserve"> </w:t>
      </w:r>
      <w:r w:rsidRPr="00C83BEB">
        <w:rPr>
          <w:rFonts w:eastAsia="Times New Roman" w:cs="Times New Roman"/>
          <w:color w:val="000000"/>
          <w:sz w:val="28"/>
        </w:rPr>
        <w:tab/>
      </w:r>
      <w:proofErr w:type="spellStart"/>
      <w:r w:rsidRPr="00C83BEB">
        <w:rPr>
          <w:rFonts w:eastAsia="Times New Roman" w:cs="Times New Roman"/>
          <w:b/>
          <w:color w:val="000000"/>
          <w:sz w:val="20"/>
          <w:lang w:val="en-US"/>
        </w:rPr>
        <w:t>группировки</w:t>
      </w:r>
      <w:proofErr w:type="spellEnd"/>
      <w:r w:rsidRPr="00C83BEB">
        <w:rPr>
          <w:rFonts w:eastAsia="Times New Roman" w:cs="Times New Roman"/>
          <w:b/>
          <w:color w:val="000000"/>
          <w:sz w:val="20"/>
          <w:lang w:val="en-US"/>
        </w:rPr>
        <w:t xml:space="preserve"> </w:t>
      </w:r>
      <w:r w:rsidRPr="00C83BEB">
        <w:rPr>
          <w:rFonts w:eastAsia="Times New Roman" w:cs="Times New Roman"/>
          <w:b/>
          <w:color w:val="000000"/>
          <w:sz w:val="20"/>
          <w:lang w:val="en-US"/>
        </w:rPr>
        <w:tab/>
      </w:r>
      <w:proofErr w:type="spellStart"/>
      <w:r w:rsidRPr="00C83BEB">
        <w:rPr>
          <w:rFonts w:eastAsia="Times New Roman" w:cs="Times New Roman"/>
          <w:b/>
          <w:color w:val="000000"/>
          <w:sz w:val="20"/>
          <w:lang w:val="en-US"/>
        </w:rPr>
        <w:t>группировки</w:t>
      </w:r>
      <w:proofErr w:type="spellEnd"/>
      <w:r w:rsidRPr="00C83BEB">
        <w:rPr>
          <w:rFonts w:eastAsia="Times New Roman" w:cs="Times New Roman"/>
          <w:b/>
          <w:color w:val="000000"/>
          <w:sz w:val="20"/>
          <w:lang w:val="en-US"/>
        </w:rPr>
        <w:t xml:space="preserve"> </w:t>
      </w:r>
      <w:r w:rsidRPr="00C83BEB">
        <w:rPr>
          <w:rFonts w:eastAsia="Times New Roman" w:cs="Times New Roman"/>
          <w:b/>
          <w:color w:val="000000"/>
          <w:sz w:val="20"/>
          <w:lang w:val="en-US"/>
        </w:rPr>
        <w:tab/>
      </w:r>
      <w:proofErr w:type="spellStart"/>
      <w:r w:rsidRPr="00C83BEB">
        <w:rPr>
          <w:rFonts w:eastAsia="Times New Roman" w:cs="Times New Roman"/>
          <w:b/>
          <w:color w:val="000000"/>
          <w:sz w:val="20"/>
          <w:lang w:val="en-US"/>
        </w:rPr>
        <w:t>группировки</w:t>
      </w:r>
      <w:proofErr w:type="spellEnd"/>
      <w:r w:rsidRPr="00C83BEB">
        <w:rPr>
          <w:rFonts w:eastAsia="Times New Roman" w:cs="Times New Roman"/>
          <w:b/>
          <w:color w:val="000000"/>
          <w:sz w:val="20"/>
          <w:lang w:val="en-US"/>
        </w:rPr>
        <w:t xml:space="preserve"> </w:t>
      </w:r>
    </w:p>
    <w:p w14:paraId="14E00A76" w14:textId="4D5A1A1B" w:rsidR="00C83BEB" w:rsidRPr="00C83BEB" w:rsidRDefault="00C83BEB" w:rsidP="00C83BEB">
      <w:pPr>
        <w:spacing w:line="259" w:lineRule="auto"/>
        <w:ind w:right="-236" w:firstLine="0"/>
        <w:jc w:val="left"/>
        <w:rPr>
          <w:rFonts w:eastAsia="Times New Roman" w:cs="Times New Roman"/>
          <w:color w:val="000000"/>
          <w:sz w:val="28"/>
          <w:lang w:val="en-US"/>
        </w:rPr>
      </w:pPr>
      <w:r w:rsidRPr="00C83BEB">
        <w:rPr>
          <w:rFonts w:eastAsia="Times New Roman" w:cs="Times New Roman"/>
          <w:color w:val="000000"/>
          <w:sz w:val="28"/>
          <w:lang w:val="en-US"/>
        </w:rPr>
        <w:t xml:space="preserve"> </w:t>
      </w:r>
      <w:r w:rsidRPr="00C83BEB">
        <w:rPr>
          <w:rFonts w:eastAsia="Times New Roman" w:cs="Times New Roman"/>
          <w:noProof/>
          <w:color w:val="000000"/>
          <w:sz w:val="28"/>
          <w:lang w:val="en-US"/>
        </w:rPr>
        <mc:AlternateContent>
          <mc:Choice Requires="wpg">
            <w:drawing>
              <wp:inline distT="0" distB="0" distL="0" distR="0" wp14:anchorId="28299289" wp14:editId="7B177115">
                <wp:extent cx="5951855" cy="31115"/>
                <wp:effectExtent l="0" t="0" r="10795" b="26035"/>
                <wp:docPr id="504222" name="Группа 5042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51855" cy="31115"/>
                          <a:chOff x="0" y="0"/>
                          <a:chExt cx="5951941" cy="31230"/>
                        </a:xfrm>
                      </wpg:grpSpPr>
                      <wps:wsp>
                        <wps:cNvPr id="43023" name="Shape 43023"/>
                        <wps:cNvSpPr/>
                        <wps:spPr>
                          <a:xfrm>
                            <a:off x="0" y="0"/>
                            <a:ext cx="5951941" cy="31230"/>
                          </a:xfrm>
                          <a:custGeom>
                            <a:avLst/>
                            <a:gdLst/>
                            <a:ahLst/>
                            <a:cxnLst/>
                            <a:rect l="0" t="0" r="0" b="0"/>
                            <a:pathLst>
                              <a:path w="5951941" h="31230">
                                <a:moveTo>
                                  <a:pt x="0" y="31230"/>
                                </a:moveTo>
                                <a:lnTo>
                                  <a:pt x="5951941" y="0"/>
                                </a:lnTo>
                              </a:path>
                            </a:pathLst>
                          </a:custGeom>
                          <a:noFill/>
                          <a:ln w="19801" cap="flat" cmpd="sng" algn="ctr">
                            <a:solidFill>
                              <a:srgbClr val="000000"/>
                            </a:solidFill>
                            <a:custDash>
                              <a:ds d="1247330" sp="467747"/>
                            </a:custDash>
                            <a:miter lim="127000"/>
                          </a:ln>
                          <a:effectLst/>
                        </wps:spPr>
                        <wps:bodyPr/>
                      </wps:wsp>
                    </wpg:wgp>
                  </a:graphicData>
                </a:graphic>
              </wp:inline>
            </w:drawing>
          </mc:Choice>
          <mc:Fallback>
            <w:pict>
              <v:group w14:anchorId="74AD04F7" id="Группа 504222" o:spid="_x0000_s1026" style="width:468.65pt;height:2.45pt;mso-position-horizontal-relative:char;mso-position-vertical-relative:line" coordsize="59519,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">
                <v:shape id="Shape 43023" o:spid="_x0000_s1027" style="position:absolute;width:59519;height:312;visibility:visible;mso-wrap-style:square;v-text-anchor:top" coordsize="5951941,31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" path="m,31230l5951941,e" filled="f" strokeweight=".55003mm">
                  <v:stroke miterlimit="83231f" joinstyle="miter"/>
                  <v:path arrowok="t" textboxrect="0,0,5951941,31230"/>
                </v:shape>
                <w10:anchorlock/>
              </v:group>
            </w:pict>
          </mc:Fallback>
        </mc:AlternateContent>
      </w:r>
    </w:p>
    <w:p w14:paraId="71FE077D" w14:textId="0619F5CD" w:rsidR="00C83BEB" w:rsidRPr="00C83BEB" w:rsidRDefault="00C83BEB" w:rsidP="00C83BEB">
      <w:pPr>
        <w:spacing w:line="259" w:lineRule="auto"/>
        <w:ind w:right="-337" w:firstLine="0"/>
        <w:jc w:val="left"/>
        <w:rPr>
          <w:rFonts w:eastAsia="Times New Roman" w:cs="Times New Roman"/>
          <w:color w:val="000000"/>
          <w:sz w:val="28"/>
        </w:rPr>
      </w:pPr>
      <w:r w:rsidRPr="00C83BEB">
        <w:rPr>
          <w:rFonts w:eastAsia="Times New Roman" w:cs="Times New Roman"/>
          <w:color w:val="000000"/>
          <w:sz w:val="28"/>
        </w:rPr>
        <w:t xml:space="preserve"> </w:t>
      </w:r>
      <w:r w:rsidRPr="00C83BEB">
        <w:rPr>
          <w:rFonts w:eastAsia="Times New Roman" w:cs="Times New Roman"/>
          <w:noProof/>
          <w:color w:val="000000"/>
          <w:sz w:val="28"/>
          <w:lang w:val="en-US"/>
        </w:rPr>
        <mc:AlternateContent>
          <mc:Choice Requires="wpg">
            <w:drawing>
              <wp:inline distT="0" distB="0" distL="0" distR="0" wp14:anchorId="5DE76C0E" wp14:editId="324E6F8B">
                <wp:extent cx="6155690" cy="2037715"/>
                <wp:effectExtent l="0" t="0" r="73660" b="38735"/>
                <wp:docPr id="504187" name="Группа 5041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5690" cy="2037715"/>
                          <a:chOff x="0" y="0"/>
                          <a:chExt cx="6155610" cy="2037737"/>
                        </a:xfrm>
                      </wpg:grpSpPr>
                      <wps:wsp>
                        <wps:cNvPr id="42869" name="Rectangle 42869"/>
                        <wps:cNvSpPr/>
                        <wps:spPr>
                          <a:xfrm>
                            <a:off x="0" y="0"/>
                            <a:ext cx="59255" cy="262483"/>
                          </a:xfrm>
                          <a:prstGeom prst="rect">
                            <a:avLst/>
                          </a:prstGeom>
                          <a:ln>
                            <a:noFill/>
                          </a:ln>
                        </wps:spPr>
                        <wps:txbx>
                          <w:txbxContent>
                            <w:p w14:paraId="0D2216DE" w14:textId="77777777" w:rsidR="00C83BEB" w:rsidRDefault="00C83BEB" w:rsidP="00C83BEB">
                              <w:pPr>
                                <w:spacing w:after="160" w:line="259" w:lineRule="auto"/>
                                <w:ind w:firstLine="0"/>
                                <w:jc w:val="left"/>
                              </w:pPr>
                              <w:r>
                                <w:t xml:space="preserve"> </w:t>
                              </w:r>
                            </w:p>
                          </w:txbxContent>
                        </wps:txbx>
                        <wps:bodyPr horzOverflow="overflow" vert="horz" lIns="0" tIns="0" rIns="0" bIns="0" rtlCol="0">
                          <a:noAutofit/>
                        </wps:bodyPr>
                      </wps:wsp>
                      <wps:wsp>
                        <wps:cNvPr id="42871" name="Rectangle 42871"/>
                        <wps:cNvSpPr/>
                        <wps:spPr>
                          <a:xfrm>
                            <a:off x="0" y="409740"/>
                            <a:ext cx="59255" cy="262483"/>
                          </a:xfrm>
                          <a:prstGeom prst="rect">
                            <a:avLst/>
                          </a:prstGeom>
                          <a:ln>
                            <a:noFill/>
                          </a:ln>
                        </wps:spPr>
                        <wps:txbx>
                          <w:txbxContent>
                            <w:p w14:paraId="6FD3F945" w14:textId="77777777" w:rsidR="00C83BEB" w:rsidRDefault="00C83BEB" w:rsidP="00C83BEB">
                              <w:pPr>
                                <w:spacing w:after="160" w:line="259" w:lineRule="auto"/>
                                <w:ind w:firstLine="0"/>
                                <w:jc w:val="left"/>
                              </w:pPr>
                              <w:r>
                                <w:t xml:space="preserve"> </w:t>
                              </w:r>
                            </w:p>
                          </w:txbxContent>
                        </wps:txbx>
                        <wps:bodyPr horzOverflow="overflow" vert="horz" lIns="0" tIns="0" rIns="0" bIns="0" rtlCol="0">
                          <a:noAutofit/>
                        </wps:bodyPr>
                      </wps:wsp>
                      <wps:wsp>
                        <wps:cNvPr id="42872" name="Rectangle 42872"/>
                        <wps:cNvSpPr/>
                        <wps:spPr>
                          <a:xfrm>
                            <a:off x="0" y="614222"/>
                            <a:ext cx="59255" cy="262483"/>
                          </a:xfrm>
                          <a:prstGeom prst="rect">
                            <a:avLst/>
                          </a:prstGeom>
                          <a:ln>
                            <a:noFill/>
                          </a:ln>
                        </wps:spPr>
                        <wps:txbx>
                          <w:txbxContent>
                            <w:p w14:paraId="320EB5DE" w14:textId="77777777" w:rsidR="00C83BEB" w:rsidRDefault="00C83BEB" w:rsidP="00C83BEB">
                              <w:pPr>
                                <w:spacing w:after="160" w:line="259" w:lineRule="auto"/>
                                <w:ind w:firstLine="0"/>
                                <w:jc w:val="left"/>
                              </w:pPr>
                              <w:r>
                                <w:t xml:space="preserve"> </w:t>
                              </w:r>
                            </w:p>
                          </w:txbxContent>
                        </wps:txbx>
                        <wps:bodyPr horzOverflow="overflow" vert="horz" lIns="0" tIns="0" rIns="0" bIns="0" rtlCol="0">
                          <a:noAutofit/>
                        </wps:bodyPr>
                      </wps:wsp>
                      <wps:wsp>
                        <wps:cNvPr id="42873" name="Rectangle 42873"/>
                        <wps:cNvSpPr/>
                        <wps:spPr>
                          <a:xfrm>
                            <a:off x="0" y="818337"/>
                            <a:ext cx="59255" cy="262483"/>
                          </a:xfrm>
                          <a:prstGeom prst="rect">
                            <a:avLst/>
                          </a:prstGeom>
                          <a:ln>
                            <a:noFill/>
                          </a:ln>
                        </wps:spPr>
                        <wps:txbx>
                          <w:txbxContent>
                            <w:p w14:paraId="7963CB67" w14:textId="77777777" w:rsidR="00C83BEB" w:rsidRDefault="00C83BEB" w:rsidP="00C83BEB">
                              <w:pPr>
                                <w:spacing w:after="160" w:line="259" w:lineRule="auto"/>
                                <w:ind w:firstLine="0"/>
                                <w:jc w:val="left"/>
                              </w:pPr>
                              <w:r>
                                <w:t xml:space="preserve"> </w:t>
                              </w:r>
                            </w:p>
                          </w:txbxContent>
                        </wps:txbx>
                        <wps:bodyPr horzOverflow="overflow" vert="horz" lIns="0" tIns="0" rIns="0" bIns="0" rtlCol="0">
                          <a:noAutofit/>
                        </wps:bodyPr>
                      </wps:wsp>
                      <wps:wsp>
                        <wps:cNvPr id="42874" name="Rectangle 42874"/>
                        <wps:cNvSpPr/>
                        <wps:spPr>
                          <a:xfrm>
                            <a:off x="0" y="1022438"/>
                            <a:ext cx="59255" cy="262483"/>
                          </a:xfrm>
                          <a:prstGeom prst="rect">
                            <a:avLst/>
                          </a:prstGeom>
                          <a:ln>
                            <a:noFill/>
                          </a:ln>
                        </wps:spPr>
                        <wps:txbx>
                          <w:txbxContent>
                            <w:p w14:paraId="047F32BF" w14:textId="77777777" w:rsidR="00C83BEB" w:rsidRDefault="00C83BEB" w:rsidP="00C83BEB">
                              <w:pPr>
                                <w:spacing w:after="160" w:line="259" w:lineRule="auto"/>
                                <w:ind w:firstLine="0"/>
                                <w:jc w:val="left"/>
                              </w:pPr>
                              <w:r>
                                <w:t xml:space="preserve"> </w:t>
                              </w:r>
                            </w:p>
                          </w:txbxContent>
                        </wps:txbx>
                        <wps:bodyPr horzOverflow="overflow" vert="horz" lIns="0" tIns="0" rIns="0" bIns="0" rtlCol="0">
                          <a:noAutofit/>
                        </wps:bodyPr>
                      </wps:wsp>
                      <wps:wsp>
                        <wps:cNvPr id="42875" name="Rectangle 42875"/>
                        <wps:cNvSpPr/>
                        <wps:spPr>
                          <a:xfrm>
                            <a:off x="0" y="1226541"/>
                            <a:ext cx="59255" cy="262483"/>
                          </a:xfrm>
                          <a:prstGeom prst="rect">
                            <a:avLst/>
                          </a:prstGeom>
                          <a:ln>
                            <a:noFill/>
                          </a:ln>
                        </wps:spPr>
                        <wps:txbx>
                          <w:txbxContent>
                            <w:p w14:paraId="1ECA7479" w14:textId="77777777" w:rsidR="00C83BEB" w:rsidRDefault="00C83BEB" w:rsidP="00C83BEB">
                              <w:pPr>
                                <w:spacing w:after="160" w:line="259" w:lineRule="auto"/>
                                <w:ind w:firstLine="0"/>
                                <w:jc w:val="left"/>
                              </w:pPr>
                              <w:r>
                                <w:t xml:space="preserve"> </w:t>
                              </w:r>
                            </w:p>
                          </w:txbxContent>
                        </wps:txbx>
                        <wps:bodyPr horzOverflow="overflow" vert="horz" lIns="0" tIns="0" rIns="0" bIns="0" rtlCol="0">
                          <a:noAutofit/>
                        </wps:bodyPr>
                      </wps:wsp>
                      <wps:wsp>
                        <wps:cNvPr id="42876" name="Rectangle 42876"/>
                        <wps:cNvSpPr/>
                        <wps:spPr>
                          <a:xfrm>
                            <a:off x="0" y="1432179"/>
                            <a:ext cx="59255" cy="262482"/>
                          </a:xfrm>
                          <a:prstGeom prst="rect">
                            <a:avLst/>
                          </a:prstGeom>
                          <a:ln>
                            <a:noFill/>
                          </a:ln>
                        </wps:spPr>
                        <wps:txbx>
                          <w:txbxContent>
                            <w:p w14:paraId="57E30A71" w14:textId="77777777" w:rsidR="00C83BEB" w:rsidRDefault="00C83BEB" w:rsidP="00C83BEB">
                              <w:pPr>
                                <w:spacing w:after="160" w:line="259" w:lineRule="auto"/>
                                <w:ind w:firstLine="0"/>
                                <w:jc w:val="left"/>
                              </w:pPr>
                              <w:r>
                                <w:t xml:space="preserve"> </w:t>
                              </w:r>
                            </w:p>
                          </w:txbxContent>
                        </wps:txbx>
                        <wps:bodyPr horzOverflow="overflow" vert="horz" lIns="0" tIns="0" rIns="0" bIns="0" rtlCol="0">
                          <a:noAutofit/>
                        </wps:bodyPr>
                      </wps:wsp>
                      <wps:wsp>
                        <wps:cNvPr id="42877" name="Rectangle 42877"/>
                        <wps:cNvSpPr/>
                        <wps:spPr>
                          <a:xfrm>
                            <a:off x="0" y="1636280"/>
                            <a:ext cx="59255" cy="262483"/>
                          </a:xfrm>
                          <a:prstGeom prst="rect">
                            <a:avLst/>
                          </a:prstGeom>
                          <a:ln>
                            <a:noFill/>
                          </a:ln>
                        </wps:spPr>
                        <wps:txbx>
                          <w:txbxContent>
                            <w:p w14:paraId="3C146BA4" w14:textId="77777777" w:rsidR="00C83BEB" w:rsidRDefault="00C83BEB" w:rsidP="00C83BEB">
                              <w:pPr>
                                <w:spacing w:after="160" w:line="259" w:lineRule="auto"/>
                                <w:ind w:firstLine="0"/>
                                <w:jc w:val="left"/>
                              </w:pPr>
                              <w:r>
                                <w:t xml:space="preserve"> </w:t>
                              </w:r>
                            </w:p>
                          </w:txbxContent>
                        </wps:txbx>
                        <wps:bodyPr horzOverflow="overflow" vert="horz" lIns="0" tIns="0" rIns="0" bIns="0" rtlCol="0">
                          <a:noAutofit/>
                        </wps:bodyPr>
                      </wps:wsp>
                      <wps:wsp>
                        <wps:cNvPr id="42878" name="Rectangle 42878"/>
                        <wps:cNvSpPr/>
                        <wps:spPr>
                          <a:xfrm>
                            <a:off x="359420" y="1840382"/>
                            <a:ext cx="59255" cy="262483"/>
                          </a:xfrm>
                          <a:prstGeom prst="rect">
                            <a:avLst/>
                          </a:prstGeom>
                          <a:ln>
                            <a:noFill/>
                          </a:ln>
                        </wps:spPr>
                        <wps:txbx>
                          <w:txbxContent>
                            <w:p w14:paraId="76723D34" w14:textId="77777777" w:rsidR="00C83BEB" w:rsidRDefault="00C83BEB" w:rsidP="00C83BEB">
                              <w:pPr>
                                <w:spacing w:after="160" w:line="259" w:lineRule="auto"/>
                                <w:ind w:firstLine="0"/>
                                <w:jc w:val="left"/>
                              </w:pPr>
                              <w:r>
                                <w:t xml:space="preserve"> </w:t>
                              </w:r>
                            </w:p>
                          </w:txbxContent>
                        </wps:txbx>
                        <wps:bodyPr horzOverflow="overflow" vert="horz" lIns="0" tIns="0" rIns="0" bIns="0" rtlCol="0">
                          <a:noAutofit/>
                        </wps:bodyPr>
                      </wps:wsp>
                      <wps:wsp>
                        <wps:cNvPr id="43019" name="Shape 43019"/>
                        <wps:cNvSpPr/>
                        <wps:spPr>
                          <a:xfrm>
                            <a:off x="2454298" y="802098"/>
                            <a:ext cx="441083" cy="567513"/>
                          </a:xfrm>
                          <a:custGeom>
                            <a:avLst/>
                            <a:gdLst/>
                            <a:ahLst/>
                            <a:cxnLst/>
                            <a:rect l="0" t="0" r="0" b="0"/>
                            <a:pathLst>
                              <a:path w="441083" h="567513">
                                <a:moveTo>
                                  <a:pt x="364922" y="0"/>
                                </a:moveTo>
                                <a:lnTo>
                                  <a:pt x="441083" y="38088"/>
                                </a:lnTo>
                                <a:lnTo>
                                  <a:pt x="364922" y="76162"/>
                                </a:lnTo>
                                <a:lnTo>
                                  <a:pt x="364922" y="47981"/>
                                </a:lnTo>
                                <a:lnTo>
                                  <a:pt x="230505" y="47981"/>
                                </a:lnTo>
                                <a:lnTo>
                                  <a:pt x="230505" y="567513"/>
                                </a:lnTo>
                                <a:lnTo>
                                  <a:pt x="0" y="567513"/>
                                </a:lnTo>
                                <a:lnTo>
                                  <a:pt x="0" y="547713"/>
                                </a:lnTo>
                                <a:lnTo>
                                  <a:pt x="210705" y="547713"/>
                                </a:lnTo>
                                <a:lnTo>
                                  <a:pt x="210705" y="28181"/>
                                </a:lnTo>
                                <a:lnTo>
                                  <a:pt x="364922" y="28181"/>
                                </a:lnTo>
                                <a:lnTo>
                                  <a:pt x="364922" y="0"/>
                                </a:lnTo>
                                <a:close/>
                              </a:path>
                            </a:pathLst>
                          </a:custGeom>
                          <a:solidFill>
                            <a:srgbClr val="000000"/>
                          </a:solidFill>
                          <a:ln w="0" cap="flat">
                            <a:noFill/>
                            <a:miter lim="127000"/>
                          </a:ln>
                          <a:effectLst/>
                        </wps:spPr>
                        <wps:bodyPr/>
                      </wps:wsp>
                      <wps:wsp>
                        <wps:cNvPr id="570963" name="Shape 570963"/>
                        <wps:cNvSpPr/>
                        <wps:spPr>
                          <a:xfrm>
                            <a:off x="398003" y="1100641"/>
                            <a:ext cx="1025098" cy="519400"/>
                          </a:xfrm>
                          <a:custGeom>
                            <a:avLst/>
                            <a:gdLst/>
                            <a:ahLst/>
                            <a:cxnLst/>
                            <a:rect l="0" t="0" r="0" b="0"/>
                            <a:pathLst>
                              <a:path w="1025098" h="519400">
                                <a:moveTo>
                                  <a:pt x="0" y="0"/>
                                </a:moveTo>
                                <a:lnTo>
                                  <a:pt x="1025098" y="0"/>
                                </a:lnTo>
                                <a:lnTo>
                                  <a:pt x="1025098" y="519400"/>
                                </a:lnTo>
                                <a:lnTo>
                                  <a:pt x="0" y="519400"/>
                                </a:lnTo>
                                <a:lnTo>
                                  <a:pt x="0" y="0"/>
                                </a:lnTo>
                              </a:path>
                            </a:pathLst>
                          </a:custGeom>
                          <a:solidFill>
                            <a:srgbClr val="E2F0D9"/>
                          </a:solidFill>
                          <a:ln w="0" cap="flat">
                            <a:noFill/>
                            <a:custDash>
                              <a:ds d="1247330" sp="467747"/>
                            </a:custDash>
                            <a:miter lim="127000"/>
                          </a:ln>
                          <a:effectLst/>
                        </wps:spPr>
                        <wps:bodyPr/>
                      </wps:wsp>
                      <wps:wsp>
                        <wps:cNvPr id="43025" name="Shape 43025"/>
                        <wps:cNvSpPr/>
                        <wps:spPr>
                          <a:xfrm>
                            <a:off x="398003" y="1100641"/>
                            <a:ext cx="1025098" cy="519400"/>
                          </a:xfrm>
                          <a:custGeom>
                            <a:avLst/>
                            <a:gdLst/>
                            <a:ahLst/>
                            <a:cxnLst/>
                            <a:rect l="0" t="0" r="0" b="0"/>
                            <a:pathLst>
                              <a:path w="1025098" h="519400">
                                <a:moveTo>
                                  <a:pt x="0" y="519400"/>
                                </a:moveTo>
                                <a:lnTo>
                                  <a:pt x="1025098" y="519400"/>
                                </a:lnTo>
                                <a:lnTo>
                                  <a:pt x="1025098" y="0"/>
                                </a:lnTo>
                                <a:lnTo>
                                  <a:pt x="0" y="0"/>
                                </a:lnTo>
                                <a:close/>
                              </a:path>
                            </a:pathLst>
                          </a:custGeom>
                          <a:noFill/>
                          <a:ln w="19801" cap="flat" cmpd="sng" algn="ctr">
                            <a:solidFill>
                              <a:srgbClr val="000000"/>
                            </a:solidFill>
                            <a:prstDash val="solid"/>
                            <a:miter lim="127000"/>
                          </a:ln>
                          <a:effectLst/>
                        </wps:spPr>
                        <wps:bodyPr/>
                      </wps:wsp>
                      <wps:wsp>
                        <wps:cNvPr id="570964" name="Shape 570964"/>
                        <wps:cNvSpPr/>
                        <wps:spPr>
                          <a:xfrm>
                            <a:off x="1700325" y="1100641"/>
                            <a:ext cx="753974" cy="517877"/>
                          </a:xfrm>
                          <a:custGeom>
                            <a:avLst/>
                            <a:gdLst/>
                            <a:ahLst/>
                            <a:cxnLst/>
                            <a:rect l="0" t="0" r="0" b="0"/>
                            <a:pathLst>
                              <a:path w="753974" h="517877">
                                <a:moveTo>
                                  <a:pt x="0" y="0"/>
                                </a:moveTo>
                                <a:lnTo>
                                  <a:pt x="753974" y="0"/>
                                </a:lnTo>
                                <a:lnTo>
                                  <a:pt x="753974" y="517877"/>
                                </a:lnTo>
                                <a:lnTo>
                                  <a:pt x="0" y="517877"/>
                                </a:lnTo>
                                <a:lnTo>
                                  <a:pt x="0" y="0"/>
                                </a:lnTo>
                              </a:path>
                            </a:pathLst>
                          </a:custGeom>
                          <a:solidFill>
                            <a:srgbClr val="E2F0D9"/>
                          </a:solidFill>
                          <a:ln w="0" cap="flat">
                            <a:noFill/>
                            <a:miter lim="127000"/>
                          </a:ln>
                          <a:effectLst/>
                        </wps:spPr>
                        <wps:bodyPr/>
                      </wps:wsp>
                      <wps:wsp>
                        <wps:cNvPr id="43027" name="Shape 43027"/>
                        <wps:cNvSpPr/>
                        <wps:spPr>
                          <a:xfrm>
                            <a:off x="1700325" y="1100641"/>
                            <a:ext cx="753974" cy="517877"/>
                          </a:xfrm>
                          <a:custGeom>
                            <a:avLst/>
                            <a:gdLst/>
                            <a:ahLst/>
                            <a:cxnLst/>
                            <a:rect l="0" t="0" r="0" b="0"/>
                            <a:pathLst>
                              <a:path w="753974" h="517877">
                                <a:moveTo>
                                  <a:pt x="0" y="517877"/>
                                </a:moveTo>
                                <a:lnTo>
                                  <a:pt x="753974" y="517877"/>
                                </a:lnTo>
                                <a:lnTo>
                                  <a:pt x="753974" y="0"/>
                                </a:lnTo>
                                <a:lnTo>
                                  <a:pt x="0" y="0"/>
                                </a:lnTo>
                                <a:close/>
                              </a:path>
                            </a:pathLst>
                          </a:custGeom>
                          <a:noFill/>
                          <a:ln w="19801" cap="flat" cmpd="sng" algn="ctr">
                            <a:solidFill>
                              <a:srgbClr val="000000"/>
                            </a:solidFill>
                            <a:prstDash val="solid"/>
                            <a:miter lim="127000"/>
                          </a:ln>
                          <a:effectLst/>
                        </wps:spPr>
                        <wps:bodyPr/>
                      </wps:wsp>
                      <wps:wsp>
                        <wps:cNvPr id="570965" name="Shape 570965"/>
                        <wps:cNvSpPr/>
                        <wps:spPr>
                          <a:xfrm>
                            <a:off x="2897541" y="581237"/>
                            <a:ext cx="421918" cy="517876"/>
                          </a:xfrm>
                          <a:custGeom>
                            <a:avLst/>
                            <a:gdLst/>
                            <a:ahLst/>
                            <a:cxnLst/>
                            <a:rect l="0" t="0" r="0" b="0"/>
                            <a:pathLst>
                              <a:path w="421918" h="517876">
                                <a:moveTo>
                                  <a:pt x="0" y="0"/>
                                </a:moveTo>
                                <a:lnTo>
                                  <a:pt x="421918" y="0"/>
                                </a:lnTo>
                                <a:lnTo>
                                  <a:pt x="421918" y="517876"/>
                                </a:lnTo>
                                <a:lnTo>
                                  <a:pt x="0" y="517876"/>
                                </a:lnTo>
                                <a:lnTo>
                                  <a:pt x="0" y="0"/>
                                </a:lnTo>
                              </a:path>
                            </a:pathLst>
                          </a:custGeom>
                          <a:solidFill>
                            <a:srgbClr val="E2F0D9"/>
                          </a:solidFill>
                          <a:ln w="0" cap="flat">
                            <a:noFill/>
                            <a:miter lim="127000"/>
                          </a:ln>
                          <a:effectLst/>
                        </wps:spPr>
                        <wps:bodyPr/>
                      </wps:wsp>
                      <wps:wsp>
                        <wps:cNvPr id="43029" name="Shape 43029"/>
                        <wps:cNvSpPr/>
                        <wps:spPr>
                          <a:xfrm>
                            <a:off x="2897541" y="581237"/>
                            <a:ext cx="421918" cy="517876"/>
                          </a:xfrm>
                          <a:custGeom>
                            <a:avLst/>
                            <a:gdLst/>
                            <a:ahLst/>
                            <a:cxnLst/>
                            <a:rect l="0" t="0" r="0" b="0"/>
                            <a:pathLst>
                              <a:path w="421918" h="517876">
                                <a:moveTo>
                                  <a:pt x="0" y="517876"/>
                                </a:moveTo>
                                <a:lnTo>
                                  <a:pt x="421918" y="517876"/>
                                </a:lnTo>
                                <a:lnTo>
                                  <a:pt x="421918" y="0"/>
                                </a:lnTo>
                                <a:lnTo>
                                  <a:pt x="0" y="0"/>
                                </a:lnTo>
                                <a:close/>
                              </a:path>
                            </a:pathLst>
                          </a:custGeom>
                          <a:noFill/>
                          <a:ln w="19801" cap="flat" cmpd="sng" algn="ctr">
                            <a:solidFill>
                              <a:srgbClr val="000000"/>
                            </a:solidFill>
                            <a:prstDash val="solid"/>
                            <a:miter lim="127000"/>
                          </a:ln>
                          <a:effectLst/>
                        </wps:spPr>
                        <wps:bodyPr/>
                      </wps:wsp>
                      <wps:wsp>
                        <wps:cNvPr id="570966" name="Shape 570966"/>
                        <wps:cNvSpPr/>
                        <wps:spPr>
                          <a:xfrm>
                            <a:off x="3579924" y="581237"/>
                            <a:ext cx="420396" cy="517876"/>
                          </a:xfrm>
                          <a:custGeom>
                            <a:avLst/>
                            <a:gdLst/>
                            <a:ahLst/>
                            <a:cxnLst/>
                            <a:rect l="0" t="0" r="0" b="0"/>
                            <a:pathLst>
                              <a:path w="420396" h="517876">
                                <a:moveTo>
                                  <a:pt x="0" y="0"/>
                                </a:moveTo>
                                <a:lnTo>
                                  <a:pt x="420396" y="0"/>
                                </a:lnTo>
                                <a:lnTo>
                                  <a:pt x="420396" y="517876"/>
                                </a:lnTo>
                                <a:lnTo>
                                  <a:pt x="0" y="517876"/>
                                </a:lnTo>
                                <a:lnTo>
                                  <a:pt x="0" y="0"/>
                                </a:lnTo>
                              </a:path>
                            </a:pathLst>
                          </a:custGeom>
                          <a:solidFill>
                            <a:srgbClr val="E2F0D9"/>
                          </a:solidFill>
                          <a:ln w="0" cap="flat">
                            <a:noFill/>
                            <a:miter lim="127000"/>
                          </a:ln>
                          <a:effectLst/>
                        </wps:spPr>
                        <wps:bodyPr/>
                      </wps:wsp>
                      <wps:wsp>
                        <wps:cNvPr id="43031" name="Shape 43031"/>
                        <wps:cNvSpPr/>
                        <wps:spPr>
                          <a:xfrm>
                            <a:off x="3579924" y="581237"/>
                            <a:ext cx="420396" cy="517876"/>
                          </a:xfrm>
                          <a:custGeom>
                            <a:avLst/>
                            <a:gdLst/>
                            <a:ahLst/>
                            <a:cxnLst/>
                            <a:rect l="0" t="0" r="0" b="0"/>
                            <a:pathLst>
                              <a:path w="420396" h="517876">
                                <a:moveTo>
                                  <a:pt x="0" y="517876"/>
                                </a:moveTo>
                                <a:lnTo>
                                  <a:pt x="420396" y="517876"/>
                                </a:lnTo>
                                <a:lnTo>
                                  <a:pt x="420396" y="0"/>
                                </a:lnTo>
                                <a:lnTo>
                                  <a:pt x="0" y="0"/>
                                </a:lnTo>
                                <a:close/>
                              </a:path>
                            </a:pathLst>
                          </a:custGeom>
                          <a:noFill/>
                          <a:ln w="19801" cap="flat" cmpd="sng" algn="ctr">
                            <a:solidFill>
                              <a:srgbClr val="000000"/>
                            </a:solidFill>
                            <a:prstDash val="solid"/>
                            <a:miter lim="127000"/>
                          </a:ln>
                          <a:effectLst/>
                        </wps:spPr>
                        <wps:bodyPr/>
                      </wps:wsp>
                      <wps:wsp>
                        <wps:cNvPr id="570967" name="Shape 570967"/>
                        <wps:cNvSpPr/>
                        <wps:spPr>
                          <a:xfrm>
                            <a:off x="3250918" y="1507332"/>
                            <a:ext cx="421918" cy="519401"/>
                          </a:xfrm>
                          <a:custGeom>
                            <a:avLst/>
                            <a:gdLst/>
                            <a:ahLst/>
                            <a:cxnLst/>
                            <a:rect l="0" t="0" r="0" b="0"/>
                            <a:pathLst>
                              <a:path w="421918" h="519401">
                                <a:moveTo>
                                  <a:pt x="0" y="0"/>
                                </a:moveTo>
                                <a:lnTo>
                                  <a:pt x="421918" y="0"/>
                                </a:lnTo>
                                <a:lnTo>
                                  <a:pt x="421918" y="519401"/>
                                </a:lnTo>
                                <a:lnTo>
                                  <a:pt x="0" y="519401"/>
                                </a:lnTo>
                                <a:lnTo>
                                  <a:pt x="0" y="0"/>
                                </a:lnTo>
                              </a:path>
                            </a:pathLst>
                          </a:custGeom>
                          <a:solidFill>
                            <a:srgbClr val="E2F0D9"/>
                          </a:solidFill>
                          <a:ln w="0" cap="flat">
                            <a:noFill/>
                            <a:miter lim="127000"/>
                          </a:ln>
                          <a:effectLst/>
                        </wps:spPr>
                        <wps:bodyPr/>
                      </wps:wsp>
                      <wps:wsp>
                        <wps:cNvPr id="43033" name="Shape 43033"/>
                        <wps:cNvSpPr/>
                        <wps:spPr>
                          <a:xfrm>
                            <a:off x="3250918" y="1507332"/>
                            <a:ext cx="421918" cy="519401"/>
                          </a:xfrm>
                          <a:custGeom>
                            <a:avLst/>
                            <a:gdLst/>
                            <a:ahLst/>
                            <a:cxnLst/>
                            <a:rect l="0" t="0" r="0" b="0"/>
                            <a:pathLst>
                              <a:path w="421918" h="519401">
                                <a:moveTo>
                                  <a:pt x="0" y="519401"/>
                                </a:moveTo>
                                <a:lnTo>
                                  <a:pt x="421918" y="519401"/>
                                </a:lnTo>
                                <a:lnTo>
                                  <a:pt x="421918" y="0"/>
                                </a:lnTo>
                                <a:lnTo>
                                  <a:pt x="0" y="0"/>
                                </a:lnTo>
                                <a:close/>
                              </a:path>
                            </a:pathLst>
                          </a:custGeom>
                          <a:noFill/>
                          <a:ln w="19801" cap="flat" cmpd="sng" algn="ctr">
                            <a:solidFill>
                              <a:srgbClr val="000000"/>
                            </a:solidFill>
                            <a:prstDash val="solid"/>
                            <a:miter lim="127000"/>
                          </a:ln>
                          <a:effectLst/>
                        </wps:spPr>
                        <wps:bodyPr/>
                      </wps:wsp>
                      <wps:wsp>
                        <wps:cNvPr id="570968" name="Shape 570968"/>
                        <wps:cNvSpPr/>
                        <wps:spPr>
                          <a:xfrm>
                            <a:off x="4268392" y="649777"/>
                            <a:ext cx="1025098" cy="1198737"/>
                          </a:xfrm>
                          <a:custGeom>
                            <a:avLst/>
                            <a:gdLst/>
                            <a:ahLst/>
                            <a:cxnLst/>
                            <a:rect l="0" t="0" r="0" b="0"/>
                            <a:pathLst>
                              <a:path w="1025098" h="1198737">
                                <a:moveTo>
                                  <a:pt x="0" y="0"/>
                                </a:moveTo>
                                <a:lnTo>
                                  <a:pt x="1025098" y="0"/>
                                </a:lnTo>
                                <a:lnTo>
                                  <a:pt x="1025098" y="1198737"/>
                                </a:lnTo>
                                <a:lnTo>
                                  <a:pt x="0" y="1198737"/>
                                </a:lnTo>
                                <a:lnTo>
                                  <a:pt x="0" y="0"/>
                                </a:lnTo>
                              </a:path>
                            </a:pathLst>
                          </a:custGeom>
                          <a:solidFill>
                            <a:srgbClr val="E2F0D9"/>
                          </a:solidFill>
                          <a:ln w="0" cap="flat">
                            <a:noFill/>
                            <a:miter lim="127000"/>
                          </a:ln>
                          <a:effectLst/>
                        </wps:spPr>
                        <wps:bodyPr/>
                      </wps:wsp>
                      <wps:wsp>
                        <wps:cNvPr id="43035" name="Shape 43035"/>
                        <wps:cNvSpPr/>
                        <wps:spPr>
                          <a:xfrm>
                            <a:off x="4268392" y="649777"/>
                            <a:ext cx="1025098" cy="1198737"/>
                          </a:xfrm>
                          <a:custGeom>
                            <a:avLst/>
                            <a:gdLst/>
                            <a:ahLst/>
                            <a:cxnLst/>
                            <a:rect l="0" t="0" r="0" b="0"/>
                            <a:pathLst>
                              <a:path w="1025098" h="1198737">
                                <a:moveTo>
                                  <a:pt x="0" y="1198737"/>
                                </a:moveTo>
                                <a:lnTo>
                                  <a:pt x="1025098" y="1198737"/>
                                </a:lnTo>
                                <a:lnTo>
                                  <a:pt x="1025098" y="0"/>
                                </a:lnTo>
                                <a:lnTo>
                                  <a:pt x="0" y="0"/>
                                </a:lnTo>
                                <a:close/>
                              </a:path>
                            </a:pathLst>
                          </a:custGeom>
                          <a:noFill/>
                          <a:ln w="19801" cap="flat" cmpd="sng" algn="ctr">
                            <a:solidFill>
                              <a:srgbClr val="000000"/>
                            </a:solidFill>
                            <a:prstDash val="solid"/>
                            <a:miter lim="127000"/>
                          </a:ln>
                          <a:effectLst/>
                        </wps:spPr>
                        <wps:bodyPr/>
                      </wps:wsp>
                      <wps:wsp>
                        <wps:cNvPr id="43036" name="Shape 43036"/>
                        <wps:cNvSpPr/>
                        <wps:spPr>
                          <a:xfrm>
                            <a:off x="131450" y="1310835"/>
                            <a:ext cx="261993" cy="76161"/>
                          </a:xfrm>
                          <a:custGeom>
                            <a:avLst/>
                            <a:gdLst/>
                            <a:ahLst/>
                            <a:cxnLst/>
                            <a:rect l="0" t="0" r="0" b="0"/>
                            <a:pathLst>
                              <a:path w="261993" h="76161">
                                <a:moveTo>
                                  <a:pt x="185832" y="0"/>
                                </a:moveTo>
                                <a:lnTo>
                                  <a:pt x="261993" y="38087"/>
                                </a:lnTo>
                                <a:lnTo>
                                  <a:pt x="185832" y="76161"/>
                                </a:lnTo>
                                <a:lnTo>
                                  <a:pt x="185832" y="47985"/>
                                </a:lnTo>
                                <a:lnTo>
                                  <a:pt x="0" y="47985"/>
                                </a:lnTo>
                                <a:lnTo>
                                  <a:pt x="0" y="28181"/>
                                </a:lnTo>
                                <a:lnTo>
                                  <a:pt x="185832" y="28181"/>
                                </a:lnTo>
                                <a:lnTo>
                                  <a:pt x="185832" y="0"/>
                                </a:lnTo>
                                <a:close/>
                              </a:path>
                            </a:pathLst>
                          </a:custGeom>
                          <a:solidFill>
                            <a:srgbClr val="000000"/>
                          </a:solidFill>
                          <a:ln w="0" cap="flat">
                            <a:noFill/>
                            <a:miter lim="127000"/>
                          </a:ln>
                          <a:effectLst/>
                        </wps:spPr>
                        <wps:bodyPr/>
                      </wps:wsp>
                      <wps:wsp>
                        <wps:cNvPr id="43037" name="Shape 43037"/>
                        <wps:cNvSpPr/>
                        <wps:spPr>
                          <a:xfrm>
                            <a:off x="1424633" y="1323026"/>
                            <a:ext cx="262103" cy="76162"/>
                          </a:xfrm>
                          <a:custGeom>
                            <a:avLst/>
                            <a:gdLst/>
                            <a:ahLst/>
                            <a:cxnLst/>
                            <a:rect l="0" t="0" r="0" b="0"/>
                            <a:pathLst>
                              <a:path w="262103" h="76162">
                                <a:moveTo>
                                  <a:pt x="185941" y="0"/>
                                </a:moveTo>
                                <a:lnTo>
                                  <a:pt x="262103" y="38074"/>
                                </a:lnTo>
                                <a:lnTo>
                                  <a:pt x="185941" y="76162"/>
                                </a:lnTo>
                                <a:lnTo>
                                  <a:pt x="185941" y="47981"/>
                                </a:lnTo>
                                <a:lnTo>
                                  <a:pt x="0" y="47981"/>
                                </a:lnTo>
                                <a:lnTo>
                                  <a:pt x="0" y="28182"/>
                                </a:lnTo>
                                <a:lnTo>
                                  <a:pt x="185941" y="28182"/>
                                </a:lnTo>
                                <a:lnTo>
                                  <a:pt x="185941" y="0"/>
                                </a:lnTo>
                                <a:close/>
                              </a:path>
                            </a:pathLst>
                          </a:custGeom>
                          <a:solidFill>
                            <a:srgbClr val="000000"/>
                          </a:solidFill>
                          <a:ln w="0" cap="flat">
                            <a:noFill/>
                            <a:miter lim="127000"/>
                          </a:ln>
                          <a:effectLst/>
                        </wps:spPr>
                        <wps:bodyPr/>
                      </wps:wsp>
                      <wps:wsp>
                        <wps:cNvPr id="43038" name="Shape 43038"/>
                        <wps:cNvSpPr/>
                        <wps:spPr>
                          <a:xfrm>
                            <a:off x="2454298" y="1349684"/>
                            <a:ext cx="758025" cy="443624"/>
                          </a:xfrm>
                          <a:custGeom>
                            <a:avLst/>
                            <a:gdLst/>
                            <a:ahLst/>
                            <a:cxnLst/>
                            <a:rect l="0" t="0" r="0" b="0"/>
                            <a:pathLst>
                              <a:path w="758025" h="443624">
                                <a:moveTo>
                                  <a:pt x="0" y="0"/>
                                </a:moveTo>
                                <a:lnTo>
                                  <a:pt x="233680" y="0"/>
                                </a:lnTo>
                                <a:lnTo>
                                  <a:pt x="233680" y="395643"/>
                                </a:lnTo>
                                <a:lnTo>
                                  <a:pt x="681875" y="395643"/>
                                </a:lnTo>
                                <a:lnTo>
                                  <a:pt x="681875" y="367462"/>
                                </a:lnTo>
                                <a:lnTo>
                                  <a:pt x="758025" y="405537"/>
                                </a:lnTo>
                                <a:lnTo>
                                  <a:pt x="681875" y="443624"/>
                                </a:lnTo>
                                <a:lnTo>
                                  <a:pt x="681875" y="415443"/>
                                </a:lnTo>
                                <a:lnTo>
                                  <a:pt x="213868" y="415443"/>
                                </a:lnTo>
                                <a:lnTo>
                                  <a:pt x="213868" y="19800"/>
                                </a:lnTo>
                                <a:lnTo>
                                  <a:pt x="0" y="19800"/>
                                </a:lnTo>
                                <a:lnTo>
                                  <a:pt x="0" y="0"/>
                                </a:lnTo>
                                <a:close/>
                              </a:path>
                            </a:pathLst>
                          </a:custGeom>
                          <a:solidFill>
                            <a:srgbClr val="000000"/>
                          </a:solidFill>
                          <a:ln w="0" cap="flat">
                            <a:noFill/>
                            <a:miter lim="127000"/>
                          </a:ln>
                          <a:effectLst/>
                        </wps:spPr>
                        <wps:bodyPr/>
                      </wps:wsp>
                      <wps:wsp>
                        <wps:cNvPr id="43039" name="Shape 43039"/>
                        <wps:cNvSpPr/>
                        <wps:spPr>
                          <a:xfrm>
                            <a:off x="3992700" y="807431"/>
                            <a:ext cx="266560" cy="572326"/>
                          </a:xfrm>
                          <a:custGeom>
                            <a:avLst/>
                            <a:gdLst/>
                            <a:ahLst/>
                            <a:cxnLst/>
                            <a:rect l="0" t="0" r="0" b="0"/>
                            <a:pathLst>
                              <a:path w="266560" h="572326">
                                <a:moveTo>
                                  <a:pt x="0" y="0"/>
                                </a:moveTo>
                                <a:lnTo>
                                  <a:pt x="66383" y="0"/>
                                </a:lnTo>
                                <a:lnTo>
                                  <a:pt x="66383" y="524358"/>
                                </a:lnTo>
                                <a:lnTo>
                                  <a:pt x="190398" y="524358"/>
                                </a:lnTo>
                                <a:lnTo>
                                  <a:pt x="190398" y="496177"/>
                                </a:lnTo>
                                <a:lnTo>
                                  <a:pt x="266560" y="534252"/>
                                </a:lnTo>
                                <a:lnTo>
                                  <a:pt x="190398" y="572326"/>
                                </a:lnTo>
                                <a:lnTo>
                                  <a:pt x="190398" y="544158"/>
                                </a:lnTo>
                                <a:lnTo>
                                  <a:pt x="46584" y="544158"/>
                                </a:lnTo>
                                <a:lnTo>
                                  <a:pt x="46584" y="19800"/>
                                </a:lnTo>
                                <a:lnTo>
                                  <a:pt x="0" y="19800"/>
                                </a:lnTo>
                                <a:lnTo>
                                  <a:pt x="0" y="0"/>
                                </a:lnTo>
                                <a:close/>
                              </a:path>
                            </a:pathLst>
                          </a:custGeom>
                          <a:solidFill>
                            <a:srgbClr val="000000"/>
                          </a:solidFill>
                          <a:ln w="0" cap="flat">
                            <a:noFill/>
                            <a:miter lim="127000"/>
                          </a:ln>
                          <a:effectLst/>
                        </wps:spPr>
                        <wps:bodyPr/>
                      </wps:wsp>
                      <wps:wsp>
                        <wps:cNvPr id="43040" name="Shape 43040"/>
                        <wps:cNvSpPr/>
                        <wps:spPr>
                          <a:xfrm>
                            <a:off x="3672838" y="1310835"/>
                            <a:ext cx="593280" cy="465975"/>
                          </a:xfrm>
                          <a:custGeom>
                            <a:avLst/>
                            <a:gdLst/>
                            <a:ahLst/>
                            <a:cxnLst/>
                            <a:rect l="0" t="0" r="0" b="0"/>
                            <a:pathLst>
                              <a:path w="593280" h="465975">
                                <a:moveTo>
                                  <a:pt x="517118" y="0"/>
                                </a:moveTo>
                                <a:lnTo>
                                  <a:pt x="593280" y="38087"/>
                                </a:lnTo>
                                <a:lnTo>
                                  <a:pt x="517118" y="76161"/>
                                </a:lnTo>
                                <a:lnTo>
                                  <a:pt x="517118" y="47980"/>
                                </a:lnTo>
                                <a:lnTo>
                                  <a:pt x="385737" y="47980"/>
                                </a:lnTo>
                                <a:lnTo>
                                  <a:pt x="385737" y="465975"/>
                                </a:lnTo>
                                <a:lnTo>
                                  <a:pt x="0" y="465975"/>
                                </a:lnTo>
                                <a:lnTo>
                                  <a:pt x="0" y="446176"/>
                                </a:lnTo>
                                <a:lnTo>
                                  <a:pt x="365937" y="446176"/>
                                </a:lnTo>
                                <a:lnTo>
                                  <a:pt x="365937" y="28181"/>
                                </a:lnTo>
                                <a:lnTo>
                                  <a:pt x="517118" y="28181"/>
                                </a:lnTo>
                                <a:lnTo>
                                  <a:pt x="517118" y="0"/>
                                </a:lnTo>
                                <a:close/>
                              </a:path>
                            </a:pathLst>
                          </a:custGeom>
                          <a:solidFill>
                            <a:srgbClr val="000000"/>
                          </a:solidFill>
                          <a:ln w="0" cap="flat">
                            <a:noFill/>
                            <a:miter lim="127000"/>
                          </a:ln>
                          <a:effectLst/>
                        </wps:spPr>
                        <wps:bodyPr/>
                      </wps:wsp>
                      <wps:wsp>
                        <wps:cNvPr id="570969" name="Shape 570969"/>
                        <wps:cNvSpPr/>
                        <wps:spPr>
                          <a:xfrm>
                            <a:off x="5587465" y="1044285"/>
                            <a:ext cx="568145" cy="517882"/>
                          </a:xfrm>
                          <a:custGeom>
                            <a:avLst/>
                            <a:gdLst/>
                            <a:ahLst/>
                            <a:cxnLst/>
                            <a:rect l="0" t="0" r="0" b="0"/>
                            <a:pathLst>
                              <a:path w="568145" h="517882">
                                <a:moveTo>
                                  <a:pt x="0" y="0"/>
                                </a:moveTo>
                                <a:lnTo>
                                  <a:pt x="568145" y="0"/>
                                </a:lnTo>
                                <a:lnTo>
                                  <a:pt x="568145" y="517882"/>
                                </a:lnTo>
                                <a:lnTo>
                                  <a:pt x="0" y="517882"/>
                                </a:lnTo>
                                <a:lnTo>
                                  <a:pt x="0" y="0"/>
                                </a:lnTo>
                              </a:path>
                            </a:pathLst>
                          </a:custGeom>
                          <a:solidFill>
                            <a:srgbClr val="E2F0D9"/>
                          </a:solidFill>
                          <a:ln w="0" cap="flat">
                            <a:noFill/>
                            <a:miter lim="127000"/>
                          </a:ln>
                          <a:effectLst/>
                        </wps:spPr>
                        <wps:bodyPr/>
                      </wps:wsp>
                      <wps:wsp>
                        <wps:cNvPr id="43042" name="Shape 43042"/>
                        <wps:cNvSpPr/>
                        <wps:spPr>
                          <a:xfrm>
                            <a:off x="5587465" y="1044285"/>
                            <a:ext cx="568145" cy="517882"/>
                          </a:xfrm>
                          <a:custGeom>
                            <a:avLst/>
                            <a:gdLst/>
                            <a:ahLst/>
                            <a:cxnLst/>
                            <a:rect l="0" t="0" r="0" b="0"/>
                            <a:pathLst>
                              <a:path w="568145" h="517882">
                                <a:moveTo>
                                  <a:pt x="0" y="517882"/>
                                </a:moveTo>
                                <a:lnTo>
                                  <a:pt x="568145" y="517882"/>
                                </a:lnTo>
                                <a:lnTo>
                                  <a:pt x="568145" y="0"/>
                                </a:lnTo>
                                <a:lnTo>
                                  <a:pt x="0" y="0"/>
                                </a:lnTo>
                                <a:close/>
                              </a:path>
                            </a:pathLst>
                          </a:custGeom>
                          <a:noFill/>
                          <a:ln w="19801" cap="flat" cmpd="sng" algn="ctr">
                            <a:solidFill>
                              <a:srgbClr val="000000"/>
                            </a:solidFill>
                            <a:prstDash val="solid"/>
                            <a:miter lim="127000"/>
                          </a:ln>
                          <a:effectLst/>
                        </wps:spPr>
                        <wps:bodyPr/>
                      </wps:wsp>
                      <wps:wsp>
                        <wps:cNvPr id="43043" name="Shape 43043"/>
                        <wps:cNvSpPr/>
                        <wps:spPr>
                          <a:xfrm>
                            <a:off x="5293370" y="1265902"/>
                            <a:ext cx="293205" cy="76162"/>
                          </a:xfrm>
                          <a:custGeom>
                            <a:avLst/>
                            <a:gdLst/>
                            <a:ahLst/>
                            <a:cxnLst/>
                            <a:rect l="0" t="0" r="0" b="0"/>
                            <a:pathLst>
                              <a:path w="293205" h="76162">
                                <a:moveTo>
                                  <a:pt x="216676" y="0"/>
                                </a:moveTo>
                                <a:lnTo>
                                  <a:pt x="293205" y="37325"/>
                                </a:lnTo>
                                <a:lnTo>
                                  <a:pt x="217437" y="76162"/>
                                </a:lnTo>
                                <a:lnTo>
                                  <a:pt x="217155" y="47973"/>
                                </a:lnTo>
                                <a:lnTo>
                                  <a:pt x="254" y="50012"/>
                                </a:lnTo>
                                <a:lnTo>
                                  <a:pt x="0" y="30213"/>
                                </a:lnTo>
                                <a:lnTo>
                                  <a:pt x="216957" y="28174"/>
                                </a:lnTo>
                                <a:lnTo>
                                  <a:pt x="216676" y="0"/>
                                </a:lnTo>
                                <a:close/>
                              </a:path>
                            </a:pathLst>
                          </a:custGeom>
                          <a:solidFill>
                            <a:srgbClr val="000000"/>
                          </a:solidFill>
                          <a:ln w="0" cap="flat">
                            <a:noFill/>
                            <a:miter lim="127000"/>
                          </a:ln>
                          <a:effectLst/>
                        </wps:spPr>
                        <wps:bodyPr/>
                      </wps:wsp>
                      <wps:wsp>
                        <wps:cNvPr id="43053" name="Rectangle 43053"/>
                        <wps:cNvSpPr/>
                        <wps:spPr>
                          <a:xfrm>
                            <a:off x="566570" y="1295740"/>
                            <a:ext cx="910100" cy="168258"/>
                          </a:xfrm>
                          <a:prstGeom prst="rect">
                            <a:avLst/>
                          </a:prstGeom>
                          <a:ln>
                            <a:noFill/>
                          </a:ln>
                        </wps:spPr>
                        <wps:txbx>
                          <w:txbxContent>
                            <w:p w14:paraId="17A2F0CD" w14:textId="77777777" w:rsidR="00C83BEB" w:rsidRDefault="00C83BEB" w:rsidP="00C83BEB">
                              <w:pPr>
                                <w:spacing w:after="160" w:line="259" w:lineRule="auto"/>
                                <w:ind w:firstLine="0"/>
                                <w:jc w:val="left"/>
                              </w:pPr>
                              <w:r>
                                <w:rPr>
                                  <w:b/>
                                  <w:sz w:val="18"/>
                                </w:rPr>
                                <w:t>Код диагноза</w:t>
                              </w:r>
                            </w:p>
                          </w:txbxContent>
                        </wps:txbx>
                        <wps:bodyPr horzOverflow="overflow" vert="horz" lIns="0" tIns="0" rIns="0" bIns="0" rtlCol="0">
                          <a:noAutofit/>
                        </wps:bodyPr>
                      </wps:wsp>
                      <wps:wsp>
                        <wps:cNvPr id="43054" name="Rectangle 43054"/>
                        <wps:cNvSpPr/>
                        <wps:spPr>
                          <a:xfrm>
                            <a:off x="1251998" y="1295740"/>
                            <a:ext cx="37984" cy="168258"/>
                          </a:xfrm>
                          <a:prstGeom prst="rect">
                            <a:avLst/>
                          </a:prstGeom>
                          <a:ln>
                            <a:noFill/>
                          </a:ln>
                        </wps:spPr>
                        <wps:txbx>
                          <w:txbxContent>
                            <w:p w14:paraId="60FC9427" w14:textId="77777777" w:rsidR="00C83BEB" w:rsidRDefault="00C83BEB" w:rsidP="00C83BEB">
                              <w:pPr>
                                <w:spacing w:after="160" w:line="259" w:lineRule="auto"/>
                                <w:ind w:firstLine="0"/>
                                <w:jc w:val="left"/>
                              </w:pPr>
                              <w:r>
                                <w:rPr>
                                  <w:b/>
                                  <w:sz w:val="18"/>
                                </w:rPr>
                                <w:t xml:space="preserve"> </w:t>
                              </w:r>
                            </w:p>
                          </w:txbxContent>
                        </wps:txbx>
                        <wps:bodyPr horzOverflow="overflow" vert="horz" lIns="0" tIns="0" rIns="0" bIns="0" rtlCol="0">
                          <a:noAutofit/>
                        </wps:bodyPr>
                      </wps:wsp>
                      <wps:wsp>
                        <wps:cNvPr id="43055" name="Rectangle 43055"/>
                        <wps:cNvSpPr/>
                        <wps:spPr>
                          <a:xfrm>
                            <a:off x="1962186" y="1222626"/>
                            <a:ext cx="343532" cy="168258"/>
                          </a:xfrm>
                          <a:prstGeom prst="rect">
                            <a:avLst/>
                          </a:prstGeom>
                          <a:ln>
                            <a:noFill/>
                          </a:ln>
                        </wps:spPr>
                        <wps:txbx>
                          <w:txbxContent>
                            <w:p w14:paraId="54CC9866" w14:textId="77777777" w:rsidR="00C83BEB" w:rsidRDefault="00C83BEB" w:rsidP="00C83BEB">
                              <w:pPr>
                                <w:spacing w:after="160" w:line="259" w:lineRule="auto"/>
                                <w:ind w:firstLine="0"/>
                                <w:jc w:val="left"/>
                              </w:pPr>
                              <w:r>
                                <w:rPr>
                                  <w:b/>
                                  <w:sz w:val="18"/>
                                </w:rPr>
                                <w:t xml:space="preserve">Доп. </w:t>
                              </w:r>
                            </w:p>
                          </w:txbxContent>
                        </wps:txbx>
                        <wps:bodyPr horzOverflow="overflow" vert="horz" lIns="0" tIns="0" rIns="0" bIns="0" rtlCol="0">
                          <a:noAutofit/>
                        </wps:bodyPr>
                      </wps:wsp>
                      <wps:wsp>
                        <wps:cNvPr id="43056" name="Rectangle 43056"/>
                        <wps:cNvSpPr/>
                        <wps:spPr>
                          <a:xfrm>
                            <a:off x="1831191" y="1368850"/>
                            <a:ext cx="651654" cy="168258"/>
                          </a:xfrm>
                          <a:prstGeom prst="rect">
                            <a:avLst/>
                          </a:prstGeom>
                          <a:ln>
                            <a:noFill/>
                          </a:ln>
                        </wps:spPr>
                        <wps:txbx>
                          <w:txbxContent>
                            <w:p w14:paraId="47FF610A" w14:textId="77777777" w:rsidR="00C83BEB" w:rsidRDefault="00C83BEB" w:rsidP="00C83BEB">
                              <w:pPr>
                                <w:spacing w:after="160" w:line="259" w:lineRule="auto"/>
                                <w:ind w:firstLine="0"/>
                                <w:jc w:val="left"/>
                              </w:pPr>
                              <w:r>
                                <w:rPr>
                                  <w:b/>
                                  <w:sz w:val="18"/>
                                </w:rPr>
                                <w:t>диагнозы</w:t>
                              </w:r>
                            </w:p>
                          </w:txbxContent>
                        </wps:txbx>
                        <wps:bodyPr horzOverflow="overflow" vert="horz" lIns="0" tIns="0" rIns="0" bIns="0" rtlCol="0">
                          <a:noAutofit/>
                        </wps:bodyPr>
                      </wps:wsp>
                      <wps:wsp>
                        <wps:cNvPr id="43057" name="Rectangle 43057"/>
                        <wps:cNvSpPr/>
                        <wps:spPr>
                          <a:xfrm>
                            <a:off x="2321654" y="1368850"/>
                            <a:ext cx="37984" cy="168258"/>
                          </a:xfrm>
                          <a:prstGeom prst="rect">
                            <a:avLst/>
                          </a:prstGeom>
                          <a:ln>
                            <a:noFill/>
                          </a:ln>
                        </wps:spPr>
                        <wps:txbx>
                          <w:txbxContent>
                            <w:p w14:paraId="2B3A8A43" w14:textId="77777777" w:rsidR="00C83BEB" w:rsidRDefault="00C83BEB" w:rsidP="00C83BEB">
                              <w:pPr>
                                <w:spacing w:after="160" w:line="259" w:lineRule="auto"/>
                                <w:ind w:firstLine="0"/>
                                <w:jc w:val="left"/>
                              </w:pPr>
                              <w:r>
                                <w:rPr>
                                  <w:b/>
                                  <w:sz w:val="18"/>
                                </w:rPr>
                                <w:t xml:space="preserve"> </w:t>
                              </w:r>
                            </w:p>
                          </w:txbxContent>
                        </wps:txbx>
                        <wps:bodyPr horzOverflow="overflow" vert="horz" lIns="0" tIns="0" rIns="0" bIns="0" rtlCol="0">
                          <a:noAutofit/>
                        </wps:bodyPr>
                      </wps:wsp>
                      <wps:wsp>
                        <wps:cNvPr id="43058" name="Rectangle 43058"/>
                        <wps:cNvSpPr/>
                        <wps:spPr>
                          <a:xfrm>
                            <a:off x="2957065" y="774811"/>
                            <a:ext cx="177260" cy="168258"/>
                          </a:xfrm>
                          <a:prstGeom prst="rect">
                            <a:avLst/>
                          </a:prstGeom>
                          <a:ln>
                            <a:noFill/>
                          </a:ln>
                        </wps:spPr>
                        <wps:txbx>
                          <w:txbxContent>
                            <w:p w14:paraId="725D9AB2" w14:textId="77777777" w:rsidR="00C83BEB" w:rsidRDefault="00C83BEB" w:rsidP="00C83BEB">
                              <w:pPr>
                                <w:spacing w:after="160" w:line="259" w:lineRule="auto"/>
                                <w:ind w:firstLine="0"/>
                                <w:jc w:val="left"/>
                              </w:pPr>
                              <w:r>
                                <w:rPr>
                                  <w:b/>
                                  <w:sz w:val="18"/>
                                </w:rPr>
                                <w:t>Т1</w:t>
                              </w:r>
                            </w:p>
                          </w:txbxContent>
                        </wps:txbx>
                        <wps:bodyPr horzOverflow="overflow" vert="horz" lIns="0" tIns="0" rIns="0" bIns="0" rtlCol="0">
                          <a:noAutofit/>
                        </wps:bodyPr>
                      </wps:wsp>
                      <wps:wsp>
                        <wps:cNvPr id="43059" name="Rectangle 43059"/>
                        <wps:cNvSpPr/>
                        <wps:spPr>
                          <a:xfrm>
                            <a:off x="3091105" y="774811"/>
                            <a:ext cx="50595" cy="168258"/>
                          </a:xfrm>
                          <a:prstGeom prst="rect">
                            <a:avLst/>
                          </a:prstGeom>
                          <a:ln>
                            <a:noFill/>
                          </a:ln>
                        </wps:spPr>
                        <wps:txbx>
                          <w:txbxContent>
                            <w:p w14:paraId="28F07528" w14:textId="77777777" w:rsidR="00C83BEB" w:rsidRDefault="00C83BEB" w:rsidP="00C83BEB">
                              <w:pPr>
                                <w:spacing w:after="160" w:line="259" w:lineRule="auto"/>
                                <w:ind w:firstLine="0"/>
                                <w:jc w:val="left"/>
                              </w:pPr>
                              <w:r>
                                <w:rPr>
                                  <w:b/>
                                  <w:sz w:val="18"/>
                                </w:rPr>
                                <w:t>-</w:t>
                              </w:r>
                            </w:p>
                          </w:txbxContent>
                        </wps:txbx>
                        <wps:bodyPr horzOverflow="overflow" vert="horz" lIns="0" tIns="0" rIns="0" bIns="0" rtlCol="0">
                          <a:noAutofit/>
                        </wps:bodyPr>
                      </wps:wsp>
                      <wps:wsp>
                        <wps:cNvPr id="43060" name="Rectangle 43060"/>
                        <wps:cNvSpPr/>
                        <wps:spPr>
                          <a:xfrm>
                            <a:off x="3129180" y="774811"/>
                            <a:ext cx="177260" cy="168258"/>
                          </a:xfrm>
                          <a:prstGeom prst="rect">
                            <a:avLst/>
                          </a:prstGeom>
                          <a:ln>
                            <a:noFill/>
                          </a:ln>
                        </wps:spPr>
                        <wps:txbx>
                          <w:txbxContent>
                            <w:p w14:paraId="2E53BB2F" w14:textId="77777777" w:rsidR="00C83BEB" w:rsidRDefault="00C83BEB" w:rsidP="00C83BEB">
                              <w:pPr>
                                <w:spacing w:after="160" w:line="259" w:lineRule="auto"/>
                                <w:ind w:firstLine="0"/>
                                <w:jc w:val="left"/>
                              </w:pPr>
                              <w:r>
                                <w:rPr>
                                  <w:b/>
                                  <w:sz w:val="18"/>
                                </w:rPr>
                                <w:t>Т6</w:t>
                              </w:r>
                            </w:p>
                          </w:txbxContent>
                        </wps:txbx>
                        <wps:bodyPr horzOverflow="overflow" vert="horz" lIns="0" tIns="0" rIns="0" bIns="0" rtlCol="0">
                          <a:noAutofit/>
                        </wps:bodyPr>
                      </wps:wsp>
                      <wps:wsp>
                        <wps:cNvPr id="43061" name="Rectangle 43061"/>
                        <wps:cNvSpPr/>
                        <wps:spPr>
                          <a:xfrm>
                            <a:off x="3261697" y="774811"/>
                            <a:ext cx="37984" cy="168258"/>
                          </a:xfrm>
                          <a:prstGeom prst="rect">
                            <a:avLst/>
                          </a:prstGeom>
                          <a:ln>
                            <a:noFill/>
                          </a:ln>
                        </wps:spPr>
                        <wps:txbx>
                          <w:txbxContent>
                            <w:p w14:paraId="18318AA9" w14:textId="77777777" w:rsidR="00C83BEB" w:rsidRDefault="00C83BEB" w:rsidP="00C83BEB">
                              <w:pPr>
                                <w:spacing w:after="160" w:line="259" w:lineRule="auto"/>
                                <w:ind w:firstLine="0"/>
                                <w:jc w:val="left"/>
                              </w:pPr>
                              <w:r>
                                <w:rPr>
                                  <w:b/>
                                  <w:sz w:val="18"/>
                                </w:rPr>
                                <w:t xml:space="preserve"> </w:t>
                              </w:r>
                            </w:p>
                          </w:txbxContent>
                        </wps:txbx>
                        <wps:bodyPr horzOverflow="overflow" vert="horz" lIns="0" tIns="0" rIns="0" bIns="0" rtlCol="0">
                          <a:noAutofit/>
                        </wps:bodyPr>
                      </wps:wsp>
                      <wps:wsp>
                        <wps:cNvPr id="43062" name="Rectangle 43062"/>
                        <wps:cNvSpPr/>
                        <wps:spPr>
                          <a:xfrm>
                            <a:off x="3637925" y="774811"/>
                            <a:ext cx="177260" cy="168258"/>
                          </a:xfrm>
                          <a:prstGeom prst="rect">
                            <a:avLst/>
                          </a:prstGeom>
                          <a:ln>
                            <a:noFill/>
                          </a:ln>
                        </wps:spPr>
                        <wps:txbx>
                          <w:txbxContent>
                            <w:p w14:paraId="26DA4B78" w14:textId="77777777" w:rsidR="00C83BEB" w:rsidRDefault="00C83BEB" w:rsidP="00C83BEB">
                              <w:pPr>
                                <w:spacing w:after="160" w:line="259" w:lineRule="auto"/>
                                <w:ind w:firstLine="0"/>
                                <w:jc w:val="left"/>
                              </w:pPr>
                              <w:r>
                                <w:rPr>
                                  <w:b/>
                                  <w:sz w:val="18"/>
                                </w:rPr>
                                <w:t>Т1</w:t>
                              </w:r>
                            </w:p>
                          </w:txbxContent>
                        </wps:txbx>
                        <wps:bodyPr horzOverflow="overflow" vert="horz" lIns="0" tIns="0" rIns="0" bIns="0" rtlCol="0">
                          <a:noAutofit/>
                        </wps:bodyPr>
                      </wps:wsp>
                      <wps:wsp>
                        <wps:cNvPr id="43063" name="Rectangle 43063"/>
                        <wps:cNvSpPr/>
                        <wps:spPr>
                          <a:xfrm>
                            <a:off x="3771964" y="774811"/>
                            <a:ext cx="50595" cy="168258"/>
                          </a:xfrm>
                          <a:prstGeom prst="rect">
                            <a:avLst/>
                          </a:prstGeom>
                          <a:ln>
                            <a:noFill/>
                          </a:ln>
                        </wps:spPr>
                        <wps:txbx>
                          <w:txbxContent>
                            <w:p w14:paraId="232F577F" w14:textId="77777777" w:rsidR="00C83BEB" w:rsidRDefault="00C83BEB" w:rsidP="00C83BEB">
                              <w:pPr>
                                <w:spacing w:after="160" w:line="259" w:lineRule="auto"/>
                                <w:ind w:firstLine="0"/>
                                <w:jc w:val="left"/>
                              </w:pPr>
                              <w:r>
                                <w:rPr>
                                  <w:b/>
                                  <w:sz w:val="18"/>
                                </w:rPr>
                                <w:t>-</w:t>
                              </w:r>
                            </w:p>
                          </w:txbxContent>
                        </wps:txbx>
                        <wps:bodyPr horzOverflow="overflow" vert="horz" lIns="0" tIns="0" rIns="0" bIns="0" rtlCol="0">
                          <a:noAutofit/>
                        </wps:bodyPr>
                      </wps:wsp>
                      <wps:wsp>
                        <wps:cNvPr id="43064" name="Rectangle 43064"/>
                        <wps:cNvSpPr/>
                        <wps:spPr>
                          <a:xfrm>
                            <a:off x="3810045" y="774811"/>
                            <a:ext cx="177260" cy="168258"/>
                          </a:xfrm>
                          <a:prstGeom prst="rect">
                            <a:avLst/>
                          </a:prstGeom>
                          <a:ln>
                            <a:noFill/>
                          </a:ln>
                        </wps:spPr>
                        <wps:txbx>
                          <w:txbxContent>
                            <w:p w14:paraId="2C098636" w14:textId="77777777" w:rsidR="00C83BEB" w:rsidRDefault="00C83BEB" w:rsidP="00C83BEB">
                              <w:pPr>
                                <w:spacing w:after="160" w:line="259" w:lineRule="auto"/>
                                <w:ind w:firstLine="0"/>
                                <w:jc w:val="left"/>
                              </w:pPr>
                              <w:r>
                                <w:rPr>
                                  <w:b/>
                                  <w:sz w:val="18"/>
                                </w:rPr>
                                <w:t>Т6</w:t>
                              </w:r>
                            </w:p>
                          </w:txbxContent>
                        </wps:txbx>
                        <wps:bodyPr horzOverflow="overflow" vert="horz" lIns="0" tIns="0" rIns="0" bIns="0" rtlCol="0">
                          <a:noAutofit/>
                        </wps:bodyPr>
                      </wps:wsp>
                      <wps:wsp>
                        <wps:cNvPr id="43065" name="Rectangle 43065"/>
                        <wps:cNvSpPr/>
                        <wps:spPr>
                          <a:xfrm>
                            <a:off x="3942561" y="774811"/>
                            <a:ext cx="37984" cy="168258"/>
                          </a:xfrm>
                          <a:prstGeom prst="rect">
                            <a:avLst/>
                          </a:prstGeom>
                          <a:ln>
                            <a:noFill/>
                          </a:ln>
                        </wps:spPr>
                        <wps:txbx>
                          <w:txbxContent>
                            <w:p w14:paraId="213610B5" w14:textId="77777777" w:rsidR="00C83BEB" w:rsidRDefault="00C83BEB" w:rsidP="00C83BEB">
                              <w:pPr>
                                <w:spacing w:after="160" w:line="259" w:lineRule="auto"/>
                                <w:ind w:firstLine="0"/>
                                <w:jc w:val="left"/>
                              </w:pPr>
                              <w:r>
                                <w:rPr>
                                  <w:b/>
                                  <w:sz w:val="18"/>
                                </w:rPr>
                                <w:t xml:space="preserve"> </w:t>
                              </w:r>
                            </w:p>
                          </w:txbxContent>
                        </wps:txbx>
                        <wps:bodyPr horzOverflow="overflow" vert="horz" lIns="0" tIns="0" rIns="0" bIns="0" rtlCol="0">
                          <a:noAutofit/>
                        </wps:bodyPr>
                      </wps:wsp>
                      <wps:wsp>
                        <wps:cNvPr id="43066" name="Rectangle 43066"/>
                        <wps:cNvSpPr/>
                        <wps:spPr>
                          <a:xfrm>
                            <a:off x="3395736" y="1702431"/>
                            <a:ext cx="177260" cy="168258"/>
                          </a:xfrm>
                          <a:prstGeom prst="rect">
                            <a:avLst/>
                          </a:prstGeom>
                          <a:ln>
                            <a:noFill/>
                          </a:ln>
                        </wps:spPr>
                        <wps:txbx>
                          <w:txbxContent>
                            <w:p w14:paraId="50557244" w14:textId="77777777" w:rsidR="00C83BEB" w:rsidRDefault="00C83BEB" w:rsidP="00C83BEB">
                              <w:pPr>
                                <w:spacing w:after="160" w:line="259" w:lineRule="auto"/>
                                <w:ind w:firstLine="0"/>
                                <w:jc w:val="left"/>
                              </w:pPr>
                              <w:r>
                                <w:rPr>
                                  <w:b/>
                                  <w:sz w:val="18"/>
                                </w:rPr>
                                <w:t>Т7</w:t>
                              </w:r>
                            </w:p>
                          </w:txbxContent>
                        </wps:txbx>
                        <wps:bodyPr horzOverflow="overflow" vert="horz" lIns="0" tIns="0" rIns="0" bIns="0" rtlCol="0">
                          <a:noAutofit/>
                        </wps:bodyPr>
                      </wps:wsp>
                      <wps:wsp>
                        <wps:cNvPr id="43067" name="Rectangle 43067"/>
                        <wps:cNvSpPr/>
                        <wps:spPr>
                          <a:xfrm>
                            <a:off x="3529775" y="1702431"/>
                            <a:ext cx="37984" cy="168258"/>
                          </a:xfrm>
                          <a:prstGeom prst="rect">
                            <a:avLst/>
                          </a:prstGeom>
                          <a:ln>
                            <a:noFill/>
                          </a:ln>
                        </wps:spPr>
                        <wps:txbx>
                          <w:txbxContent>
                            <w:p w14:paraId="17140974" w14:textId="77777777" w:rsidR="00C83BEB" w:rsidRDefault="00C83BEB" w:rsidP="00C83BEB">
                              <w:pPr>
                                <w:spacing w:after="160" w:line="259" w:lineRule="auto"/>
                                <w:ind w:firstLine="0"/>
                                <w:jc w:val="left"/>
                              </w:pPr>
                              <w:r>
                                <w:rPr>
                                  <w:b/>
                                  <w:sz w:val="18"/>
                                </w:rPr>
                                <w:t xml:space="preserve"> </w:t>
                              </w:r>
                            </w:p>
                          </w:txbxContent>
                        </wps:txbx>
                        <wps:bodyPr horzOverflow="overflow" vert="horz" lIns="0" tIns="0" rIns="0" bIns="0" rtlCol="0">
                          <a:noAutofit/>
                        </wps:bodyPr>
                      </wps:wsp>
                      <wps:wsp>
                        <wps:cNvPr id="43068" name="Rectangle 43068"/>
                        <wps:cNvSpPr/>
                        <wps:spPr>
                          <a:xfrm>
                            <a:off x="4323357" y="899716"/>
                            <a:ext cx="1253658" cy="168258"/>
                          </a:xfrm>
                          <a:prstGeom prst="rect">
                            <a:avLst/>
                          </a:prstGeom>
                          <a:ln>
                            <a:noFill/>
                          </a:ln>
                        </wps:spPr>
                        <wps:txbx>
                          <w:txbxContent>
                            <w:p w14:paraId="0B7C3D7D" w14:textId="77777777" w:rsidR="00C83BEB" w:rsidRDefault="00C83BEB" w:rsidP="00C83BEB">
                              <w:pPr>
                                <w:spacing w:after="160" w:line="259" w:lineRule="auto"/>
                                <w:ind w:firstLine="0"/>
                                <w:jc w:val="left"/>
                              </w:pPr>
                              <w:r>
                                <w:rPr>
                                  <w:b/>
                                  <w:sz w:val="18"/>
                                </w:rPr>
                                <w:t xml:space="preserve">J94.2, J94.8, J94.9, </w:t>
                              </w:r>
                            </w:p>
                          </w:txbxContent>
                        </wps:txbx>
                        <wps:bodyPr horzOverflow="overflow" vert="horz" lIns="0" tIns="0" rIns="0" bIns="0" rtlCol="0">
                          <a:noAutofit/>
                        </wps:bodyPr>
                      </wps:wsp>
                      <wps:wsp>
                        <wps:cNvPr id="43069" name="Rectangle 43069"/>
                        <wps:cNvSpPr/>
                        <wps:spPr>
                          <a:xfrm>
                            <a:off x="4366006" y="1041370"/>
                            <a:ext cx="1140158" cy="168258"/>
                          </a:xfrm>
                          <a:prstGeom prst="rect">
                            <a:avLst/>
                          </a:prstGeom>
                          <a:ln>
                            <a:noFill/>
                          </a:ln>
                        </wps:spPr>
                        <wps:txbx>
                          <w:txbxContent>
                            <w:p w14:paraId="62431CF6" w14:textId="77777777" w:rsidR="00C83BEB" w:rsidRDefault="00C83BEB" w:rsidP="00C83BEB">
                              <w:pPr>
                                <w:spacing w:after="160" w:line="259" w:lineRule="auto"/>
                                <w:ind w:firstLine="0"/>
                                <w:jc w:val="left"/>
                              </w:pPr>
                              <w:r>
                                <w:rPr>
                                  <w:b/>
                                  <w:sz w:val="18"/>
                                </w:rPr>
                                <w:t xml:space="preserve">J93, J93.0, J93.1, </w:t>
                              </w:r>
                            </w:p>
                          </w:txbxContent>
                        </wps:txbx>
                        <wps:bodyPr horzOverflow="overflow" vert="horz" lIns="0" tIns="0" rIns="0" bIns="0" rtlCol="0">
                          <a:noAutofit/>
                        </wps:bodyPr>
                      </wps:wsp>
                      <wps:wsp>
                        <wps:cNvPr id="43070" name="Rectangle 43070"/>
                        <wps:cNvSpPr/>
                        <wps:spPr>
                          <a:xfrm>
                            <a:off x="4323357" y="1183025"/>
                            <a:ext cx="1253657" cy="168258"/>
                          </a:xfrm>
                          <a:prstGeom prst="rect">
                            <a:avLst/>
                          </a:prstGeom>
                          <a:ln>
                            <a:noFill/>
                          </a:ln>
                        </wps:spPr>
                        <wps:txbx>
                          <w:txbxContent>
                            <w:p w14:paraId="74FE6AAA" w14:textId="77777777" w:rsidR="00C83BEB" w:rsidRDefault="00C83BEB" w:rsidP="00C83BEB">
                              <w:pPr>
                                <w:spacing w:after="160" w:line="259" w:lineRule="auto"/>
                                <w:ind w:firstLine="0"/>
                                <w:jc w:val="left"/>
                              </w:pPr>
                              <w:r>
                                <w:rPr>
                                  <w:b/>
                                  <w:sz w:val="18"/>
                                </w:rPr>
                                <w:t xml:space="preserve">J93.8, J93.9, J96.0, </w:t>
                              </w:r>
                            </w:p>
                          </w:txbxContent>
                        </wps:txbx>
                        <wps:bodyPr horzOverflow="overflow" vert="horz" lIns="0" tIns="0" rIns="0" bIns="0" rtlCol="0">
                          <a:noAutofit/>
                        </wps:bodyPr>
                      </wps:wsp>
                      <wps:wsp>
                        <wps:cNvPr id="43071" name="Rectangle 43071"/>
                        <wps:cNvSpPr/>
                        <wps:spPr>
                          <a:xfrm>
                            <a:off x="4332495" y="1324680"/>
                            <a:ext cx="1231468" cy="168258"/>
                          </a:xfrm>
                          <a:prstGeom prst="rect">
                            <a:avLst/>
                          </a:prstGeom>
                          <a:ln>
                            <a:noFill/>
                          </a:ln>
                        </wps:spPr>
                        <wps:txbx>
                          <w:txbxContent>
                            <w:p w14:paraId="70310BA2" w14:textId="77777777" w:rsidR="00C83BEB" w:rsidRDefault="00C83BEB" w:rsidP="00C83BEB">
                              <w:pPr>
                                <w:spacing w:after="160" w:line="259" w:lineRule="auto"/>
                                <w:ind w:firstLine="0"/>
                                <w:jc w:val="left"/>
                              </w:pPr>
                              <w:r>
                                <w:rPr>
                                  <w:b/>
                                  <w:sz w:val="18"/>
                                </w:rPr>
                                <w:t xml:space="preserve">N17, Т79.4, R57.1, </w:t>
                              </w:r>
                            </w:p>
                          </w:txbxContent>
                        </wps:txbx>
                        <wps:bodyPr horzOverflow="overflow" vert="horz" lIns="0" tIns="0" rIns="0" bIns="0" rtlCol="0">
                          <a:noAutofit/>
                        </wps:bodyPr>
                      </wps:wsp>
                      <wps:wsp>
                        <wps:cNvPr id="43072" name="Rectangle 43072"/>
                        <wps:cNvSpPr/>
                        <wps:spPr>
                          <a:xfrm>
                            <a:off x="4640558" y="1467856"/>
                            <a:ext cx="412760" cy="168258"/>
                          </a:xfrm>
                          <a:prstGeom prst="rect">
                            <a:avLst/>
                          </a:prstGeom>
                          <a:ln>
                            <a:noFill/>
                          </a:ln>
                        </wps:spPr>
                        <wps:txbx>
                          <w:txbxContent>
                            <w:p w14:paraId="00AA7A13" w14:textId="77777777" w:rsidR="00C83BEB" w:rsidRDefault="00C83BEB" w:rsidP="00C83BEB">
                              <w:pPr>
                                <w:spacing w:after="160" w:line="259" w:lineRule="auto"/>
                                <w:ind w:firstLine="0"/>
                                <w:jc w:val="left"/>
                              </w:pPr>
                              <w:r>
                                <w:rPr>
                                  <w:b/>
                                  <w:sz w:val="18"/>
                                </w:rPr>
                                <w:t xml:space="preserve">R57.8 </w:t>
                              </w:r>
                            </w:p>
                          </w:txbxContent>
                        </wps:txbx>
                        <wps:bodyPr horzOverflow="overflow" vert="horz" lIns="0" tIns="0" rIns="0" bIns="0" rtlCol="0">
                          <a:noAutofit/>
                        </wps:bodyPr>
                      </wps:wsp>
                      <wps:wsp>
                        <wps:cNvPr id="43073" name="Rectangle 43073"/>
                        <wps:cNvSpPr/>
                        <wps:spPr>
                          <a:xfrm>
                            <a:off x="5752474" y="1166263"/>
                            <a:ext cx="353710" cy="168258"/>
                          </a:xfrm>
                          <a:prstGeom prst="rect">
                            <a:avLst/>
                          </a:prstGeom>
                          <a:ln>
                            <a:noFill/>
                          </a:ln>
                        </wps:spPr>
                        <wps:txbx>
                          <w:txbxContent>
                            <w:p w14:paraId="28498BD5" w14:textId="77777777" w:rsidR="00C83BEB" w:rsidRDefault="00C83BEB" w:rsidP="00C83BEB">
                              <w:pPr>
                                <w:spacing w:after="160" w:line="259" w:lineRule="auto"/>
                                <w:ind w:firstLine="0"/>
                                <w:jc w:val="left"/>
                              </w:pPr>
                              <w:r>
                                <w:rPr>
                                  <w:b/>
                                  <w:sz w:val="18"/>
                                </w:rPr>
                                <w:t xml:space="preserve">КСГ </w:t>
                              </w:r>
                            </w:p>
                          </w:txbxContent>
                        </wps:txbx>
                        <wps:bodyPr horzOverflow="overflow" vert="horz" lIns="0" tIns="0" rIns="0" bIns="0" rtlCol="0">
                          <a:noAutofit/>
                        </wps:bodyPr>
                      </wps:wsp>
                      <wps:wsp>
                        <wps:cNvPr id="43074" name="Rectangle 43074"/>
                        <wps:cNvSpPr/>
                        <wps:spPr>
                          <a:xfrm>
                            <a:off x="5673268" y="1309440"/>
                            <a:ext cx="564701" cy="168258"/>
                          </a:xfrm>
                          <a:prstGeom prst="rect">
                            <a:avLst/>
                          </a:prstGeom>
                          <a:ln>
                            <a:noFill/>
                          </a:ln>
                        </wps:spPr>
                        <wps:txbx>
                          <w:txbxContent>
                            <w:p w14:paraId="40ADA8B2" w14:textId="77777777" w:rsidR="00C83BEB" w:rsidRDefault="00C83BEB" w:rsidP="00C83BEB">
                              <w:pPr>
                                <w:spacing w:after="160" w:line="259" w:lineRule="auto"/>
                                <w:ind w:firstLine="0"/>
                                <w:jc w:val="left"/>
                              </w:pPr>
                              <w:r>
                                <w:rPr>
                                  <w:b/>
                                  <w:sz w:val="18"/>
                                </w:rPr>
                                <w:t xml:space="preserve">st29.007 </w:t>
                              </w:r>
                            </w:p>
                          </w:txbxContent>
                        </wps:txbx>
                        <wps:bodyPr horzOverflow="overflow" vert="horz" lIns="0" tIns="0" rIns="0" bIns="0" rtlCol="0">
                          <a:noAutofit/>
                        </wps:bodyPr>
                      </wps:wsp>
                      <wps:wsp>
                        <wps:cNvPr id="492438" name="Rectangle 492438"/>
                        <wps:cNvSpPr/>
                        <wps:spPr>
                          <a:xfrm>
                            <a:off x="3412500" y="755878"/>
                            <a:ext cx="135102" cy="262483"/>
                          </a:xfrm>
                          <a:prstGeom prst="rect">
                            <a:avLst/>
                          </a:prstGeom>
                          <a:ln>
                            <a:noFill/>
                          </a:ln>
                        </wps:spPr>
                        <wps:txbx>
                          <w:txbxContent>
                            <w:p w14:paraId="29EAC1A5" w14:textId="77777777" w:rsidR="00C83BEB" w:rsidRDefault="00C83BEB" w:rsidP="00C83BEB">
                              <w:pPr>
                                <w:spacing w:after="160" w:line="259" w:lineRule="auto"/>
                                <w:ind w:firstLine="0"/>
                                <w:jc w:val="left"/>
                              </w:pPr>
                              <w:r>
                                <w:rPr>
                                  <w:b/>
                                </w:rPr>
                                <w:t>+</w:t>
                              </w:r>
                            </w:p>
                          </w:txbxContent>
                        </wps:txbx>
                        <wps:bodyPr horzOverflow="overflow" vert="horz" lIns="0" tIns="0" rIns="0" bIns="0" rtlCol="0">
                          <a:noAutofit/>
                        </wps:bodyPr>
                      </wps:wsp>
                      <wps:wsp>
                        <wps:cNvPr id="492439" name="Rectangle 492439"/>
                        <wps:cNvSpPr/>
                        <wps:spPr>
                          <a:xfrm>
                            <a:off x="3513028" y="755878"/>
                            <a:ext cx="59255" cy="262483"/>
                          </a:xfrm>
                          <a:prstGeom prst="rect">
                            <a:avLst/>
                          </a:prstGeom>
                          <a:ln>
                            <a:noFill/>
                          </a:ln>
                        </wps:spPr>
                        <wps:txbx>
                          <w:txbxContent>
                            <w:p w14:paraId="41585E06" w14:textId="77777777" w:rsidR="00C83BEB" w:rsidRDefault="00C83BEB" w:rsidP="00C83BEB">
                              <w:pPr>
                                <w:spacing w:after="160" w:line="259" w:lineRule="auto"/>
                                <w:ind w:firstLine="0"/>
                                <w:jc w:val="left"/>
                              </w:pPr>
                              <w:r>
                                <w:rPr>
                                  <w:b/>
                                </w:rPr>
                                <w:t xml:space="preserve"> </w:t>
                              </w:r>
                            </w:p>
                          </w:txbxContent>
                        </wps:txbx>
                        <wps:bodyPr horzOverflow="overflow" vert="horz" lIns="0" tIns="0" rIns="0" bIns="0" rtlCol="0">
                          <a:noAutofit/>
                        </wps:bodyPr>
                      </wps:wsp>
                      <wps:wsp>
                        <wps:cNvPr id="43076" name="Shape 43076"/>
                        <wps:cNvSpPr/>
                        <wps:spPr>
                          <a:xfrm>
                            <a:off x="2678199" y="383227"/>
                            <a:ext cx="1454633" cy="152311"/>
                          </a:xfrm>
                          <a:custGeom>
                            <a:avLst/>
                            <a:gdLst/>
                            <a:ahLst/>
                            <a:cxnLst/>
                            <a:rect l="0" t="0" r="0" b="0"/>
                            <a:pathLst>
                              <a:path w="1454633" h="152311">
                                <a:moveTo>
                                  <a:pt x="0" y="152311"/>
                                </a:moveTo>
                                <a:cubicBezTo>
                                  <a:pt x="0" y="110299"/>
                                  <a:pt x="37071" y="76162"/>
                                  <a:pt x="82893" y="76162"/>
                                </a:cubicBezTo>
                                <a:lnTo>
                                  <a:pt x="636816" y="76162"/>
                                </a:lnTo>
                                <a:cubicBezTo>
                                  <a:pt x="682638" y="76162"/>
                                  <a:pt x="719696" y="42011"/>
                                  <a:pt x="719696" y="0"/>
                                </a:cubicBezTo>
                                <a:cubicBezTo>
                                  <a:pt x="719696" y="42011"/>
                                  <a:pt x="756768" y="76162"/>
                                  <a:pt x="802589" y="76162"/>
                                </a:cubicBezTo>
                                <a:lnTo>
                                  <a:pt x="1371752" y="76162"/>
                                </a:lnTo>
                                <a:cubicBezTo>
                                  <a:pt x="1417574" y="76162"/>
                                  <a:pt x="1454633" y="110299"/>
                                  <a:pt x="1454633" y="152311"/>
                                </a:cubicBezTo>
                              </a:path>
                            </a:pathLst>
                          </a:custGeom>
                          <a:noFill/>
                          <a:ln w="19801" cap="flat" cmpd="sng" algn="ctr">
                            <a:solidFill>
                              <a:srgbClr val="000000"/>
                            </a:solidFill>
                            <a:prstDash val="solid"/>
                            <a:miter lim="127000"/>
                          </a:ln>
                          <a:effectLst/>
                        </wps:spPr>
                        <wps:bodyPr/>
                      </wps:wsp>
                      <wps:wsp>
                        <wps:cNvPr id="43079" name="Rectangle 43079"/>
                        <wps:cNvSpPr/>
                        <wps:spPr>
                          <a:xfrm>
                            <a:off x="3153560" y="95094"/>
                            <a:ext cx="628614" cy="168258"/>
                          </a:xfrm>
                          <a:prstGeom prst="rect">
                            <a:avLst/>
                          </a:prstGeom>
                          <a:ln>
                            <a:noFill/>
                          </a:ln>
                        </wps:spPr>
                        <wps:txbx>
                          <w:txbxContent>
                            <w:p w14:paraId="253D778B" w14:textId="77777777" w:rsidR="00C83BEB" w:rsidRDefault="00C83BEB" w:rsidP="00C83BEB">
                              <w:pPr>
                                <w:spacing w:after="160" w:line="259" w:lineRule="auto"/>
                                <w:ind w:firstLine="0"/>
                                <w:jc w:val="left"/>
                              </w:pPr>
                              <w:r>
                                <w:rPr>
                                  <w:b/>
                                  <w:sz w:val="18"/>
                                </w:rPr>
                                <w:t>Код «</w:t>
                              </w:r>
                              <w:r>
                                <w:rPr>
                                  <w:b/>
                                  <w:sz w:val="18"/>
                                </w:rPr>
                                <w:t>plt»</w:t>
                              </w:r>
                            </w:p>
                          </w:txbxContent>
                        </wps:txbx>
                        <wps:bodyPr horzOverflow="overflow" vert="horz" lIns="0" tIns="0" rIns="0" bIns="0" rtlCol="0">
                          <a:noAutofit/>
                        </wps:bodyPr>
                      </wps:wsp>
                      <wps:wsp>
                        <wps:cNvPr id="43080" name="Rectangle 43080"/>
                        <wps:cNvSpPr/>
                        <wps:spPr>
                          <a:xfrm>
                            <a:off x="3627269" y="95094"/>
                            <a:ext cx="37984" cy="168258"/>
                          </a:xfrm>
                          <a:prstGeom prst="rect">
                            <a:avLst/>
                          </a:prstGeom>
                          <a:ln>
                            <a:noFill/>
                          </a:ln>
                        </wps:spPr>
                        <wps:txbx>
                          <w:txbxContent>
                            <w:p w14:paraId="5D195BFB" w14:textId="77777777" w:rsidR="00C83BEB" w:rsidRDefault="00C83BEB" w:rsidP="00C83BEB">
                              <w:pPr>
                                <w:spacing w:after="160" w:line="259" w:lineRule="auto"/>
                                <w:ind w:firstLine="0"/>
                                <w:jc w:val="left"/>
                              </w:pPr>
                              <w:r>
                                <w:rPr>
                                  <w:b/>
                                  <w:sz w:val="18"/>
                                </w:rPr>
                                <w:t xml:space="preserve"> </w:t>
                              </w:r>
                            </w:p>
                          </w:txbxContent>
                        </wps:txbx>
                        <wps:bodyPr horzOverflow="overflow" vert="horz" lIns="0" tIns="0" rIns="0" bIns="0" rtlCol="0">
                          <a:noAutofit/>
                        </wps:bodyPr>
                      </wps:wsp>
                      <wps:wsp>
                        <wps:cNvPr id="492440" name="Rectangle 492440"/>
                        <wps:cNvSpPr/>
                        <wps:spPr>
                          <a:xfrm>
                            <a:off x="4091836" y="1122971"/>
                            <a:ext cx="135102" cy="262483"/>
                          </a:xfrm>
                          <a:prstGeom prst="rect">
                            <a:avLst/>
                          </a:prstGeom>
                          <a:ln>
                            <a:noFill/>
                          </a:ln>
                        </wps:spPr>
                        <wps:txbx>
                          <w:txbxContent>
                            <w:p w14:paraId="3434F709" w14:textId="77777777" w:rsidR="00C83BEB" w:rsidRDefault="00C83BEB" w:rsidP="00C83BEB">
                              <w:pPr>
                                <w:spacing w:after="160" w:line="259" w:lineRule="auto"/>
                                <w:ind w:firstLine="0"/>
                                <w:jc w:val="left"/>
                              </w:pPr>
                              <w:r>
                                <w:rPr>
                                  <w:b/>
                                </w:rPr>
                                <w:t>+</w:t>
                              </w:r>
                            </w:p>
                          </w:txbxContent>
                        </wps:txbx>
                        <wps:bodyPr horzOverflow="overflow" vert="horz" lIns="0" tIns="0" rIns="0" bIns="0" rtlCol="0">
                          <a:noAutofit/>
                        </wps:bodyPr>
                      </wps:wsp>
                      <wps:wsp>
                        <wps:cNvPr id="492441" name="Rectangle 492441"/>
                        <wps:cNvSpPr/>
                        <wps:spPr>
                          <a:xfrm>
                            <a:off x="4192364" y="1122971"/>
                            <a:ext cx="59255" cy="262483"/>
                          </a:xfrm>
                          <a:prstGeom prst="rect">
                            <a:avLst/>
                          </a:prstGeom>
                          <a:ln>
                            <a:noFill/>
                          </a:ln>
                        </wps:spPr>
                        <wps:txbx>
                          <w:txbxContent>
                            <w:p w14:paraId="6C51F31E" w14:textId="77777777" w:rsidR="00C83BEB" w:rsidRDefault="00C83BEB" w:rsidP="00C83BEB">
                              <w:pPr>
                                <w:spacing w:after="160" w:line="259" w:lineRule="auto"/>
                                <w:ind w:firstLine="0"/>
                                <w:jc w:val="left"/>
                              </w:pPr>
                              <w:r>
                                <w:rPr>
                                  <w:b/>
                                </w:rPr>
                                <w:t xml:space="preserve"> </w:t>
                              </w:r>
                            </w:p>
                          </w:txbxContent>
                        </wps:txbx>
                        <wps:bodyPr horzOverflow="overflow" vert="horz" lIns="0" tIns="0" rIns="0" bIns="0" rtlCol="0">
                          <a:noAutofit/>
                        </wps:bodyPr>
                      </wps:wsp>
                    </wpg:wgp>
                  </a:graphicData>
                </a:graphic>
              </wp:inline>
            </w:drawing>
          </mc:Choice>
          <mc:Fallback>
            <w:pict>
              <v:group w14:anchorId="5DE76C0E" id="Группа 504187" o:spid="_x0000_s1258" style="width:484.7pt;height:160.45pt;mso-position-horizontal-relative:char;mso-position-vertical-relative:line" coordsize="61556,203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">
                <v:rect id="Rectangle 42869" o:spid="_x0000_s1259" style="position:absolute;width:592;height:2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" filled="f" stroked="f">
                  <v:textbox inset="0,0,0,0">
                    <w:txbxContent>
                      <w:p w14:paraId="0D2216DE" w14:textId="77777777" w:rsidR="00C83BEB" w:rsidRDefault="00C83BEB" w:rsidP="00C83BEB">
                        <w:pPr>
                          <w:spacing w:after="160" w:line="259" w:lineRule="auto"/>
                          <w:ind w:firstLine="0"/>
                          <w:jc w:val="left"/>
                        </w:pPr>
                        <w:r>
                          <w:t xml:space="preserve"> </w:t>
                        </w:r>
                      </w:p>
                    </w:txbxContent>
                  </v:textbox>
                </v:rect>
                <v:rect id="Rectangle 42871" o:spid="_x0000_s1260" style="position:absolute;top:4097;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" filled="f" stroked="f">
                  <v:textbox inset="0,0,0,0">
                    <w:txbxContent>
                      <w:p w14:paraId="6FD3F945" w14:textId="77777777" w:rsidR="00C83BEB" w:rsidRDefault="00C83BEB" w:rsidP="00C83BEB">
                        <w:pPr>
                          <w:spacing w:after="160" w:line="259" w:lineRule="auto"/>
                          <w:ind w:firstLine="0"/>
                          <w:jc w:val="left"/>
                        </w:pPr>
                        <w:r>
                          <w:t xml:space="preserve"> </w:t>
                        </w:r>
                      </w:p>
                    </w:txbxContent>
                  </v:textbox>
                </v:rect>
                <v:rect id="Rectangle 42872" o:spid="_x0000_s1261" style="position:absolute;top:6142;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" filled="f" stroked="f">
                  <v:textbox inset="0,0,0,0">
                    <w:txbxContent>
                      <w:p w14:paraId="320EB5DE" w14:textId="77777777" w:rsidR="00C83BEB" w:rsidRDefault="00C83BEB" w:rsidP="00C83BEB">
                        <w:pPr>
                          <w:spacing w:after="160" w:line="259" w:lineRule="auto"/>
                          <w:ind w:firstLine="0"/>
                          <w:jc w:val="left"/>
                        </w:pPr>
                        <w:r>
                          <w:t xml:space="preserve"> </w:t>
                        </w:r>
                      </w:p>
                    </w:txbxContent>
                  </v:textbox>
                </v:rect>
                <v:rect id="Rectangle 42873" o:spid="_x0000_s1262" style="position:absolute;top:8183;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" filled="f" stroked="f">
                  <v:textbox inset="0,0,0,0">
                    <w:txbxContent>
                      <w:p w14:paraId="7963CB67" w14:textId="77777777" w:rsidR="00C83BEB" w:rsidRDefault="00C83BEB" w:rsidP="00C83BEB">
                        <w:pPr>
                          <w:spacing w:after="160" w:line="259" w:lineRule="auto"/>
                          <w:ind w:firstLine="0"/>
                          <w:jc w:val="left"/>
                        </w:pPr>
                        <w:r>
                          <w:t xml:space="preserve"> </w:t>
                        </w:r>
                      </w:p>
                    </w:txbxContent>
                  </v:textbox>
                </v:rect>
                <v:rect id="Rectangle 42874" o:spid="_x0000_s1263" style="position:absolute;top:10224;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" filled="f" stroked="f">
                  <v:textbox inset="0,0,0,0">
                    <w:txbxContent>
                      <w:p w14:paraId="047F32BF" w14:textId="77777777" w:rsidR="00C83BEB" w:rsidRDefault="00C83BEB" w:rsidP="00C83BEB">
                        <w:pPr>
                          <w:spacing w:after="160" w:line="259" w:lineRule="auto"/>
                          <w:ind w:firstLine="0"/>
                          <w:jc w:val="left"/>
                        </w:pPr>
                        <w:r>
                          <w:t xml:space="preserve"> </w:t>
                        </w:r>
                      </w:p>
                    </w:txbxContent>
                  </v:textbox>
                </v:rect>
                <v:rect id="Rectangle 42875" o:spid="_x0000_s1264" style="position:absolute;top:12265;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" filled="f" stroked="f">
                  <v:textbox inset="0,0,0,0">
                    <w:txbxContent>
                      <w:p w14:paraId="1ECA7479" w14:textId="77777777" w:rsidR="00C83BEB" w:rsidRDefault="00C83BEB" w:rsidP="00C83BEB">
                        <w:pPr>
                          <w:spacing w:after="160" w:line="259" w:lineRule="auto"/>
                          <w:ind w:firstLine="0"/>
                          <w:jc w:val="left"/>
                        </w:pPr>
                        <w:r>
                          <w:t xml:space="preserve"> </w:t>
                        </w:r>
                      </w:p>
                    </w:txbxContent>
                  </v:textbox>
                </v:rect>
                <v:rect id="Rectangle 42876" o:spid="_x0000_s1265" style="position:absolute;top:14321;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" filled="f" stroked="f">
                  <v:textbox inset="0,0,0,0">
                    <w:txbxContent>
                      <w:p w14:paraId="57E30A71" w14:textId="77777777" w:rsidR="00C83BEB" w:rsidRDefault="00C83BEB" w:rsidP="00C83BEB">
                        <w:pPr>
                          <w:spacing w:after="160" w:line="259" w:lineRule="auto"/>
                          <w:ind w:firstLine="0"/>
                          <w:jc w:val="left"/>
                        </w:pPr>
                        <w:r>
                          <w:t xml:space="preserve"> </w:t>
                        </w:r>
                      </w:p>
                    </w:txbxContent>
                  </v:textbox>
                </v:rect>
                <v:rect id="Rectangle 42877" o:spid="_x0000_s1266" style="position:absolute;top:16362;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" filled="f" stroked="f">
                  <v:textbox inset="0,0,0,0">
                    <w:txbxContent>
                      <w:p w14:paraId="3C146BA4" w14:textId="77777777" w:rsidR="00C83BEB" w:rsidRDefault="00C83BEB" w:rsidP="00C83BEB">
                        <w:pPr>
                          <w:spacing w:after="160" w:line="259" w:lineRule="auto"/>
                          <w:ind w:firstLine="0"/>
                          <w:jc w:val="left"/>
                        </w:pPr>
                        <w:r>
                          <w:t xml:space="preserve"> </w:t>
                        </w:r>
                      </w:p>
                    </w:txbxContent>
                  </v:textbox>
                </v:rect>
                <v:rect id="Rectangle 42878" o:spid="_x0000_s1267" style="position:absolute;left:3594;top:18403;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" filled="f" stroked="f">
                  <v:textbox inset="0,0,0,0">
                    <w:txbxContent>
                      <w:p w14:paraId="76723D34" w14:textId="77777777" w:rsidR="00C83BEB" w:rsidRDefault="00C83BEB" w:rsidP="00C83BEB">
                        <w:pPr>
                          <w:spacing w:after="160" w:line="259" w:lineRule="auto"/>
                          <w:ind w:firstLine="0"/>
                          <w:jc w:val="left"/>
                        </w:pPr>
                        <w:r>
                          <w:t xml:space="preserve"> </w:t>
                        </w:r>
                      </w:p>
                    </w:txbxContent>
                  </v:textbox>
                </v:rect>
                <v:shape id="Shape 43019" o:spid="_x0000_s1268" style="position:absolute;left:24542;top:8020;width:4411;height:5676;visibility:visible;mso-wrap-style:square;v-text-anchor:top" coordsize="441083,567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" path="m364922,r76161,38088l364922,76162r,-28181l230505,47981r,519532l,567513,,547713r210705,l210705,28181r154217,l364922,xe" fillcolor="black" stroked="f" strokeweight="0">
                  <v:stroke miterlimit="83231f" joinstyle="miter"/>
                  <v:path arrowok="t" textboxrect="0,0,441083,567513"/>
                </v:shape>
                <v:shape id="Shape 570963" o:spid="_x0000_s1269" style="position:absolute;left:3980;top:11006;width:10251;height:5194;visibility:visible;mso-wrap-style:square;v-text-anchor:top" coordsize="1025098,519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" path="m,l1025098,r,519400l,519400,,e" fillcolor="#e2f0d9" stroked="f" strokeweight="0">
                  <v:stroke miterlimit="83231f" joinstyle="miter"/>
                  <v:path arrowok="t" textboxrect="0,0,1025098,519400"/>
                </v:shape>
                <v:shape id="Shape 43025" o:spid="_x0000_s1270" style="position:absolute;left:3980;top:11006;width:10251;height:5194;visibility:visible;mso-wrap-style:square;v-text-anchor:top" coordsize="1025098,519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" path="m,519400r1025098,l1025098,,,,,519400xe" filled="f" strokeweight=".55003mm">
                  <v:stroke miterlimit="83231f" joinstyle="miter"/>
                  <v:path arrowok="t" textboxrect="0,0,1025098,519400"/>
                </v:shape>
                <v:shape id="Shape 570964" o:spid="_x0000_s1271" style="position:absolute;left:17003;top:11006;width:7539;height:5179;visibility:visible;mso-wrap-style:square;v-text-anchor:top" coordsize="753974,51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" path="m,l753974,r,517877l,517877,,e" fillcolor="#e2f0d9" stroked="f" strokeweight="0">
                  <v:stroke miterlimit="83231f" joinstyle="miter"/>
                  <v:path arrowok="t" textboxrect="0,0,753974,517877"/>
                </v:shape>
                <v:shape id="Shape 43027" o:spid="_x0000_s1272" style="position:absolute;left:17003;top:11006;width:7539;height:5179;visibility:visible;mso-wrap-style:square;v-text-anchor:top" coordsize="753974,51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" path="m,517877r753974,l753974,,,,,517877xe" filled="f" strokeweight=".55003mm">
                  <v:stroke miterlimit="83231f" joinstyle="miter"/>
                  <v:path arrowok="t" textboxrect="0,0,753974,517877"/>
                </v:shape>
                <v:shape id="Shape 570965" o:spid="_x0000_s1273" style="position:absolute;left:28975;top:5812;width:4219;height:5179;visibility:visible;mso-wrap-style:square;v-text-anchor:top" coordsize="421918,517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" path="m,l421918,r,517876l,517876,,e" fillcolor="#e2f0d9" stroked="f" strokeweight="0">
                  <v:stroke miterlimit="83231f" joinstyle="miter"/>
                  <v:path arrowok="t" textboxrect="0,0,421918,517876"/>
                </v:shape>
                <v:shape id="Shape 43029" o:spid="_x0000_s1274" style="position:absolute;left:28975;top:5812;width:4219;height:5179;visibility:visible;mso-wrap-style:square;v-text-anchor:top" coordsize="421918,517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" path="m,517876r421918,l421918,,,,,517876xe" filled="f" strokeweight=".55003mm">
                  <v:stroke miterlimit="83231f" joinstyle="miter"/>
                  <v:path arrowok="t" textboxrect="0,0,421918,517876"/>
                </v:shape>
                <v:shape id="Shape 570966" o:spid="_x0000_s1275" style="position:absolute;left:35799;top:5812;width:4204;height:5179;visibility:visible;mso-wrap-style:square;v-text-anchor:top" coordsize="420396,517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" path="m,l420396,r,517876l,517876,,e" fillcolor="#e2f0d9" stroked="f" strokeweight="0">
                  <v:stroke miterlimit="83231f" joinstyle="miter"/>
                  <v:path arrowok="t" textboxrect="0,0,420396,517876"/>
                </v:shape>
                <v:shape id="Shape 43031" o:spid="_x0000_s1276" style="position:absolute;left:35799;top:5812;width:4204;height:5179;visibility:visible;mso-wrap-style:square;v-text-anchor:top" coordsize="420396,517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" path="m,517876r420396,l420396,,,,,517876xe" filled="f" strokeweight=".55003mm">
                  <v:stroke miterlimit="83231f" joinstyle="miter"/>
                  <v:path arrowok="t" textboxrect="0,0,420396,517876"/>
                </v:shape>
                <v:shape id="Shape 570967" o:spid="_x0000_s1277" style="position:absolute;left:32509;top:15073;width:4219;height:5194;visibility:visible;mso-wrap-style:square;v-text-anchor:top" coordsize="421918,519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" path="m,l421918,r,519401l,519401,,e" fillcolor="#e2f0d9" stroked="f" strokeweight="0">
                  <v:stroke miterlimit="83231f" joinstyle="miter"/>
                  <v:path arrowok="t" textboxrect="0,0,421918,519401"/>
                </v:shape>
                <v:shape id="Shape 43033" o:spid="_x0000_s1278" style="position:absolute;left:32509;top:15073;width:4219;height:5194;visibility:visible;mso-wrap-style:square;v-text-anchor:top" coordsize="421918,519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" path="m,519401r421918,l421918,,,,,519401xe" filled="f" strokeweight=".55003mm">
                  <v:stroke miterlimit="83231f" joinstyle="miter"/>
                  <v:path arrowok="t" textboxrect="0,0,421918,519401"/>
                </v:shape>
                <v:shape id="Shape 570968" o:spid="_x0000_s1279" style="position:absolute;left:42683;top:6497;width:10251;height:11988;visibility:visible;mso-wrap-style:square;v-text-anchor:top" coordsize="1025098,1198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" path="m,l1025098,r,1198737l,1198737,,e" fillcolor="#e2f0d9" stroked="f" strokeweight="0">
                  <v:stroke miterlimit="83231f" joinstyle="miter"/>
                  <v:path arrowok="t" textboxrect="0,0,1025098,1198737"/>
                </v:shape>
                <v:shape id="Shape 43035" o:spid="_x0000_s1280" style="position:absolute;left:42683;top:6497;width:10251;height:11988;visibility:visible;mso-wrap-style:square;v-text-anchor:top" coordsize="1025098,1198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" path="m,1198737r1025098,l1025098,,,,,1198737xe" filled="f" strokeweight=".55003mm">
                  <v:stroke miterlimit="83231f" joinstyle="miter"/>
                  <v:path arrowok="t" textboxrect="0,0,1025098,1198737"/>
                </v:shape>
                <v:shape id="Shape 43036" o:spid="_x0000_s1281" style="position:absolute;left:1314;top:13108;width:2620;height:761;visibility:visible;mso-wrap-style:square;v-text-anchor:top" coordsize="261993,7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" path="m185832,r76161,38087l185832,76161r,-28176l,47985,,28181r185832,l185832,xe" fillcolor="black" stroked="f" strokeweight="0">
                  <v:stroke miterlimit="83231f" joinstyle="miter"/>
                  <v:path arrowok="t" textboxrect="0,0,261993,76161"/>
                </v:shape>
                <v:shape id="Shape 43037" o:spid="_x0000_s1282" style="position:absolute;left:14246;top:13230;width:2621;height:761;visibility:visible;mso-wrap-style:square;v-text-anchor:top" coordsize="262103,76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" path="m185941,r76162,38074l185941,76162r,-28181l,47981,,28182r185941,l185941,xe" fillcolor="black" stroked="f" strokeweight="0">
                  <v:stroke miterlimit="83231f" joinstyle="miter"/>
                  <v:path arrowok="t" textboxrect="0,0,262103,76162"/>
                </v:shape>
                <v:shape id="Shape 43038" o:spid="_x0000_s1283" style="position:absolute;left:24542;top:13496;width:7581;height:4437;visibility:visible;mso-wrap-style:square;v-text-anchor:top" coordsize="758025,443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" path="m,l233680,r,395643l681875,395643r,-28181l758025,405537r-76150,38087l681875,415443r-468007,l213868,19800,,19800,,xe" fillcolor="black" stroked="f" strokeweight="0">
                  <v:stroke miterlimit="83231f" joinstyle="miter"/>
                  <v:path arrowok="t" textboxrect="0,0,758025,443624"/>
                </v:shape>
                <v:shape id="Shape 43039" o:spid="_x0000_s1284" style="position:absolute;left:39927;top:8074;width:2665;height:5723;visibility:visible;mso-wrap-style:square;v-text-anchor:top" coordsize="266560,572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" path="m,l66383,r,524358l190398,524358r,-28181l266560,534252r-76162,38074l190398,544158r-143814,l46584,19800,,19800,,xe" fillcolor="black" stroked="f" strokeweight="0">
                  <v:stroke miterlimit="83231f" joinstyle="miter"/>
                  <v:path arrowok="t" textboxrect="0,0,266560,572326"/>
                </v:shape>
                <v:shape id="Shape 43040" o:spid="_x0000_s1285" style="position:absolute;left:36728;top:13108;width:5933;height:4660;visibility:visible;mso-wrap-style:square;v-text-anchor:top" coordsize="593280,465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" path="m517118,r76162,38087l517118,76161r,-28181l385737,47980r,417995l,465975,,446176r365937,l365937,28181r151181,l517118,xe" fillcolor="black" stroked="f" strokeweight="0">
                  <v:stroke miterlimit="83231f" joinstyle="miter"/>
                  <v:path arrowok="t" textboxrect="0,0,593280,465975"/>
                </v:shape>
                <v:shape id="Shape 570969" o:spid="_x0000_s1286" style="position:absolute;left:55874;top:10442;width:5682;height:5179;visibility:visible;mso-wrap-style:square;v-text-anchor:top" coordsize="568145,517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" path="m,l568145,r,517882l,517882,,e" fillcolor="#e2f0d9" stroked="f" strokeweight="0">
                  <v:stroke miterlimit="83231f" joinstyle="miter"/>
                  <v:path arrowok="t" textboxrect="0,0,568145,517882"/>
                </v:shape>
                <v:shape id="Shape 43042" o:spid="_x0000_s1287" style="position:absolute;left:55874;top:10442;width:5682;height:5179;visibility:visible;mso-wrap-style:square;v-text-anchor:top" coordsize="568145,517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" path="m,517882r568145,l568145,,,,,517882xe" filled="f" strokeweight=".55003mm">
                  <v:stroke miterlimit="83231f" joinstyle="miter"/>
                  <v:path arrowok="t" textboxrect="0,0,568145,517882"/>
                </v:shape>
                <v:shape id="Shape 43043" o:spid="_x0000_s1288" style="position:absolute;left:52933;top:12659;width:2932;height:761;visibility:visible;mso-wrap-style:square;v-text-anchor:top" coordsize="293205,76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" path="m216676,r76529,37325l217437,76162r-282,-28189l254,50012,,30213,216957,28174,216676,xe" fillcolor="black" stroked="f" strokeweight="0">
                  <v:stroke miterlimit="83231f" joinstyle="miter"/>
                  <v:path arrowok="t" textboxrect="0,0,293205,76162"/>
                </v:shape>
                <v:rect id="Rectangle 43053" o:spid="_x0000_s1289" style="position:absolute;left:5665;top:12957;width:9101;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" filled="f" stroked="f">
                  <v:textbox inset="0,0,0,0">
                    <w:txbxContent>
                      <w:p w14:paraId="17A2F0CD" w14:textId="77777777" w:rsidR="00C83BEB" w:rsidRDefault="00C83BEB" w:rsidP="00C83BEB">
                        <w:pPr>
                          <w:spacing w:after="160" w:line="259" w:lineRule="auto"/>
                          <w:ind w:firstLine="0"/>
                          <w:jc w:val="left"/>
                        </w:pPr>
                        <w:r>
                          <w:rPr>
                            <w:b/>
                            <w:sz w:val="18"/>
                          </w:rPr>
                          <w:t>Код диагноза</w:t>
                        </w:r>
                      </w:p>
                    </w:txbxContent>
                  </v:textbox>
                </v:rect>
                <v:rect id="Rectangle 43054" o:spid="_x0000_s1290" style="position:absolute;left:12519;top:12957;width:380;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" filled="f" stroked="f">
                  <v:textbox inset="0,0,0,0">
                    <w:txbxContent>
                      <w:p w14:paraId="60FC9427" w14:textId="77777777" w:rsidR="00C83BEB" w:rsidRDefault="00C83BEB" w:rsidP="00C83BEB">
                        <w:pPr>
                          <w:spacing w:after="160" w:line="259" w:lineRule="auto"/>
                          <w:ind w:firstLine="0"/>
                          <w:jc w:val="left"/>
                        </w:pPr>
                        <w:r>
                          <w:rPr>
                            <w:b/>
                            <w:sz w:val="18"/>
                          </w:rPr>
                          <w:t xml:space="preserve"> </w:t>
                        </w:r>
                      </w:p>
                    </w:txbxContent>
                  </v:textbox>
                </v:rect>
                <v:rect id="Rectangle 43055" o:spid="_x0000_s1291" style="position:absolute;left:19621;top:12226;width:3436;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" filled="f" stroked="f">
                  <v:textbox inset="0,0,0,0">
                    <w:txbxContent>
                      <w:p w14:paraId="54CC9866" w14:textId="77777777" w:rsidR="00C83BEB" w:rsidRDefault="00C83BEB" w:rsidP="00C83BEB">
                        <w:pPr>
                          <w:spacing w:after="160" w:line="259" w:lineRule="auto"/>
                          <w:ind w:firstLine="0"/>
                          <w:jc w:val="left"/>
                        </w:pPr>
                        <w:r>
                          <w:rPr>
                            <w:b/>
                            <w:sz w:val="18"/>
                          </w:rPr>
                          <w:t xml:space="preserve">Доп. </w:t>
                        </w:r>
                      </w:p>
                    </w:txbxContent>
                  </v:textbox>
                </v:rect>
                <v:rect id="Rectangle 43056" o:spid="_x0000_s1292" style="position:absolute;left:18311;top:13688;width:6517;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" filled="f" stroked="f">
                  <v:textbox inset="0,0,0,0">
                    <w:txbxContent>
                      <w:p w14:paraId="47FF610A" w14:textId="77777777" w:rsidR="00C83BEB" w:rsidRDefault="00C83BEB" w:rsidP="00C83BEB">
                        <w:pPr>
                          <w:spacing w:after="160" w:line="259" w:lineRule="auto"/>
                          <w:ind w:firstLine="0"/>
                          <w:jc w:val="left"/>
                        </w:pPr>
                        <w:r>
                          <w:rPr>
                            <w:b/>
                            <w:sz w:val="18"/>
                          </w:rPr>
                          <w:t>диагнозы</w:t>
                        </w:r>
                      </w:p>
                    </w:txbxContent>
                  </v:textbox>
                </v:rect>
                <v:rect id="Rectangle 43057" o:spid="_x0000_s1293" style="position:absolute;left:23216;top:13688;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" filled="f" stroked="f">
                  <v:textbox inset="0,0,0,0">
                    <w:txbxContent>
                      <w:p w14:paraId="2B3A8A43" w14:textId="77777777" w:rsidR="00C83BEB" w:rsidRDefault="00C83BEB" w:rsidP="00C83BEB">
                        <w:pPr>
                          <w:spacing w:after="160" w:line="259" w:lineRule="auto"/>
                          <w:ind w:firstLine="0"/>
                          <w:jc w:val="left"/>
                        </w:pPr>
                        <w:r>
                          <w:rPr>
                            <w:b/>
                            <w:sz w:val="18"/>
                          </w:rPr>
                          <w:t xml:space="preserve"> </w:t>
                        </w:r>
                      </w:p>
                    </w:txbxContent>
                  </v:textbox>
                </v:rect>
                <v:rect id="Rectangle 43058" o:spid="_x0000_s1294" style="position:absolute;left:29570;top:7748;width:1773;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" filled="f" stroked="f">
                  <v:textbox inset="0,0,0,0">
                    <w:txbxContent>
                      <w:p w14:paraId="725D9AB2" w14:textId="77777777" w:rsidR="00C83BEB" w:rsidRDefault="00C83BEB" w:rsidP="00C83BEB">
                        <w:pPr>
                          <w:spacing w:after="160" w:line="259" w:lineRule="auto"/>
                          <w:ind w:firstLine="0"/>
                          <w:jc w:val="left"/>
                        </w:pPr>
                        <w:r>
                          <w:rPr>
                            <w:b/>
                            <w:sz w:val="18"/>
                          </w:rPr>
                          <w:t>Т1</w:t>
                        </w:r>
                      </w:p>
                    </w:txbxContent>
                  </v:textbox>
                </v:rect>
                <v:rect id="Rectangle 43059" o:spid="_x0000_s1295" style="position:absolute;left:30911;top:7748;width:506;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" filled="f" stroked="f">
                  <v:textbox inset="0,0,0,0">
                    <w:txbxContent>
                      <w:p w14:paraId="28F07528" w14:textId="77777777" w:rsidR="00C83BEB" w:rsidRDefault="00C83BEB" w:rsidP="00C83BEB">
                        <w:pPr>
                          <w:spacing w:after="160" w:line="259" w:lineRule="auto"/>
                          <w:ind w:firstLine="0"/>
                          <w:jc w:val="left"/>
                        </w:pPr>
                        <w:r>
                          <w:rPr>
                            <w:b/>
                            <w:sz w:val="18"/>
                          </w:rPr>
                          <w:t>-</w:t>
                        </w:r>
                      </w:p>
                    </w:txbxContent>
                  </v:textbox>
                </v:rect>
                <v:rect id="Rectangle 43060" o:spid="_x0000_s1296" style="position:absolute;left:31291;top:7748;width:1773;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" filled="f" stroked="f">
                  <v:textbox inset="0,0,0,0">
                    <w:txbxContent>
                      <w:p w14:paraId="2E53BB2F" w14:textId="77777777" w:rsidR="00C83BEB" w:rsidRDefault="00C83BEB" w:rsidP="00C83BEB">
                        <w:pPr>
                          <w:spacing w:after="160" w:line="259" w:lineRule="auto"/>
                          <w:ind w:firstLine="0"/>
                          <w:jc w:val="left"/>
                        </w:pPr>
                        <w:r>
                          <w:rPr>
                            <w:b/>
                            <w:sz w:val="18"/>
                          </w:rPr>
                          <w:t>Т6</w:t>
                        </w:r>
                      </w:p>
                    </w:txbxContent>
                  </v:textbox>
                </v:rect>
                <v:rect id="Rectangle 43061" o:spid="_x0000_s1297" style="position:absolute;left:32616;top:7748;width:380;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" filled="f" stroked="f">
                  <v:textbox inset="0,0,0,0">
                    <w:txbxContent>
                      <w:p w14:paraId="18318AA9" w14:textId="77777777" w:rsidR="00C83BEB" w:rsidRDefault="00C83BEB" w:rsidP="00C83BEB">
                        <w:pPr>
                          <w:spacing w:after="160" w:line="259" w:lineRule="auto"/>
                          <w:ind w:firstLine="0"/>
                          <w:jc w:val="left"/>
                        </w:pPr>
                        <w:r>
                          <w:rPr>
                            <w:b/>
                            <w:sz w:val="18"/>
                          </w:rPr>
                          <w:t xml:space="preserve"> </w:t>
                        </w:r>
                      </w:p>
                    </w:txbxContent>
                  </v:textbox>
                </v:rect>
                <v:rect id="Rectangle 43062" o:spid="_x0000_s1298" style="position:absolute;left:36379;top:7748;width:1772;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" filled="f" stroked="f">
                  <v:textbox inset="0,0,0,0">
                    <w:txbxContent>
                      <w:p w14:paraId="26DA4B78" w14:textId="77777777" w:rsidR="00C83BEB" w:rsidRDefault="00C83BEB" w:rsidP="00C83BEB">
                        <w:pPr>
                          <w:spacing w:after="160" w:line="259" w:lineRule="auto"/>
                          <w:ind w:firstLine="0"/>
                          <w:jc w:val="left"/>
                        </w:pPr>
                        <w:r>
                          <w:rPr>
                            <w:b/>
                            <w:sz w:val="18"/>
                          </w:rPr>
                          <w:t>Т1</w:t>
                        </w:r>
                      </w:p>
                    </w:txbxContent>
                  </v:textbox>
                </v:rect>
                <v:rect id="Rectangle 43063" o:spid="_x0000_s1299" style="position:absolute;left:37719;top:7748;width:506;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" filled="f" stroked="f">
                  <v:textbox inset="0,0,0,0">
                    <w:txbxContent>
                      <w:p w14:paraId="232F577F" w14:textId="77777777" w:rsidR="00C83BEB" w:rsidRDefault="00C83BEB" w:rsidP="00C83BEB">
                        <w:pPr>
                          <w:spacing w:after="160" w:line="259" w:lineRule="auto"/>
                          <w:ind w:firstLine="0"/>
                          <w:jc w:val="left"/>
                        </w:pPr>
                        <w:r>
                          <w:rPr>
                            <w:b/>
                            <w:sz w:val="18"/>
                          </w:rPr>
                          <w:t>-</w:t>
                        </w:r>
                      </w:p>
                    </w:txbxContent>
                  </v:textbox>
                </v:rect>
                <v:rect id="Rectangle 43064" o:spid="_x0000_s1300" style="position:absolute;left:38100;top:7748;width:1773;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" filled="f" stroked="f">
                  <v:textbox inset="0,0,0,0">
                    <w:txbxContent>
                      <w:p w14:paraId="2C098636" w14:textId="77777777" w:rsidR="00C83BEB" w:rsidRDefault="00C83BEB" w:rsidP="00C83BEB">
                        <w:pPr>
                          <w:spacing w:after="160" w:line="259" w:lineRule="auto"/>
                          <w:ind w:firstLine="0"/>
                          <w:jc w:val="left"/>
                        </w:pPr>
                        <w:r>
                          <w:rPr>
                            <w:b/>
                            <w:sz w:val="18"/>
                          </w:rPr>
                          <w:t>Т6</w:t>
                        </w:r>
                      </w:p>
                    </w:txbxContent>
                  </v:textbox>
                </v:rect>
                <v:rect id="Rectangle 43065" o:spid="_x0000_s1301" style="position:absolute;left:39425;top:7748;width:380;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" filled="f" stroked="f">
                  <v:textbox inset="0,0,0,0">
                    <w:txbxContent>
                      <w:p w14:paraId="213610B5" w14:textId="77777777" w:rsidR="00C83BEB" w:rsidRDefault="00C83BEB" w:rsidP="00C83BEB">
                        <w:pPr>
                          <w:spacing w:after="160" w:line="259" w:lineRule="auto"/>
                          <w:ind w:firstLine="0"/>
                          <w:jc w:val="left"/>
                        </w:pPr>
                        <w:r>
                          <w:rPr>
                            <w:b/>
                            <w:sz w:val="18"/>
                          </w:rPr>
                          <w:t xml:space="preserve"> </w:t>
                        </w:r>
                      </w:p>
                    </w:txbxContent>
                  </v:textbox>
                </v:rect>
                <v:rect id="Rectangle 43066" o:spid="_x0000_s1302" style="position:absolute;left:33957;top:17024;width:1772;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" filled="f" stroked="f">
                  <v:textbox inset="0,0,0,0">
                    <w:txbxContent>
                      <w:p w14:paraId="50557244" w14:textId="77777777" w:rsidR="00C83BEB" w:rsidRDefault="00C83BEB" w:rsidP="00C83BEB">
                        <w:pPr>
                          <w:spacing w:after="160" w:line="259" w:lineRule="auto"/>
                          <w:ind w:firstLine="0"/>
                          <w:jc w:val="left"/>
                        </w:pPr>
                        <w:r>
                          <w:rPr>
                            <w:b/>
                            <w:sz w:val="18"/>
                          </w:rPr>
                          <w:t>Т7</w:t>
                        </w:r>
                      </w:p>
                    </w:txbxContent>
                  </v:textbox>
                </v:rect>
                <v:rect id="Rectangle 43067" o:spid="_x0000_s1303" style="position:absolute;left:35297;top:17024;width:380;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" filled="f" stroked="f">
                  <v:textbox inset="0,0,0,0">
                    <w:txbxContent>
                      <w:p w14:paraId="17140974" w14:textId="77777777" w:rsidR="00C83BEB" w:rsidRDefault="00C83BEB" w:rsidP="00C83BEB">
                        <w:pPr>
                          <w:spacing w:after="160" w:line="259" w:lineRule="auto"/>
                          <w:ind w:firstLine="0"/>
                          <w:jc w:val="left"/>
                        </w:pPr>
                        <w:r>
                          <w:rPr>
                            <w:b/>
                            <w:sz w:val="18"/>
                          </w:rPr>
                          <w:t xml:space="preserve"> </w:t>
                        </w:r>
                      </w:p>
                    </w:txbxContent>
                  </v:textbox>
                </v:rect>
                <v:rect id="Rectangle 43068" o:spid="_x0000_s1304" style="position:absolute;left:43233;top:8997;width:12537;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" filled="f" stroked="f">
                  <v:textbox inset="0,0,0,0">
                    <w:txbxContent>
                      <w:p w14:paraId="0B7C3D7D" w14:textId="77777777" w:rsidR="00C83BEB" w:rsidRDefault="00C83BEB" w:rsidP="00C83BEB">
                        <w:pPr>
                          <w:spacing w:after="160" w:line="259" w:lineRule="auto"/>
                          <w:ind w:firstLine="0"/>
                          <w:jc w:val="left"/>
                        </w:pPr>
                        <w:r>
                          <w:rPr>
                            <w:b/>
                            <w:sz w:val="18"/>
                          </w:rPr>
                          <w:t xml:space="preserve">J94.2, J94.8, J94.9, </w:t>
                        </w:r>
                      </w:p>
                    </w:txbxContent>
                  </v:textbox>
                </v:rect>
                <v:rect id="Rectangle 43069" o:spid="_x0000_s1305" style="position:absolute;left:43660;top:10413;width:11401;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" filled="f" stroked="f">
                  <v:textbox inset="0,0,0,0">
                    <w:txbxContent>
                      <w:p w14:paraId="62431CF6" w14:textId="77777777" w:rsidR="00C83BEB" w:rsidRDefault="00C83BEB" w:rsidP="00C83BEB">
                        <w:pPr>
                          <w:spacing w:after="160" w:line="259" w:lineRule="auto"/>
                          <w:ind w:firstLine="0"/>
                          <w:jc w:val="left"/>
                        </w:pPr>
                        <w:r>
                          <w:rPr>
                            <w:b/>
                            <w:sz w:val="18"/>
                          </w:rPr>
                          <w:t xml:space="preserve">J93, J93.0, J93.1, </w:t>
                        </w:r>
                      </w:p>
                    </w:txbxContent>
                  </v:textbox>
                </v:rect>
                <v:rect id="Rectangle 43070" o:spid="_x0000_s1306" style="position:absolute;left:43233;top:11830;width:12537;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" filled="f" stroked="f">
                  <v:textbox inset="0,0,0,0">
                    <w:txbxContent>
                      <w:p w14:paraId="74FE6AAA" w14:textId="77777777" w:rsidR="00C83BEB" w:rsidRDefault="00C83BEB" w:rsidP="00C83BEB">
                        <w:pPr>
                          <w:spacing w:after="160" w:line="259" w:lineRule="auto"/>
                          <w:ind w:firstLine="0"/>
                          <w:jc w:val="left"/>
                        </w:pPr>
                        <w:r>
                          <w:rPr>
                            <w:b/>
                            <w:sz w:val="18"/>
                          </w:rPr>
                          <w:t xml:space="preserve">J93.8, J93.9, J96.0, </w:t>
                        </w:r>
                      </w:p>
                    </w:txbxContent>
                  </v:textbox>
                </v:rect>
                <v:rect id="Rectangle 43071" o:spid="_x0000_s1307" style="position:absolute;left:43324;top:13246;width:12315;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" filled="f" stroked="f">
                  <v:textbox inset="0,0,0,0">
                    <w:txbxContent>
                      <w:p w14:paraId="70310BA2" w14:textId="77777777" w:rsidR="00C83BEB" w:rsidRDefault="00C83BEB" w:rsidP="00C83BEB">
                        <w:pPr>
                          <w:spacing w:after="160" w:line="259" w:lineRule="auto"/>
                          <w:ind w:firstLine="0"/>
                          <w:jc w:val="left"/>
                        </w:pPr>
                        <w:r>
                          <w:rPr>
                            <w:b/>
                            <w:sz w:val="18"/>
                          </w:rPr>
                          <w:t xml:space="preserve">N17, Т79.4, R57.1, </w:t>
                        </w:r>
                      </w:p>
                    </w:txbxContent>
                  </v:textbox>
                </v:rect>
                <v:rect id="Rectangle 43072" o:spid="_x0000_s1308" style="position:absolute;left:46405;top:14678;width:4128;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" filled="f" stroked="f">
                  <v:textbox inset="0,0,0,0">
                    <w:txbxContent>
                      <w:p w14:paraId="00AA7A13" w14:textId="77777777" w:rsidR="00C83BEB" w:rsidRDefault="00C83BEB" w:rsidP="00C83BEB">
                        <w:pPr>
                          <w:spacing w:after="160" w:line="259" w:lineRule="auto"/>
                          <w:ind w:firstLine="0"/>
                          <w:jc w:val="left"/>
                        </w:pPr>
                        <w:r>
                          <w:rPr>
                            <w:b/>
                            <w:sz w:val="18"/>
                          </w:rPr>
                          <w:t xml:space="preserve">R57.8 </w:t>
                        </w:r>
                      </w:p>
                    </w:txbxContent>
                  </v:textbox>
                </v:rect>
                <v:rect id="Rectangle 43073" o:spid="_x0000_s1309" style="position:absolute;left:57524;top:11662;width:3537;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" filled="f" stroked="f">
                  <v:textbox inset="0,0,0,0">
                    <w:txbxContent>
                      <w:p w14:paraId="28498BD5" w14:textId="77777777" w:rsidR="00C83BEB" w:rsidRDefault="00C83BEB" w:rsidP="00C83BEB">
                        <w:pPr>
                          <w:spacing w:after="160" w:line="259" w:lineRule="auto"/>
                          <w:ind w:firstLine="0"/>
                          <w:jc w:val="left"/>
                        </w:pPr>
                        <w:r>
                          <w:rPr>
                            <w:b/>
                            <w:sz w:val="18"/>
                          </w:rPr>
                          <w:t xml:space="preserve">КСГ </w:t>
                        </w:r>
                      </w:p>
                    </w:txbxContent>
                  </v:textbox>
                </v:rect>
                <v:rect id="Rectangle 43074" o:spid="_x0000_s1310" style="position:absolute;left:56732;top:13094;width:5647;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" filled="f" stroked="f">
                  <v:textbox inset="0,0,0,0">
                    <w:txbxContent>
                      <w:p w14:paraId="40ADA8B2" w14:textId="77777777" w:rsidR="00C83BEB" w:rsidRDefault="00C83BEB" w:rsidP="00C83BEB">
                        <w:pPr>
                          <w:spacing w:after="160" w:line="259" w:lineRule="auto"/>
                          <w:ind w:firstLine="0"/>
                          <w:jc w:val="left"/>
                        </w:pPr>
                        <w:r>
                          <w:rPr>
                            <w:b/>
                            <w:sz w:val="18"/>
                          </w:rPr>
                          <w:t xml:space="preserve">st29.007 </w:t>
                        </w:r>
                      </w:p>
                    </w:txbxContent>
                  </v:textbox>
                </v:rect>
                <v:rect id="Rectangle 492438" o:spid="_x0000_s1311" style="position:absolute;left:34125;top:7558;width:1351;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" filled="f" stroked="f">
                  <v:textbox inset="0,0,0,0">
                    <w:txbxContent>
                      <w:p w14:paraId="29EAC1A5" w14:textId="77777777" w:rsidR="00C83BEB" w:rsidRDefault="00C83BEB" w:rsidP="00C83BEB">
                        <w:pPr>
                          <w:spacing w:after="160" w:line="259" w:lineRule="auto"/>
                          <w:ind w:firstLine="0"/>
                          <w:jc w:val="left"/>
                        </w:pPr>
                        <w:r>
                          <w:rPr>
                            <w:b/>
                          </w:rPr>
                          <w:t>+</w:t>
                        </w:r>
                      </w:p>
                    </w:txbxContent>
                  </v:textbox>
                </v:rect>
                <v:rect id="Rectangle 492439" o:spid="_x0000_s1312" style="position:absolute;left:35130;top:7558;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" filled="f" stroked="f">
                  <v:textbox inset="0,0,0,0">
                    <w:txbxContent>
                      <w:p w14:paraId="41585E06" w14:textId="77777777" w:rsidR="00C83BEB" w:rsidRDefault="00C83BEB" w:rsidP="00C83BEB">
                        <w:pPr>
                          <w:spacing w:after="160" w:line="259" w:lineRule="auto"/>
                          <w:ind w:firstLine="0"/>
                          <w:jc w:val="left"/>
                        </w:pPr>
                        <w:r>
                          <w:rPr>
                            <w:b/>
                          </w:rPr>
                          <w:t xml:space="preserve"> </w:t>
                        </w:r>
                      </w:p>
                    </w:txbxContent>
                  </v:textbox>
                </v:rect>
                <v:shape id="Shape 43076" o:spid="_x0000_s1313" style="position:absolute;left:26781;top:3832;width:14547;height:1523;visibility:visible;mso-wrap-style:square;v-text-anchor:top" coordsize="1454633,152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" path="m,152311c,110299,37071,76162,82893,76162r553923,c682638,76162,719696,42011,719696,v,42011,37072,76162,82893,76162l1371752,76162v45822,,82881,34137,82881,76149e" filled="f" strokeweight=".55003mm">
                  <v:stroke miterlimit="83231f" joinstyle="miter"/>
                  <v:path arrowok="t" textboxrect="0,0,1454633,152311"/>
                </v:shape>
                <v:rect id="Rectangle 43079" o:spid="_x0000_s1314" style="position:absolute;left:31535;top:950;width:6286;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" filled="f" stroked="f">
                  <v:textbox inset="0,0,0,0">
                    <w:txbxContent>
                      <w:p w14:paraId="253D778B" w14:textId="77777777" w:rsidR="00C83BEB" w:rsidRDefault="00C83BEB" w:rsidP="00C83BEB">
                        <w:pPr>
                          <w:spacing w:after="160" w:line="259" w:lineRule="auto"/>
                          <w:ind w:firstLine="0"/>
                          <w:jc w:val="left"/>
                        </w:pPr>
                        <w:r>
                          <w:rPr>
                            <w:b/>
                            <w:sz w:val="18"/>
                          </w:rPr>
                          <w:t>Код «</w:t>
                        </w:r>
                        <w:proofErr w:type="spellStart"/>
                        <w:r>
                          <w:rPr>
                            <w:b/>
                            <w:sz w:val="18"/>
                          </w:rPr>
                          <w:t>plt</w:t>
                        </w:r>
                        <w:proofErr w:type="spellEnd"/>
                        <w:r>
                          <w:rPr>
                            <w:b/>
                            <w:sz w:val="18"/>
                          </w:rPr>
                          <w:t>»</w:t>
                        </w:r>
                      </w:p>
                    </w:txbxContent>
                  </v:textbox>
                </v:rect>
                <v:rect id="Rectangle 43080" o:spid="_x0000_s1315" style="position:absolute;left:36272;top:950;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" filled="f" stroked="f">
                  <v:textbox inset="0,0,0,0">
                    <w:txbxContent>
                      <w:p w14:paraId="5D195BFB" w14:textId="77777777" w:rsidR="00C83BEB" w:rsidRDefault="00C83BEB" w:rsidP="00C83BEB">
                        <w:pPr>
                          <w:spacing w:after="160" w:line="259" w:lineRule="auto"/>
                          <w:ind w:firstLine="0"/>
                          <w:jc w:val="left"/>
                        </w:pPr>
                        <w:r>
                          <w:rPr>
                            <w:b/>
                            <w:sz w:val="18"/>
                          </w:rPr>
                          <w:t xml:space="preserve"> </w:t>
                        </w:r>
                      </w:p>
                    </w:txbxContent>
                  </v:textbox>
                </v:rect>
                <v:rect id="Rectangle 492440" o:spid="_x0000_s1316" style="position:absolute;left:40918;top:11229;width:1351;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" filled="f" stroked="f">
                  <v:textbox inset="0,0,0,0">
                    <w:txbxContent>
                      <w:p w14:paraId="3434F709" w14:textId="77777777" w:rsidR="00C83BEB" w:rsidRDefault="00C83BEB" w:rsidP="00C83BEB">
                        <w:pPr>
                          <w:spacing w:after="160" w:line="259" w:lineRule="auto"/>
                          <w:ind w:firstLine="0"/>
                          <w:jc w:val="left"/>
                        </w:pPr>
                        <w:r>
                          <w:rPr>
                            <w:b/>
                          </w:rPr>
                          <w:t>+</w:t>
                        </w:r>
                      </w:p>
                    </w:txbxContent>
                  </v:textbox>
                </v:rect>
                <v:rect id="Rectangle 492441" o:spid="_x0000_s1317" style="position:absolute;left:41923;top:11229;width:593;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" filled="f" stroked="f">
                  <v:textbox inset="0,0,0,0">
                    <w:txbxContent>
                      <w:p w14:paraId="6C51F31E" w14:textId="77777777" w:rsidR="00C83BEB" w:rsidRDefault="00C83BEB" w:rsidP="00C83BEB">
                        <w:pPr>
                          <w:spacing w:after="160" w:line="259" w:lineRule="auto"/>
                          <w:ind w:firstLine="0"/>
                          <w:jc w:val="left"/>
                        </w:pPr>
                        <w:r>
                          <w:rPr>
                            <w:b/>
                          </w:rPr>
                          <w:t xml:space="preserve"> </w:t>
                        </w:r>
                      </w:p>
                    </w:txbxContent>
                  </v:textbox>
                </v:rect>
                <w10:anchorlock/>
              </v:group>
            </w:pict>
          </mc:Fallback>
        </mc:AlternateContent>
      </w:r>
    </w:p>
    <w:p w14:paraId="39723036" w14:textId="77777777" w:rsidR="00C83BEB" w:rsidRPr="00C83BEB" w:rsidRDefault="00C83BEB" w:rsidP="00C83BEB">
      <w:pPr>
        <w:spacing w:after="5" w:line="249" w:lineRule="auto"/>
        <w:ind w:left="-15" w:right="15" w:firstLine="556"/>
        <w:rPr>
          <w:rFonts w:eastAsia="Times New Roman" w:cs="Times New Roman"/>
          <w:color w:val="000000"/>
          <w:sz w:val="28"/>
        </w:rPr>
      </w:pPr>
      <w:r w:rsidRPr="00C83BEB">
        <w:rPr>
          <w:rFonts w:eastAsia="Times New Roman" w:cs="Times New Roman"/>
          <w:color w:val="000000"/>
          <w:sz w:val="28"/>
        </w:rPr>
        <w:t xml:space="preserve">В этом алгоритме Т1-Т7 – коды анатомической области. Комбинация кодов, определяющих </w:t>
      </w:r>
      <w:proofErr w:type="spellStart"/>
      <w:r w:rsidRPr="00C83BEB">
        <w:rPr>
          <w:rFonts w:eastAsia="Times New Roman" w:cs="Times New Roman"/>
          <w:color w:val="000000"/>
          <w:sz w:val="28"/>
        </w:rPr>
        <w:t>политравму</w:t>
      </w:r>
      <w:proofErr w:type="spellEnd"/>
      <w:r w:rsidRPr="00C83BEB">
        <w:rPr>
          <w:rFonts w:eastAsia="Times New Roman" w:cs="Times New Roman"/>
          <w:color w:val="000000"/>
          <w:sz w:val="28"/>
        </w:rPr>
        <w:t xml:space="preserve"> (Т1-Т6), должна быть из </w:t>
      </w:r>
      <w:r w:rsidRPr="00C83BEB">
        <w:rPr>
          <w:rFonts w:eastAsia="Times New Roman" w:cs="Times New Roman"/>
          <w:b/>
          <w:i/>
          <w:color w:val="000000"/>
          <w:sz w:val="28"/>
        </w:rPr>
        <w:t>разных анатомических областей</w:t>
      </w:r>
      <w:r w:rsidRPr="00C83BEB">
        <w:rPr>
          <w:rFonts w:eastAsia="Times New Roman" w:cs="Times New Roman"/>
          <w:color w:val="000000"/>
          <w:sz w:val="28"/>
        </w:rPr>
        <w:t xml:space="preserve">. </w:t>
      </w:r>
    </w:p>
    <w:p w14:paraId="48287056" w14:textId="77777777" w:rsidR="00A2047A" w:rsidRPr="00496BDA" w:rsidRDefault="00A2047A" w:rsidP="00A2047A">
      <w:pPr>
        <w:widowControl w:val="0"/>
        <w:autoSpaceDE w:val="0"/>
        <w:autoSpaceDN w:val="0"/>
        <w:spacing w:line="240" w:lineRule="auto"/>
        <w:jc w:val="center"/>
        <w:rPr>
          <w:rFonts w:eastAsia="Times New Roman" w:cs="Times New Roman"/>
          <w:b/>
          <w:sz w:val="28"/>
          <w:szCs w:val="24"/>
          <w:highlight w:val="yellow"/>
          <w:lang w:eastAsia="ru-RU"/>
        </w:rPr>
      </w:pPr>
    </w:p>
    <w:p w14:paraId="526A7FBD" w14:textId="66B58CFA" w:rsidR="00A2047A" w:rsidRPr="008B53E6" w:rsidRDefault="00C83BEB" w:rsidP="006B5E5A">
      <w:pPr>
        <w:pStyle w:val="3"/>
      </w:pPr>
      <w:r>
        <w:t>3.15</w:t>
      </w:r>
      <w:r w:rsidR="00A2047A" w:rsidRPr="008B53E6">
        <w:t>. Особенности формирования КСГ по профилю «</w:t>
      </w:r>
      <w:proofErr w:type="spellStart"/>
      <w:r w:rsidR="00A2047A" w:rsidRPr="008B53E6">
        <w:t>Комбустиология</w:t>
      </w:r>
      <w:proofErr w:type="spellEnd"/>
      <w:r w:rsidR="00A2047A" w:rsidRPr="008B53E6">
        <w:t>»</w:t>
      </w:r>
    </w:p>
    <w:p w14:paraId="5AB35019" w14:textId="77777777" w:rsidR="00A2047A" w:rsidRPr="008B53E6" w:rsidRDefault="00A2047A" w:rsidP="00A2047A">
      <w:pPr>
        <w:widowControl w:val="0"/>
        <w:autoSpaceDE w:val="0"/>
        <w:autoSpaceDN w:val="0"/>
        <w:spacing w:line="240" w:lineRule="auto"/>
        <w:ind w:firstLine="567"/>
        <w:rPr>
          <w:rFonts w:eastAsia="Times New Roman" w:cs="Times New Roman"/>
          <w:sz w:val="28"/>
          <w:szCs w:val="24"/>
          <w:lang w:eastAsia="ru-RU"/>
        </w:rPr>
      </w:pPr>
    </w:p>
    <w:p w14:paraId="4B7605C9" w14:textId="77777777" w:rsidR="008D1AC4" w:rsidRPr="008D1AC4" w:rsidRDefault="008D1AC4" w:rsidP="008D1AC4">
      <w:pPr>
        <w:spacing w:after="5" w:line="249" w:lineRule="auto"/>
        <w:ind w:left="566" w:right="15" w:firstLine="0"/>
        <w:rPr>
          <w:rFonts w:eastAsia="Times New Roman" w:cs="Times New Roman"/>
          <w:color w:val="000000"/>
          <w:sz w:val="28"/>
        </w:rPr>
      </w:pPr>
      <w:r w:rsidRPr="008D1AC4">
        <w:rPr>
          <w:rFonts w:eastAsia="Times New Roman" w:cs="Times New Roman"/>
          <w:color w:val="000000"/>
          <w:sz w:val="28"/>
        </w:rPr>
        <w:t xml:space="preserve">Критерии отнесения: комбинация диагнозов. </w:t>
      </w:r>
    </w:p>
    <w:p w14:paraId="09C8D4E0" w14:textId="77777777" w:rsidR="008D1AC4" w:rsidRPr="008D1AC4" w:rsidRDefault="008D1AC4" w:rsidP="008D1AC4">
      <w:pPr>
        <w:spacing w:after="5" w:line="249" w:lineRule="auto"/>
        <w:ind w:left="-15" w:right="15" w:firstLine="556"/>
        <w:rPr>
          <w:rFonts w:eastAsia="Times New Roman" w:cs="Times New Roman"/>
          <w:color w:val="000000"/>
          <w:sz w:val="28"/>
          <w:lang w:val="en-US"/>
        </w:rPr>
      </w:pPr>
      <w:r w:rsidRPr="008D1AC4">
        <w:rPr>
          <w:rFonts w:eastAsia="Times New Roman" w:cs="Times New Roman"/>
          <w:color w:val="000000"/>
          <w:sz w:val="28"/>
        </w:rPr>
        <w:t>КСГ по профилю «</w:t>
      </w:r>
      <w:proofErr w:type="spellStart"/>
      <w:r w:rsidRPr="008D1AC4">
        <w:rPr>
          <w:rFonts w:eastAsia="Times New Roman" w:cs="Times New Roman"/>
          <w:color w:val="000000"/>
          <w:sz w:val="28"/>
        </w:rPr>
        <w:t>Комбустиология</w:t>
      </w:r>
      <w:proofErr w:type="spellEnd"/>
      <w:r w:rsidRPr="008D1AC4">
        <w:rPr>
          <w:rFonts w:eastAsia="Times New Roman" w:cs="Times New Roman"/>
          <w:color w:val="000000"/>
          <w:sz w:val="28"/>
        </w:rPr>
        <w:t xml:space="preserve">» (ожоговые группы) формируются методом комбинации двух диагнозов, один из которых характеризует </w:t>
      </w:r>
      <w:r w:rsidRPr="008D1AC4">
        <w:rPr>
          <w:rFonts w:eastAsia="Times New Roman" w:cs="Times New Roman"/>
          <w:b/>
          <w:i/>
          <w:color w:val="000000"/>
          <w:sz w:val="28"/>
        </w:rPr>
        <w:t>степень ожога</w:t>
      </w:r>
      <w:r w:rsidRPr="008D1AC4">
        <w:rPr>
          <w:rFonts w:eastAsia="Times New Roman" w:cs="Times New Roman"/>
          <w:color w:val="000000"/>
          <w:sz w:val="28"/>
        </w:rPr>
        <w:t xml:space="preserve">, а другой </w:t>
      </w:r>
      <w:r w:rsidRPr="008D1AC4">
        <w:rPr>
          <w:rFonts w:eastAsia="Times New Roman" w:cs="Times New Roman"/>
          <w:b/>
          <w:i/>
          <w:color w:val="000000"/>
          <w:sz w:val="28"/>
        </w:rPr>
        <w:t>площадь ожога</w:t>
      </w:r>
      <w:r w:rsidRPr="008D1AC4">
        <w:rPr>
          <w:rFonts w:eastAsia="Times New Roman" w:cs="Times New Roman"/>
          <w:color w:val="000000"/>
          <w:sz w:val="28"/>
        </w:rPr>
        <w:t xml:space="preserve">. </w:t>
      </w:r>
      <w:proofErr w:type="spellStart"/>
      <w:r w:rsidRPr="008D1AC4">
        <w:rPr>
          <w:rFonts w:eastAsia="Times New Roman" w:cs="Times New Roman"/>
          <w:color w:val="000000"/>
          <w:sz w:val="28"/>
          <w:lang w:val="en-US"/>
        </w:rPr>
        <w:t>Логика</w:t>
      </w:r>
      <w:proofErr w:type="spellEnd"/>
      <w:r w:rsidRPr="008D1AC4">
        <w:rPr>
          <w:rFonts w:eastAsia="Times New Roman" w:cs="Times New Roman"/>
          <w:color w:val="000000"/>
          <w:sz w:val="28"/>
          <w:lang w:val="en-US"/>
        </w:rPr>
        <w:t xml:space="preserve"> </w:t>
      </w:r>
      <w:proofErr w:type="spellStart"/>
      <w:r w:rsidRPr="008D1AC4">
        <w:rPr>
          <w:rFonts w:eastAsia="Times New Roman" w:cs="Times New Roman"/>
          <w:color w:val="000000"/>
          <w:sz w:val="28"/>
          <w:lang w:val="en-US"/>
        </w:rPr>
        <w:t>формирования</w:t>
      </w:r>
      <w:proofErr w:type="spellEnd"/>
      <w:r w:rsidRPr="008D1AC4">
        <w:rPr>
          <w:rFonts w:eastAsia="Times New Roman" w:cs="Times New Roman"/>
          <w:color w:val="000000"/>
          <w:sz w:val="28"/>
          <w:lang w:val="en-US"/>
        </w:rPr>
        <w:t xml:space="preserve"> </w:t>
      </w:r>
      <w:proofErr w:type="spellStart"/>
      <w:r w:rsidRPr="008D1AC4">
        <w:rPr>
          <w:rFonts w:eastAsia="Times New Roman" w:cs="Times New Roman"/>
          <w:color w:val="000000"/>
          <w:sz w:val="28"/>
          <w:lang w:val="en-US"/>
        </w:rPr>
        <w:t>групп</w:t>
      </w:r>
      <w:proofErr w:type="spellEnd"/>
      <w:r w:rsidRPr="008D1AC4">
        <w:rPr>
          <w:rFonts w:eastAsia="Times New Roman" w:cs="Times New Roman"/>
          <w:color w:val="000000"/>
          <w:sz w:val="28"/>
          <w:lang w:val="en-US"/>
        </w:rPr>
        <w:t xml:space="preserve"> </w:t>
      </w:r>
      <w:proofErr w:type="spellStart"/>
      <w:r w:rsidRPr="008D1AC4">
        <w:rPr>
          <w:rFonts w:eastAsia="Times New Roman" w:cs="Times New Roman"/>
          <w:color w:val="000000"/>
          <w:sz w:val="28"/>
          <w:lang w:val="en-US"/>
        </w:rPr>
        <w:t>приведена</w:t>
      </w:r>
      <w:proofErr w:type="spellEnd"/>
      <w:r w:rsidRPr="008D1AC4">
        <w:rPr>
          <w:rFonts w:eastAsia="Times New Roman" w:cs="Times New Roman"/>
          <w:color w:val="000000"/>
          <w:sz w:val="28"/>
          <w:lang w:val="en-US"/>
        </w:rPr>
        <w:t xml:space="preserve"> </w:t>
      </w:r>
      <w:proofErr w:type="spellStart"/>
      <w:r w:rsidRPr="008D1AC4">
        <w:rPr>
          <w:rFonts w:eastAsia="Times New Roman" w:cs="Times New Roman"/>
          <w:color w:val="000000"/>
          <w:sz w:val="28"/>
          <w:lang w:val="en-US"/>
        </w:rPr>
        <w:t>далее</w:t>
      </w:r>
      <w:proofErr w:type="spellEnd"/>
      <w:r w:rsidRPr="008D1AC4">
        <w:rPr>
          <w:rFonts w:eastAsia="Times New Roman" w:cs="Times New Roman"/>
          <w:color w:val="000000"/>
          <w:sz w:val="28"/>
          <w:lang w:val="en-US"/>
        </w:rPr>
        <w:t xml:space="preserve"> и </w:t>
      </w:r>
      <w:proofErr w:type="spellStart"/>
      <w:r w:rsidRPr="008D1AC4">
        <w:rPr>
          <w:rFonts w:eastAsia="Times New Roman" w:cs="Times New Roman"/>
          <w:color w:val="000000"/>
          <w:sz w:val="28"/>
          <w:lang w:val="en-US"/>
        </w:rPr>
        <w:t>интегрирована</w:t>
      </w:r>
      <w:proofErr w:type="spellEnd"/>
      <w:r w:rsidRPr="008D1AC4">
        <w:rPr>
          <w:rFonts w:eastAsia="Times New Roman" w:cs="Times New Roman"/>
          <w:color w:val="000000"/>
          <w:sz w:val="28"/>
          <w:lang w:val="en-US"/>
        </w:rPr>
        <w:t xml:space="preserve"> в </w:t>
      </w:r>
      <w:proofErr w:type="spellStart"/>
      <w:r w:rsidRPr="008D1AC4">
        <w:rPr>
          <w:rFonts w:eastAsia="Times New Roman" w:cs="Times New Roman"/>
          <w:color w:val="000000"/>
          <w:sz w:val="28"/>
          <w:lang w:val="en-US"/>
        </w:rPr>
        <w:t>Группировщике</w:t>
      </w:r>
      <w:proofErr w:type="spellEnd"/>
      <w:r w:rsidRPr="008D1AC4">
        <w:rPr>
          <w:rFonts w:eastAsia="Times New Roman" w:cs="Times New Roman"/>
          <w:color w:val="000000"/>
          <w:sz w:val="28"/>
          <w:lang w:val="en-US"/>
        </w:rPr>
        <w:t xml:space="preserve">. </w:t>
      </w:r>
    </w:p>
    <w:p w14:paraId="789B5B94" w14:textId="77777777" w:rsidR="008D1AC4" w:rsidRPr="008D1AC4" w:rsidRDefault="008D1AC4" w:rsidP="008D1AC4">
      <w:pPr>
        <w:spacing w:line="259" w:lineRule="auto"/>
        <w:ind w:firstLine="0"/>
        <w:jc w:val="left"/>
        <w:rPr>
          <w:rFonts w:eastAsia="Times New Roman" w:cs="Times New Roman"/>
          <w:color w:val="000000"/>
          <w:sz w:val="28"/>
          <w:lang w:val="en-US"/>
        </w:rPr>
      </w:pPr>
      <w:r w:rsidRPr="008D1AC4">
        <w:rPr>
          <w:rFonts w:eastAsia="Times New Roman" w:cs="Times New Roman"/>
          <w:color w:val="000000"/>
          <w:sz w:val="28"/>
          <w:lang w:val="en-US"/>
        </w:rPr>
        <w:t xml:space="preserve"> </w:t>
      </w:r>
    </w:p>
    <w:p w14:paraId="48250BCC" w14:textId="77777777" w:rsidR="008D1AC4" w:rsidRPr="008D1AC4" w:rsidRDefault="008D1AC4" w:rsidP="008D1AC4">
      <w:pPr>
        <w:spacing w:line="259" w:lineRule="auto"/>
        <w:ind w:left="-1701" w:right="11058" w:firstLine="0"/>
        <w:jc w:val="left"/>
        <w:rPr>
          <w:rFonts w:eastAsia="Times New Roman" w:cs="Times New Roman"/>
          <w:color w:val="000000"/>
          <w:sz w:val="28"/>
          <w:lang w:val="en-US"/>
        </w:rPr>
      </w:pPr>
    </w:p>
    <w:tbl>
      <w:tblPr>
        <w:tblW w:w="9916" w:type="dxa"/>
        <w:tblInd w:w="-281" w:type="dxa"/>
        <w:tblCellMar>
          <w:left w:w="86" w:type="dxa"/>
          <w:right w:w="8" w:type="dxa"/>
        </w:tblCellMar>
        <w:tblLook w:val="04A0" w:firstRow="1" w:lastRow="0" w:firstColumn="1" w:lastColumn="0" w:noHBand="0" w:noVBand="1"/>
      </w:tblPr>
      <w:tblGrid>
        <w:gridCol w:w="1116"/>
        <w:gridCol w:w="1826"/>
        <w:gridCol w:w="1976"/>
        <w:gridCol w:w="3031"/>
        <w:gridCol w:w="1967"/>
      </w:tblGrid>
      <w:tr w:rsidR="003B2496" w:rsidRPr="008D1AC4" w14:paraId="76868623" w14:textId="77777777" w:rsidTr="003B2496">
        <w:trPr>
          <w:trHeight w:val="700"/>
        </w:trPr>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6F10D" w14:textId="43033949" w:rsidR="003B2496" w:rsidRPr="008D1AC4" w:rsidRDefault="003B2496" w:rsidP="003B2496">
            <w:pPr>
              <w:spacing w:line="259" w:lineRule="auto"/>
              <w:ind w:left="67" w:firstLine="0"/>
              <w:jc w:val="left"/>
              <w:rPr>
                <w:rFonts w:eastAsia="Times New Roman" w:cs="Times New Roman"/>
                <w:color w:val="000000"/>
                <w:lang w:val="en-US"/>
              </w:rPr>
            </w:pPr>
            <w:r w:rsidRPr="008D1AC4">
              <w:rPr>
                <w:rFonts w:eastAsia="Times New Roman" w:cs="Times New Roman"/>
                <w:b/>
                <w:color w:val="000000"/>
                <w:lang w:val="en-US"/>
              </w:rPr>
              <w:lastRenderedPageBreak/>
              <w:t xml:space="preserve">№ КСГ </w:t>
            </w:r>
          </w:p>
        </w:tc>
        <w:tc>
          <w:tcPr>
            <w:tcW w:w="1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A713D" w14:textId="6DB976D0" w:rsidR="003B2496" w:rsidRPr="008D1AC4" w:rsidRDefault="003B2496" w:rsidP="003B2496">
            <w:pPr>
              <w:spacing w:line="259" w:lineRule="auto"/>
              <w:ind w:right="82" w:firstLine="0"/>
              <w:jc w:val="center"/>
              <w:rPr>
                <w:rFonts w:eastAsia="Times New Roman" w:cs="Times New Roman"/>
                <w:color w:val="000000"/>
                <w:lang w:val="en-US"/>
              </w:rPr>
            </w:pPr>
            <w:proofErr w:type="spellStart"/>
            <w:r w:rsidRPr="008D1AC4">
              <w:rPr>
                <w:rFonts w:eastAsia="Times New Roman" w:cs="Times New Roman"/>
                <w:b/>
                <w:color w:val="000000"/>
                <w:lang w:val="en-US"/>
              </w:rPr>
              <w:t>Наименование</w:t>
            </w:r>
            <w:proofErr w:type="spellEnd"/>
            <w:r w:rsidRPr="008D1AC4">
              <w:rPr>
                <w:rFonts w:eastAsia="Times New Roman" w:cs="Times New Roman"/>
                <w:b/>
                <w:color w:val="000000"/>
                <w:lang w:val="en-US"/>
              </w:rPr>
              <w:t xml:space="preserve"> КСГ </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71232" w14:textId="7F100CD5" w:rsidR="003B2496" w:rsidRPr="008D1AC4" w:rsidRDefault="003B2496" w:rsidP="003B2496">
            <w:pPr>
              <w:spacing w:line="238" w:lineRule="auto"/>
              <w:ind w:firstLine="0"/>
              <w:jc w:val="center"/>
              <w:rPr>
                <w:rFonts w:eastAsia="Times New Roman" w:cs="Times New Roman"/>
                <w:color w:val="000000"/>
              </w:rPr>
            </w:pPr>
            <w:proofErr w:type="spellStart"/>
            <w:r w:rsidRPr="008D1AC4">
              <w:rPr>
                <w:rFonts w:eastAsia="Times New Roman" w:cs="Times New Roman"/>
                <w:b/>
                <w:color w:val="000000"/>
                <w:lang w:val="en-US"/>
              </w:rPr>
              <w:t>Комментарий</w:t>
            </w:r>
            <w:proofErr w:type="spellEnd"/>
            <w:r w:rsidRPr="008D1AC4">
              <w:rPr>
                <w:rFonts w:eastAsia="Times New Roman" w:cs="Times New Roman"/>
                <w:b/>
                <w:color w:val="000000"/>
                <w:lang w:val="en-US"/>
              </w:rPr>
              <w:t xml:space="preserve"> (</w:t>
            </w:r>
            <w:proofErr w:type="spellStart"/>
            <w:r w:rsidRPr="008D1AC4">
              <w:rPr>
                <w:rFonts w:eastAsia="Times New Roman" w:cs="Times New Roman"/>
                <w:b/>
                <w:color w:val="000000"/>
                <w:lang w:val="en-US"/>
              </w:rPr>
              <w:t>модель</w:t>
            </w:r>
            <w:proofErr w:type="spellEnd"/>
            <w:r w:rsidRPr="008D1AC4">
              <w:rPr>
                <w:rFonts w:eastAsia="Times New Roman" w:cs="Times New Roman"/>
                <w:b/>
                <w:color w:val="000000"/>
                <w:lang w:val="en-US"/>
              </w:rPr>
              <w:t xml:space="preserve">) </w:t>
            </w:r>
          </w:p>
        </w:tc>
        <w:tc>
          <w:tcPr>
            <w:tcW w:w="30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1C441" w14:textId="25C95093" w:rsidR="003B2496" w:rsidRPr="008D1AC4" w:rsidRDefault="003B2496" w:rsidP="003B2496">
            <w:pPr>
              <w:spacing w:line="259" w:lineRule="auto"/>
              <w:ind w:left="197" w:firstLine="0"/>
              <w:jc w:val="left"/>
              <w:rPr>
                <w:rFonts w:eastAsia="Times New Roman" w:cs="Times New Roman"/>
                <w:color w:val="000000"/>
                <w:lang w:val="en-US"/>
              </w:rPr>
            </w:pPr>
            <w:proofErr w:type="spellStart"/>
            <w:r w:rsidRPr="008D1AC4">
              <w:rPr>
                <w:rFonts w:eastAsia="Times New Roman" w:cs="Times New Roman"/>
                <w:b/>
                <w:color w:val="000000"/>
                <w:lang w:val="en-US"/>
              </w:rPr>
              <w:t>Коды</w:t>
            </w:r>
            <w:proofErr w:type="spellEnd"/>
            <w:r w:rsidRPr="008D1AC4">
              <w:rPr>
                <w:rFonts w:eastAsia="Times New Roman" w:cs="Times New Roman"/>
                <w:b/>
                <w:color w:val="000000"/>
                <w:lang w:val="en-US"/>
              </w:rPr>
              <w:t xml:space="preserve"> МКБ-10 </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24E15C" w14:textId="77777777" w:rsidR="003B2496" w:rsidRPr="008D1AC4" w:rsidRDefault="003B2496" w:rsidP="003B2496">
            <w:pPr>
              <w:spacing w:line="238" w:lineRule="auto"/>
              <w:ind w:firstLine="0"/>
              <w:jc w:val="center"/>
              <w:rPr>
                <w:rFonts w:eastAsia="Times New Roman" w:cs="Times New Roman"/>
                <w:color w:val="000000"/>
                <w:sz w:val="28"/>
                <w:lang w:val="en-US"/>
              </w:rPr>
            </w:pPr>
            <w:proofErr w:type="spellStart"/>
            <w:r w:rsidRPr="008D1AC4">
              <w:rPr>
                <w:rFonts w:eastAsia="Times New Roman" w:cs="Times New Roman"/>
                <w:b/>
                <w:color w:val="000000"/>
                <w:lang w:val="en-US"/>
              </w:rPr>
              <w:t>Дополнительные</w:t>
            </w:r>
            <w:proofErr w:type="spellEnd"/>
            <w:r w:rsidRPr="008D1AC4">
              <w:rPr>
                <w:rFonts w:eastAsia="Times New Roman" w:cs="Times New Roman"/>
                <w:b/>
                <w:color w:val="000000"/>
                <w:lang w:val="en-US"/>
              </w:rPr>
              <w:t xml:space="preserve"> </w:t>
            </w:r>
            <w:proofErr w:type="spellStart"/>
            <w:r w:rsidRPr="008D1AC4">
              <w:rPr>
                <w:rFonts w:eastAsia="Times New Roman" w:cs="Times New Roman"/>
                <w:b/>
                <w:color w:val="000000"/>
                <w:lang w:val="en-US"/>
              </w:rPr>
              <w:t>коды</w:t>
            </w:r>
            <w:proofErr w:type="spellEnd"/>
            <w:r w:rsidRPr="008D1AC4">
              <w:rPr>
                <w:rFonts w:eastAsia="Times New Roman" w:cs="Times New Roman"/>
                <w:b/>
                <w:color w:val="000000"/>
                <w:lang w:val="en-US"/>
              </w:rPr>
              <w:t xml:space="preserve"> </w:t>
            </w:r>
          </w:p>
          <w:p w14:paraId="17E2E561" w14:textId="1CE6449D" w:rsidR="003B2496" w:rsidRPr="008D1AC4" w:rsidRDefault="003B2496" w:rsidP="003B2496">
            <w:pPr>
              <w:spacing w:line="259" w:lineRule="auto"/>
              <w:ind w:right="85" w:firstLine="0"/>
              <w:jc w:val="center"/>
              <w:rPr>
                <w:rFonts w:eastAsia="Times New Roman" w:cs="Times New Roman"/>
                <w:color w:val="000000"/>
                <w:lang w:val="en-US"/>
              </w:rPr>
            </w:pPr>
            <w:r w:rsidRPr="008D1AC4">
              <w:rPr>
                <w:rFonts w:eastAsia="Times New Roman" w:cs="Times New Roman"/>
                <w:b/>
                <w:color w:val="000000"/>
                <w:lang w:val="en-US"/>
              </w:rPr>
              <w:t xml:space="preserve">МКБ-10 </w:t>
            </w:r>
          </w:p>
        </w:tc>
      </w:tr>
      <w:tr w:rsidR="003B2496" w:rsidRPr="008D1AC4" w14:paraId="1142EF47" w14:textId="77777777" w:rsidTr="003B2496">
        <w:trPr>
          <w:trHeight w:val="1265"/>
        </w:trPr>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BBD2F" w14:textId="48E30BBC" w:rsidR="003B2496" w:rsidRPr="008D1AC4" w:rsidRDefault="003B2496" w:rsidP="003B2496">
            <w:pPr>
              <w:spacing w:line="259" w:lineRule="auto"/>
              <w:ind w:left="67" w:firstLine="0"/>
              <w:jc w:val="left"/>
              <w:rPr>
                <w:rFonts w:eastAsia="Times New Roman" w:cs="Times New Roman"/>
                <w:color w:val="000000"/>
                <w:lang w:val="en-US"/>
              </w:rPr>
            </w:pPr>
            <w:r w:rsidRPr="008D1AC4">
              <w:rPr>
                <w:rFonts w:eastAsia="Times New Roman" w:cs="Times New Roman"/>
                <w:color w:val="000000"/>
                <w:lang w:val="en-US"/>
              </w:rPr>
              <w:t xml:space="preserve">st33.001 </w:t>
            </w:r>
          </w:p>
        </w:tc>
        <w:tc>
          <w:tcPr>
            <w:tcW w:w="1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58F09" w14:textId="4945F6D3" w:rsidR="003B2496" w:rsidRPr="008D1AC4" w:rsidRDefault="003B2496" w:rsidP="003B2496">
            <w:pPr>
              <w:spacing w:line="259" w:lineRule="auto"/>
              <w:ind w:right="82" w:firstLine="0"/>
              <w:jc w:val="center"/>
              <w:rPr>
                <w:rFonts w:eastAsia="Times New Roman" w:cs="Times New Roman"/>
                <w:color w:val="000000"/>
                <w:lang w:val="en-US"/>
              </w:rPr>
            </w:pPr>
            <w:proofErr w:type="spellStart"/>
            <w:r w:rsidRPr="008D1AC4">
              <w:rPr>
                <w:rFonts w:eastAsia="Times New Roman" w:cs="Times New Roman"/>
                <w:color w:val="000000"/>
                <w:lang w:val="en-US"/>
              </w:rPr>
              <w:t>Отморожения</w:t>
            </w:r>
            <w:proofErr w:type="spellEnd"/>
            <w:r w:rsidRPr="008D1AC4">
              <w:rPr>
                <w:rFonts w:eastAsia="Times New Roman" w:cs="Times New Roman"/>
                <w:color w:val="000000"/>
                <w:lang w:val="en-US"/>
              </w:rPr>
              <w:t xml:space="preserve"> (</w:t>
            </w:r>
            <w:proofErr w:type="spellStart"/>
            <w:r w:rsidRPr="008D1AC4">
              <w:rPr>
                <w:rFonts w:eastAsia="Times New Roman" w:cs="Times New Roman"/>
                <w:color w:val="000000"/>
                <w:lang w:val="en-US"/>
              </w:rPr>
              <w:t>уровень</w:t>
            </w:r>
            <w:proofErr w:type="spellEnd"/>
            <w:r w:rsidRPr="008D1AC4">
              <w:rPr>
                <w:rFonts w:eastAsia="Times New Roman" w:cs="Times New Roman"/>
                <w:color w:val="000000"/>
                <w:lang w:val="en-US"/>
              </w:rPr>
              <w:t xml:space="preserve"> 1) </w:t>
            </w:r>
          </w:p>
        </w:tc>
        <w:tc>
          <w:tcPr>
            <w:tcW w:w="1976" w:type="dxa"/>
            <w:tcBorders>
              <w:top w:val="single" w:sz="4" w:space="0" w:color="000000"/>
              <w:left w:val="single" w:sz="4" w:space="0" w:color="000000"/>
              <w:bottom w:val="single" w:sz="4" w:space="0" w:color="000000"/>
              <w:right w:val="single" w:sz="4" w:space="0" w:color="000000"/>
            </w:tcBorders>
            <w:shd w:val="clear" w:color="auto" w:fill="auto"/>
          </w:tcPr>
          <w:p w14:paraId="1C1ADA17" w14:textId="77777777" w:rsidR="003B2496" w:rsidRPr="008D1AC4" w:rsidRDefault="003B2496" w:rsidP="003B2496">
            <w:pPr>
              <w:spacing w:line="238" w:lineRule="auto"/>
              <w:ind w:firstLine="0"/>
              <w:jc w:val="center"/>
              <w:rPr>
                <w:rFonts w:eastAsia="Times New Roman" w:cs="Times New Roman"/>
                <w:color w:val="000000"/>
                <w:sz w:val="28"/>
              </w:rPr>
            </w:pPr>
            <w:r w:rsidRPr="008D1AC4">
              <w:rPr>
                <w:rFonts w:eastAsia="Times New Roman" w:cs="Times New Roman"/>
                <w:color w:val="000000"/>
              </w:rPr>
              <w:t xml:space="preserve">Лечение пострадавших с </w:t>
            </w:r>
          </w:p>
          <w:p w14:paraId="126D39BE" w14:textId="4D2D6B3D" w:rsidR="003B2496" w:rsidRPr="008D1AC4" w:rsidRDefault="003B2496" w:rsidP="003B2496">
            <w:pPr>
              <w:spacing w:line="238" w:lineRule="auto"/>
              <w:ind w:firstLine="0"/>
              <w:jc w:val="center"/>
              <w:rPr>
                <w:rFonts w:eastAsia="Times New Roman" w:cs="Times New Roman"/>
                <w:color w:val="000000"/>
              </w:rPr>
            </w:pPr>
            <w:r w:rsidRPr="008D1AC4">
              <w:rPr>
                <w:rFonts w:eastAsia="Times New Roman" w:cs="Times New Roman"/>
                <w:color w:val="000000"/>
              </w:rPr>
              <w:t xml:space="preserve">поверхностными отморожениями </w:t>
            </w:r>
          </w:p>
        </w:tc>
        <w:tc>
          <w:tcPr>
            <w:tcW w:w="30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CEFF7" w14:textId="6277D68E" w:rsidR="003B2496" w:rsidRPr="008D1AC4" w:rsidRDefault="003B2496" w:rsidP="003B2496">
            <w:pPr>
              <w:spacing w:line="259" w:lineRule="auto"/>
              <w:ind w:left="197" w:firstLine="0"/>
              <w:jc w:val="left"/>
              <w:rPr>
                <w:rFonts w:eastAsia="Times New Roman" w:cs="Times New Roman"/>
                <w:color w:val="000000"/>
                <w:lang w:val="en-US"/>
              </w:rPr>
            </w:pPr>
            <w:r w:rsidRPr="008D1AC4">
              <w:rPr>
                <w:rFonts w:eastAsia="Times New Roman" w:cs="Times New Roman"/>
                <w:color w:val="000000"/>
                <w:lang w:val="en-US"/>
              </w:rPr>
              <w:t xml:space="preserve">Т33.0 - Т33.9, T35.0 </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E8436" w14:textId="2A6EE5CC" w:rsidR="003B2496" w:rsidRPr="008D1AC4" w:rsidRDefault="003B2496" w:rsidP="003B2496">
            <w:pPr>
              <w:spacing w:line="259" w:lineRule="auto"/>
              <w:ind w:right="85" w:firstLine="0"/>
              <w:jc w:val="center"/>
              <w:rPr>
                <w:rFonts w:eastAsia="Times New Roman" w:cs="Times New Roman"/>
                <w:color w:val="000000"/>
                <w:lang w:val="en-US"/>
              </w:rPr>
            </w:pPr>
            <w:r w:rsidRPr="008D1AC4">
              <w:rPr>
                <w:rFonts w:eastAsia="Times New Roman" w:cs="Times New Roman"/>
                <w:color w:val="000000"/>
                <w:lang w:val="en-US"/>
              </w:rPr>
              <w:t xml:space="preserve"> </w:t>
            </w:r>
          </w:p>
        </w:tc>
      </w:tr>
      <w:tr w:rsidR="003B2496" w:rsidRPr="008D1AC4" w14:paraId="7E4FD80A" w14:textId="77777777" w:rsidTr="003B2496">
        <w:trPr>
          <w:trHeight w:val="1269"/>
        </w:trPr>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74BD5" w14:textId="7B727F46" w:rsidR="003B2496" w:rsidRPr="008D1AC4" w:rsidRDefault="003B2496" w:rsidP="003B2496">
            <w:pPr>
              <w:spacing w:line="259" w:lineRule="auto"/>
              <w:ind w:left="67" w:firstLine="0"/>
              <w:jc w:val="left"/>
              <w:rPr>
                <w:rFonts w:eastAsia="Times New Roman" w:cs="Times New Roman"/>
                <w:color w:val="000000"/>
                <w:lang w:val="en-US"/>
              </w:rPr>
            </w:pPr>
            <w:r w:rsidRPr="008D1AC4">
              <w:rPr>
                <w:rFonts w:eastAsia="Times New Roman" w:cs="Times New Roman"/>
                <w:color w:val="000000"/>
                <w:lang w:val="en-US"/>
              </w:rPr>
              <w:t xml:space="preserve">st33.002 </w:t>
            </w:r>
          </w:p>
        </w:tc>
        <w:tc>
          <w:tcPr>
            <w:tcW w:w="1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51096" w14:textId="72899B29" w:rsidR="003B2496" w:rsidRPr="008D1AC4" w:rsidRDefault="003B2496" w:rsidP="003B2496">
            <w:pPr>
              <w:spacing w:line="259" w:lineRule="auto"/>
              <w:ind w:right="82" w:firstLine="0"/>
              <w:jc w:val="center"/>
              <w:rPr>
                <w:rFonts w:eastAsia="Times New Roman" w:cs="Times New Roman"/>
                <w:color w:val="000000"/>
                <w:lang w:val="en-US"/>
              </w:rPr>
            </w:pPr>
            <w:proofErr w:type="spellStart"/>
            <w:r w:rsidRPr="008D1AC4">
              <w:rPr>
                <w:rFonts w:eastAsia="Times New Roman" w:cs="Times New Roman"/>
                <w:color w:val="000000"/>
                <w:lang w:val="en-US"/>
              </w:rPr>
              <w:t>Отморожения</w:t>
            </w:r>
            <w:proofErr w:type="spellEnd"/>
            <w:r w:rsidRPr="008D1AC4">
              <w:rPr>
                <w:rFonts w:eastAsia="Times New Roman" w:cs="Times New Roman"/>
                <w:color w:val="000000"/>
                <w:lang w:val="en-US"/>
              </w:rPr>
              <w:t xml:space="preserve"> (</w:t>
            </w:r>
            <w:proofErr w:type="spellStart"/>
            <w:r w:rsidRPr="008D1AC4">
              <w:rPr>
                <w:rFonts w:eastAsia="Times New Roman" w:cs="Times New Roman"/>
                <w:color w:val="000000"/>
                <w:lang w:val="en-US"/>
              </w:rPr>
              <w:t>уровень</w:t>
            </w:r>
            <w:proofErr w:type="spellEnd"/>
            <w:r w:rsidRPr="008D1AC4">
              <w:rPr>
                <w:rFonts w:eastAsia="Times New Roman" w:cs="Times New Roman"/>
                <w:color w:val="000000"/>
                <w:lang w:val="en-US"/>
              </w:rPr>
              <w:t xml:space="preserve"> 2) </w:t>
            </w:r>
          </w:p>
        </w:tc>
        <w:tc>
          <w:tcPr>
            <w:tcW w:w="1976" w:type="dxa"/>
            <w:tcBorders>
              <w:top w:val="single" w:sz="4" w:space="0" w:color="000000"/>
              <w:left w:val="single" w:sz="4" w:space="0" w:color="000000"/>
              <w:bottom w:val="single" w:sz="4" w:space="0" w:color="000000"/>
              <w:right w:val="single" w:sz="4" w:space="0" w:color="000000"/>
            </w:tcBorders>
            <w:shd w:val="clear" w:color="auto" w:fill="auto"/>
          </w:tcPr>
          <w:p w14:paraId="7FD9F4AC" w14:textId="2412621E" w:rsidR="003B2496" w:rsidRPr="008D1AC4" w:rsidRDefault="003B2496" w:rsidP="003B2496">
            <w:pPr>
              <w:spacing w:line="238" w:lineRule="auto"/>
              <w:ind w:firstLine="0"/>
              <w:jc w:val="center"/>
              <w:rPr>
                <w:rFonts w:eastAsia="Times New Roman" w:cs="Times New Roman"/>
                <w:color w:val="000000"/>
              </w:rPr>
            </w:pPr>
            <w:r w:rsidRPr="008D1AC4">
              <w:rPr>
                <w:rFonts w:eastAsia="Times New Roman" w:cs="Times New Roman"/>
                <w:color w:val="000000"/>
              </w:rPr>
              <w:t xml:space="preserve">Лечение пострадавших с отморожением, некрозом ткани </w:t>
            </w:r>
          </w:p>
        </w:tc>
        <w:tc>
          <w:tcPr>
            <w:tcW w:w="30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C74CD" w14:textId="704AD3DD" w:rsidR="003B2496" w:rsidRPr="008D1AC4" w:rsidRDefault="003B2496" w:rsidP="003B2496">
            <w:pPr>
              <w:spacing w:line="259" w:lineRule="auto"/>
              <w:ind w:left="197" w:firstLine="0"/>
              <w:jc w:val="left"/>
              <w:rPr>
                <w:rFonts w:eastAsia="Times New Roman" w:cs="Times New Roman"/>
                <w:color w:val="000000"/>
                <w:lang w:val="en-US"/>
              </w:rPr>
            </w:pPr>
            <w:r w:rsidRPr="008D1AC4">
              <w:rPr>
                <w:rFonts w:eastAsia="Times New Roman" w:cs="Times New Roman"/>
                <w:color w:val="000000"/>
                <w:lang w:val="en-US"/>
              </w:rPr>
              <w:t xml:space="preserve">T34, Т34.0 - Т34.9,           T35.1-T35.7 </w:t>
            </w:r>
          </w:p>
        </w:tc>
        <w:tc>
          <w:tcPr>
            <w:tcW w:w="1967" w:type="dxa"/>
            <w:tcBorders>
              <w:top w:val="single" w:sz="4" w:space="0" w:color="000000"/>
              <w:left w:val="single" w:sz="4" w:space="0" w:color="000000"/>
              <w:bottom w:val="single" w:sz="4" w:space="0" w:color="000000"/>
              <w:right w:val="single" w:sz="4" w:space="0" w:color="000000"/>
            </w:tcBorders>
            <w:shd w:val="clear" w:color="auto" w:fill="auto"/>
          </w:tcPr>
          <w:p w14:paraId="01AEC39E" w14:textId="77777777" w:rsidR="003B2496" w:rsidRPr="008D1AC4" w:rsidRDefault="003B2496" w:rsidP="003B2496">
            <w:pPr>
              <w:spacing w:line="259" w:lineRule="auto"/>
              <w:ind w:left="-22" w:firstLine="0"/>
              <w:jc w:val="left"/>
              <w:rPr>
                <w:rFonts w:eastAsia="Times New Roman" w:cs="Times New Roman"/>
                <w:color w:val="000000"/>
                <w:sz w:val="28"/>
                <w:lang w:val="en-US"/>
              </w:rPr>
            </w:pPr>
            <w:r w:rsidRPr="008D1AC4">
              <w:rPr>
                <w:rFonts w:eastAsia="Times New Roman" w:cs="Times New Roman"/>
                <w:color w:val="000000"/>
                <w:lang w:val="en-US"/>
              </w:rPr>
              <w:t xml:space="preserve"> </w:t>
            </w:r>
          </w:p>
          <w:p w14:paraId="1269C24E" w14:textId="28934177" w:rsidR="003B2496" w:rsidRPr="008D1AC4" w:rsidRDefault="003B2496" w:rsidP="003B2496">
            <w:pPr>
              <w:spacing w:line="259" w:lineRule="auto"/>
              <w:ind w:right="85" w:firstLine="0"/>
              <w:jc w:val="center"/>
              <w:rPr>
                <w:rFonts w:eastAsia="Times New Roman" w:cs="Times New Roman"/>
                <w:color w:val="000000"/>
                <w:lang w:val="en-US"/>
              </w:rPr>
            </w:pPr>
            <w:r w:rsidRPr="008D1AC4">
              <w:rPr>
                <w:rFonts w:eastAsia="Times New Roman" w:cs="Times New Roman"/>
                <w:color w:val="000000"/>
                <w:lang w:val="en-US"/>
              </w:rPr>
              <w:t xml:space="preserve"> </w:t>
            </w:r>
          </w:p>
        </w:tc>
      </w:tr>
      <w:tr w:rsidR="008D1AC4" w:rsidRPr="008D1AC4" w14:paraId="30D156B3" w14:textId="77777777" w:rsidTr="0091619C">
        <w:trPr>
          <w:trHeight w:val="2492"/>
        </w:trPr>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F4C2F" w14:textId="77777777" w:rsidR="008D1AC4" w:rsidRPr="008D1AC4" w:rsidRDefault="008D1AC4" w:rsidP="008D1AC4">
            <w:pPr>
              <w:spacing w:line="259" w:lineRule="auto"/>
              <w:ind w:left="67" w:firstLine="0"/>
              <w:jc w:val="left"/>
              <w:rPr>
                <w:rFonts w:eastAsia="Times New Roman" w:cs="Times New Roman"/>
                <w:color w:val="000000"/>
                <w:sz w:val="28"/>
                <w:lang w:val="en-US"/>
              </w:rPr>
            </w:pPr>
            <w:r w:rsidRPr="008D1AC4">
              <w:rPr>
                <w:rFonts w:eastAsia="Times New Roman" w:cs="Times New Roman"/>
                <w:color w:val="000000"/>
                <w:lang w:val="en-US"/>
              </w:rPr>
              <w:t xml:space="preserve">st33.003 </w:t>
            </w:r>
          </w:p>
        </w:tc>
        <w:tc>
          <w:tcPr>
            <w:tcW w:w="1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A6411" w14:textId="77777777" w:rsidR="008D1AC4" w:rsidRPr="008D1AC4" w:rsidRDefault="008D1AC4" w:rsidP="008D1AC4">
            <w:pPr>
              <w:spacing w:line="259" w:lineRule="auto"/>
              <w:ind w:right="82" w:firstLine="0"/>
              <w:jc w:val="center"/>
              <w:rPr>
                <w:rFonts w:eastAsia="Times New Roman" w:cs="Times New Roman"/>
                <w:color w:val="000000"/>
                <w:sz w:val="28"/>
                <w:lang w:val="en-US"/>
              </w:rPr>
            </w:pPr>
            <w:proofErr w:type="spellStart"/>
            <w:r w:rsidRPr="008D1AC4">
              <w:rPr>
                <w:rFonts w:eastAsia="Times New Roman" w:cs="Times New Roman"/>
                <w:color w:val="000000"/>
                <w:lang w:val="en-US"/>
              </w:rPr>
              <w:t>Ожоги</w:t>
            </w:r>
            <w:proofErr w:type="spellEnd"/>
            <w:r w:rsidRPr="008D1AC4">
              <w:rPr>
                <w:rFonts w:eastAsia="Times New Roman" w:cs="Times New Roman"/>
                <w:color w:val="000000"/>
                <w:lang w:val="en-US"/>
              </w:rPr>
              <w:t xml:space="preserve"> </w:t>
            </w:r>
          </w:p>
          <w:p w14:paraId="2D3DB479" w14:textId="77777777" w:rsidR="008D1AC4" w:rsidRPr="008D1AC4" w:rsidRDefault="008D1AC4" w:rsidP="008D1AC4">
            <w:pPr>
              <w:spacing w:line="259" w:lineRule="auto"/>
              <w:ind w:right="81" w:firstLine="0"/>
              <w:jc w:val="center"/>
              <w:rPr>
                <w:rFonts w:eastAsia="Times New Roman" w:cs="Times New Roman"/>
                <w:color w:val="000000"/>
                <w:sz w:val="28"/>
                <w:lang w:val="en-US"/>
              </w:rPr>
            </w:pPr>
            <w:r w:rsidRPr="008D1AC4">
              <w:rPr>
                <w:rFonts w:eastAsia="Times New Roman" w:cs="Times New Roman"/>
                <w:color w:val="000000"/>
                <w:lang w:val="en-US"/>
              </w:rPr>
              <w:t>(</w:t>
            </w:r>
            <w:proofErr w:type="spellStart"/>
            <w:r w:rsidRPr="008D1AC4">
              <w:rPr>
                <w:rFonts w:eastAsia="Times New Roman" w:cs="Times New Roman"/>
                <w:color w:val="000000"/>
                <w:lang w:val="en-US"/>
              </w:rPr>
              <w:t>уровень</w:t>
            </w:r>
            <w:proofErr w:type="spellEnd"/>
            <w:r w:rsidRPr="008D1AC4">
              <w:rPr>
                <w:rFonts w:eastAsia="Times New Roman" w:cs="Times New Roman"/>
                <w:color w:val="000000"/>
                <w:lang w:val="en-US"/>
              </w:rPr>
              <w:t xml:space="preserve"> 1) </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146B2" w14:textId="77777777" w:rsidR="008D1AC4" w:rsidRPr="008D1AC4" w:rsidRDefault="008D1AC4" w:rsidP="008D1AC4">
            <w:pPr>
              <w:spacing w:line="238" w:lineRule="auto"/>
              <w:ind w:firstLine="0"/>
              <w:jc w:val="center"/>
              <w:rPr>
                <w:rFonts w:eastAsia="Times New Roman" w:cs="Times New Roman"/>
                <w:color w:val="000000"/>
                <w:sz w:val="28"/>
              </w:rPr>
            </w:pPr>
            <w:r w:rsidRPr="008D1AC4">
              <w:rPr>
                <w:rFonts w:eastAsia="Times New Roman" w:cs="Times New Roman"/>
                <w:color w:val="000000"/>
              </w:rPr>
              <w:t xml:space="preserve">Лечение пострадавших с </w:t>
            </w:r>
          </w:p>
          <w:p w14:paraId="6A41F21A" w14:textId="77777777" w:rsidR="008D1AC4" w:rsidRPr="008D1AC4" w:rsidRDefault="008D1AC4" w:rsidP="008D1AC4">
            <w:pPr>
              <w:spacing w:line="259" w:lineRule="auto"/>
              <w:ind w:left="36" w:firstLine="0"/>
              <w:jc w:val="left"/>
              <w:rPr>
                <w:rFonts w:eastAsia="Times New Roman" w:cs="Times New Roman"/>
                <w:color w:val="000000"/>
                <w:sz w:val="28"/>
              </w:rPr>
            </w:pPr>
            <w:r w:rsidRPr="008D1AC4">
              <w:rPr>
                <w:rFonts w:eastAsia="Times New Roman" w:cs="Times New Roman"/>
                <w:color w:val="000000"/>
              </w:rPr>
              <w:t xml:space="preserve">поверхностными </w:t>
            </w:r>
          </w:p>
          <w:p w14:paraId="7EF1CEAC" w14:textId="77777777" w:rsidR="008D1AC4" w:rsidRPr="008D1AC4" w:rsidRDefault="008D1AC4" w:rsidP="008D1AC4">
            <w:pPr>
              <w:spacing w:line="259" w:lineRule="auto"/>
              <w:ind w:left="49" w:right="53" w:hanging="19"/>
              <w:jc w:val="center"/>
              <w:rPr>
                <w:rFonts w:eastAsia="Times New Roman" w:cs="Times New Roman"/>
                <w:color w:val="000000"/>
                <w:sz w:val="28"/>
                <w:lang w:val="en-US"/>
              </w:rPr>
            </w:pPr>
            <w:r w:rsidRPr="008D1AC4">
              <w:rPr>
                <w:rFonts w:eastAsia="Times New Roman" w:cs="Times New Roman"/>
                <w:color w:val="000000"/>
              </w:rPr>
              <w:t xml:space="preserve">ожогами 1-2 ст. </w:t>
            </w:r>
            <w:r w:rsidRPr="008D1AC4">
              <w:rPr>
                <w:rFonts w:eastAsia="Times New Roman" w:cs="Times New Roman"/>
                <w:color w:val="000000"/>
                <w:lang w:val="en-US"/>
              </w:rPr>
              <w:t>(</w:t>
            </w:r>
            <w:proofErr w:type="spellStart"/>
            <w:r w:rsidRPr="008D1AC4">
              <w:rPr>
                <w:rFonts w:eastAsia="Times New Roman" w:cs="Times New Roman"/>
                <w:color w:val="000000"/>
                <w:lang w:val="en-US"/>
              </w:rPr>
              <w:t>площадью</w:t>
            </w:r>
            <w:proofErr w:type="spellEnd"/>
            <w:r w:rsidRPr="008D1AC4">
              <w:rPr>
                <w:rFonts w:eastAsia="Times New Roman" w:cs="Times New Roman"/>
                <w:color w:val="000000"/>
                <w:lang w:val="en-US"/>
              </w:rPr>
              <w:t xml:space="preserve"> </w:t>
            </w:r>
            <w:proofErr w:type="spellStart"/>
            <w:r w:rsidRPr="008D1AC4">
              <w:rPr>
                <w:rFonts w:eastAsia="Times New Roman" w:cs="Times New Roman"/>
                <w:color w:val="000000"/>
                <w:lang w:val="en-US"/>
              </w:rPr>
              <w:t>менее</w:t>
            </w:r>
            <w:proofErr w:type="spellEnd"/>
            <w:r w:rsidRPr="008D1AC4">
              <w:rPr>
                <w:rFonts w:eastAsia="Times New Roman" w:cs="Times New Roman"/>
                <w:color w:val="000000"/>
                <w:lang w:val="en-US"/>
              </w:rPr>
              <w:t xml:space="preserve"> 10%) </w:t>
            </w:r>
          </w:p>
        </w:tc>
        <w:tc>
          <w:tcPr>
            <w:tcW w:w="3031" w:type="dxa"/>
            <w:tcBorders>
              <w:top w:val="single" w:sz="4" w:space="0" w:color="000000"/>
              <w:left w:val="single" w:sz="4" w:space="0" w:color="000000"/>
              <w:bottom w:val="single" w:sz="4" w:space="0" w:color="000000"/>
              <w:right w:val="single" w:sz="4" w:space="0" w:color="000000"/>
            </w:tcBorders>
            <w:shd w:val="clear" w:color="auto" w:fill="auto"/>
          </w:tcPr>
          <w:p w14:paraId="1D9286A9" w14:textId="77777777" w:rsidR="008D1AC4" w:rsidRPr="008D1AC4" w:rsidRDefault="008D1AC4" w:rsidP="008D1AC4">
            <w:pPr>
              <w:spacing w:line="259" w:lineRule="auto"/>
              <w:ind w:left="197" w:firstLine="0"/>
              <w:jc w:val="left"/>
              <w:rPr>
                <w:rFonts w:eastAsia="Times New Roman" w:cs="Times New Roman"/>
                <w:color w:val="000000"/>
                <w:sz w:val="28"/>
                <w:lang w:val="en-US"/>
              </w:rPr>
            </w:pPr>
            <w:r w:rsidRPr="008D1AC4">
              <w:rPr>
                <w:rFonts w:eastAsia="Times New Roman" w:cs="Times New Roman"/>
                <w:color w:val="000000"/>
                <w:lang w:val="en-US"/>
              </w:rPr>
              <w:t xml:space="preserve">T20.1, T20.2, T20.5, T20.6, </w:t>
            </w:r>
          </w:p>
          <w:p w14:paraId="1944C3B5" w14:textId="77777777" w:rsidR="008D1AC4" w:rsidRPr="008D1AC4" w:rsidRDefault="008D1AC4" w:rsidP="008D1AC4">
            <w:pPr>
              <w:spacing w:line="259" w:lineRule="auto"/>
              <w:ind w:left="197" w:firstLine="0"/>
              <w:jc w:val="left"/>
              <w:rPr>
                <w:rFonts w:eastAsia="Times New Roman" w:cs="Times New Roman"/>
                <w:color w:val="000000"/>
                <w:sz w:val="28"/>
                <w:lang w:val="en-US"/>
              </w:rPr>
            </w:pPr>
            <w:r w:rsidRPr="008D1AC4">
              <w:rPr>
                <w:rFonts w:eastAsia="Times New Roman" w:cs="Times New Roman"/>
                <w:color w:val="000000"/>
                <w:lang w:val="en-US"/>
              </w:rPr>
              <w:t xml:space="preserve">T21.1, T21.2, T21.5, T21.6, </w:t>
            </w:r>
          </w:p>
          <w:p w14:paraId="7E14C713" w14:textId="77777777" w:rsidR="008D1AC4" w:rsidRPr="008D1AC4" w:rsidRDefault="008D1AC4" w:rsidP="008D1AC4">
            <w:pPr>
              <w:spacing w:line="259" w:lineRule="auto"/>
              <w:ind w:left="197" w:firstLine="0"/>
              <w:jc w:val="left"/>
              <w:rPr>
                <w:rFonts w:eastAsia="Times New Roman" w:cs="Times New Roman"/>
                <w:color w:val="000000"/>
                <w:sz w:val="28"/>
                <w:lang w:val="en-US"/>
              </w:rPr>
            </w:pPr>
            <w:r w:rsidRPr="008D1AC4">
              <w:rPr>
                <w:rFonts w:eastAsia="Times New Roman" w:cs="Times New Roman"/>
                <w:color w:val="000000"/>
                <w:lang w:val="en-US"/>
              </w:rPr>
              <w:t xml:space="preserve">T22.1, T22.2, T22.5, T22.6, </w:t>
            </w:r>
          </w:p>
          <w:p w14:paraId="7E261950" w14:textId="77777777" w:rsidR="008D1AC4" w:rsidRPr="008D1AC4" w:rsidRDefault="008D1AC4" w:rsidP="008D1AC4">
            <w:pPr>
              <w:spacing w:line="259" w:lineRule="auto"/>
              <w:ind w:left="197" w:firstLine="0"/>
              <w:jc w:val="left"/>
              <w:rPr>
                <w:rFonts w:eastAsia="Times New Roman" w:cs="Times New Roman"/>
                <w:color w:val="000000"/>
                <w:sz w:val="28"/>
                <w:lang w:val="en-US"/>
              </w:rPr>
            </w:pPr>
            <w:r w:rsidRPr="008D1AC4">
              <w:rPr>
                <w:rFonts w:eastAsia="Times New Roman" w:cs="Times New Roman"/>
                <w:color w:val="000000"/>
                <w:lang w:val="en-US"/>
              </w:rPr>
              <w:t xml:space="preserve">T23.1, T23.2, T23.5, T23.6, </w:t>
            </w:r>
          </w:p>
          <w:p w14:paraId="16A6042E" w14:textId="77777777" w:rsidR="008D1AC4" w:rsidRPr="008D1AC4" w:rsidRDefault="008D1AC4" w:rsidP="008D1AC4">
            <w:pPr>
              <w:spacing w:line="259" w:lineRule="auto"/>
              <w:ind w:left="197" w:firstLine="0"/>
              <w:jc w:val="left"/>
              <w:rPr>
                <w:rFonts w:eastAsia="Times New Roman" w:cs="Times New Roman"/>
                <w:color w:val="000000"/>
                <w:sz w:val="28"/>
                <w:lang w:val="en-US"/>
              </w:rPr>
            </w:pPr>
            <w:r w:rsidRPr="008D1AC4">
              <w:rPr>
                <w:rFonts w:eastAsia="Times New Roman" w:cs="Times New Roman"/>
                <w:color w:val="000000"/>
                <w:lang w:val="en-US"/>
              </w:rPr>
              <w:t xml:space="preserve">T24.1, T24.2, T24.5, T24.6, </w:t>
            </w:r>
          </w:p>
          <w:p w14:paraId="79FB24C3" w14:textId="77777777" w:rsidR="008D1AC4" w:rsidRPr="008D1AC4" w:rsidRDefault="008D1AC4" w:rsidP="008D1AC4">
            <w:pPr>
              <w:spacing w:line="259" w:lineRule="auto"/>
              <w:ind w:left="197" w:firstLine="0"/>
              <w:jc w:val="left"/>
              <w:rPr>
                <w:rFonts w:eastAsia="Times New Roman" w:cs="Times New Roman"/>
                <w:color w:val="000000"/>
                <w:sz w:val="28"/>
                <w:lang w:val="en-US"/>
              </w:rPr>
            </w:pPr>
            <w:r w:rsidRPr="008D1AC4">
              <w:rPr>
                <w:rFonts w:eastAsia="Times New Roman" w:cs="Times New Roman"/>
                <w:color w:val="000000"/>
                <w:lang w:val="en-US"/>
              </w:rPr>
              <w:t xml:space="preserve">T25.1, T25.2, T25.5, T25.6, </w:t>
            </w:r>
          </w:p>
          <w:p w14:paraId="32BE34B1" w14:textId="77777777" w:rsidR="008D1AC4" w:rsidRPr="008D1AC4" w:rsidRDefault="008D1AC4" w:rsidP="008D1AC4">
            <w:pPr>
              <w:spacing w:line="259" w:lineRule="auto"/>
              <w:ind w:left="197" w:firstLine="0"/>
              <w:jc w:val="left"/>
              <w:rPr>
                <w:rFonts w:eastAsia="Times New Roman" w:cs="Times New Roman"/>
                <w:color w:val="000000"/>
                <w:sz w:val="28"/>
                <w:lang w:val="en-US"/>
              </w:rPr>
            </w:pPr>
            <w:r w:rsidRPr="008D1AC4">
              <w:rPr>
                <w:rFonts w:eastAsia="Times New Roman" w:cs="Times New Roman"/>
                <w:color w:val="000000"/>
                <w:lang w:val="en-US"/>
              </w:rPr>
              <w:t xml:space="preserve">T29.1, T29.2, T29.5, T29.6, </w:t>
            </w:r>
          </w:p>
          <w:p w14:paraId="45F83AD9" w14:textId="77777777" w:rsidR="008D1AC4" w:rsidRPr="008D1AC4" w:rsidRDefault="008D1AC4" w:rsidP="008D1AC4">
            <w:pPr>
              <w:spacing w:line="259" w:lineRule="auto"/>
              <w:ind w:firstLine="0"/>
              <w:jc w:val="center"/>
              <w:rPr>
                <w:rFonts w:eastAsia="Times New Roman" w:cs="Times New Roman"/>
                <w:color w:val="000000"/>
                <w:sz w:val="28"/>
                <w:lang w:val="en-US"/>
              </w:rPr>
            </w:pPr>
            <w:r w:rsidRPr="008D1AC4">
              <w:rPr>
                <w:rFonts w:eastAsia="Times New Roman" w:cs="Times New Roman"/>
                <w:color w:val="000000"/>
                <w:lang w:val="en-US"/>
              </w:rPr>
              <w:t xml:space="preserve">T30.0, T30.1, T30.2, T30.4, T30.5 </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67AC9" w14:textId="77777777" w:rsidR="008D1AC4" w:rsidRPr="008D1AC4" w:rsidRDefault="008D1AC4" w:rsidP="008D1AC4">
            <w:pPr>
              <w:spacing w:line="259" w:lineRule="auto"/>
              <w:ind w:right="85" w:firstLine="0"/>
              <w:jc w:val="center"/>
              <w:rPr>
                <w:rFonts w:eastAsia="Times New Roman" w:cs="Times New Roman"/>
                <w:color w:val="000000"/>
                <w:sz w:val="28"/>
                <w:lang w:val="en-US"/>
              </w:rPr>
            </w:pPr>
            <w:r w:rsidRPr="008D1AC4">
              <w:rPr>
                <w:rFonts w:eastAsia="Times New Roman" w:cs="Times New Roman"/>
                <w:color w:val="000000"/>
                <w:lang w:val="en-US"/>
              </w:rPr>
              <w:t xml:space="preserve">Т31.0, Т32.0 </w:t>
            </w:r>
          </w:p>
        </w:tc>
      </w:tr>
      <w:tr w:rsidR="008D1AC4" w:rsidRPr="008D1AC4" w14:paraId="443B71B5" w14:textId="77777777" w:rsidTr="0091619C">
        <w:trPr>
          <w:trHeight w:val="2560"/>
        </w:trPr>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7D728" w14:textId="77777777" w:rsidR="008D1AC4" w:rsidRPr="008D1AC4" w:rsidRDefault="008D1AC4" w:rsidP="008D1AC4">
            <w:pPr>
              <w:spacing w:line="259" w:lineRule="auto"/>
              <w:ind w:left="67" w:firstLine="0"/>
              <w:jc w:val="left"/>
              <w:rPr>
                <w:rFonts w:eastAsia="Times New Roman" w:cs="Times New Roman"/>
                <w:color w:val="000000"/>
                <w:sz w:val="28"/>
                <w:lang w:val="en-US"/>
              </w:rPr>
            </w:pPr>
            <w:r w:rsidRPr="008D1AC4">
              <w:rPr>
                <w:rFonts w:eastAsia="Times New Roman" w:cs="Times New Roman"/>
                <w:color w:val="000000"/>
                <w:lang w:val="en-US"/>
              </w:rPr>
              <w:t xml:space="preserve">st33.004 </w:t>
            </w:r>
          </w:p>
        </w:tc>
        <w:tc>
          <w:tcPr>
            <w:tcW w:w="1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061A55" w14:textId="77777777" w:rsidR="008D1AC4" w:rsidRPr="008D1AC4" w:rsidRDefault="008D1AC4" w:rsidP="008D1AC4">
            <w:pPr>
              <w:spacing w:line="259" w:lineRule="auto"/>
              <w:ind w:right="82" w:firstLine="0"/>
              <w:jc w:val="center"/>
              <w:rPr>
                <w:rFonts w:eastAsia="Times New Roman" w:cs="Times New Roman"/>
                <w:color w:val="000000"/>
                <w:sz w:val="28"/>
                <w:lang w:val="en-US"/>
              </w:rPr>
            </w:pPr>
            <w:proofErr w:type="spellStart"/>
            <w:r w:rsidRPr="008D1AC4">
              <w:rPr>
                <w:rFonts w:eastAsia="Times New Roman" w:cs="Times New Roman"/>
                <w:color w:val="000000"/>
                <w:lang w:val="en-US"/>
              </w:rPr>
              <w:t>Ожоги</w:t>
            </w:r>
            <w:proofErr w:type="spellEnd"/>
            <w:r w:rsidRPr="008D1AC4">
              <w:rPr>
                <w:rFonts w:eastAsia="Times New Roman" w:cs="Times New Roman"/>
                <w:color w:val="000000"/>
                <w:lang w:val="en-US"/>
              </w:rPr>
              <w:t xml:space="preserve"> </w:t>
            </w:r>
          </w:p>
          <w:p w14:paraId="592D11EF" w14:textId="77777777" w:rsidR="008D1AC4" w:rsidRPr="008D1AC4" w:rsidRDefault="008D1AC4" w:rsidP="008D1AC4">
            <w:pPr>
              <w:spacing w:line="259" w:lineRule="auto"/>
              <w:ind w:right="81" w:firstLine="0"/>
              <w:jc w:val="center"/>
              <w:rPr>
                <w:rFonts w:eastAsia="Times New Roman" w:cs="Times New Roman"/>
                <w:color w:val="000000"/>
                <w:sz w:val="28"/>
                <w:lang w:val="en-US"/>
              </w:rPr>
            </w:pPr>
            <w:r w:rsidRPr="008D1AC4">
              <w:rPr>
                <w:rFonts w:eastAsia="Times New Roman" w:cs="Times New Roman"/>
                <w:color w:val="000000"/>
                <w:lang w:val="en-US"/>
              </w:rPr>
              <w:t>(</w:t>
            </w:r>
            <w:proofErr w:type="spellStart"/>
            <w:r w:rsidRPr="008D1AC4">
              <w:rPr>
                <w:rFonts w:eastAsia="Times New Roman" w:cs="Times New Roman"/>
                <w:color w:val="000000"/>
                <w:lang w:val="en-US"/>
              </w:rPr>
              <w:t>уровень</w:t>
            </w:r>
            <w:proofErr w:type="spellEnd"/>
            <w:r w:rsidRPr="008D1AC4">
              <w:rPr>
                <w:rFonts w:eastAsia="Times New Roman" w:cs="Times New Roman"/>
                <w:color w:val="000000"/>
                <w:lang w:val="en-US"/>
              </w:rPr>
              <w:t xml:space="preserve"> 2) </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15DC9C" w14:textId="77777777" w:rsidR="008D1AC4" w:rsidRPr="008D1AC4" w:rsidRDefault="008D1AC4" w:rsidP="008D1AC4">
            <w:pPr>
              <w:spacing w:line="238" w:lineRule="auto"/>
              <w:ind w:firstLine="0"/>
              <w:jc w:val="center"/>
              <w:rPr>
                <w:rFonts w:eastAsia="Times New Roman" w:cs="Times New Roman"/>
                <w:color w:val="000000"/>
                <w:sz w:val="28"/>
              </w:rPr>
            </w:pPr>
            <w:r w:rsidRPr="008D1AC4">
              <w:rPr>
                <w:rFonts w:eastAsia="Times New Roman" w:cs="Times New Roman"/>
                <w:color w:val="000000"/>
              </w:rPr>
              <w:t xml:space="preserve">Лечение пострадавших с </w:t>
            </w:r>
          </w:p>
          <w:p w14:paraId="2EBD1DE5" w14:textId="77777777" w:rsidR="008D1AC4" w:rsidRPr="008D1AC4" w:rsidRDefault="008D1AC4" w:rsidP="008D1AC4">
            <w:pPr>
              <w:spacing w:line="238" w:lineRule="auto"/>
              <w:ind w:firstLine="0"/>
              <w:jc w:val="center"/>
              <w:rPr>
                <w:rFonts w:eastAsia="Times New Roman" w:cs="Times New Roman"/>
                <w:color w:val="000000"/>
                <w:sz w:val="28"/>
              </w:rPr>
            </w:pPr>
            <w:r w:rsidRPr="008D1AC4">
              <w:rPr>
                <w:rFonts w:eastAsia="Times New Roman" w:cs="Times New Roman"/>
                <w:color w:val="000000"/>
              </w:rPr>
              <w:t xml:space="preserve">поверхностными ожогами 1-2 ст. </w:t>
            </w:r>
          </w:p>
          <w:p w14:paraId="2830B023" w14:textId="77777777" w:rsidR="008D1AC4" w:rsidRPr="008D1AC4" w:rsidRDefault="008D1AC4" w:rsidP="008D1AC4">
            <w:pPr>
              <w:spacing w:line="259" w:lineRule="auto"/>
              <w:ind w:left="79" w:firstLine="0"/>
              <w:jc w:val="left"/>
              <w:rPr>
                <w:rFonts w:eastAsia="Times New Roman" w:cs="Times New Roman"/>
                <w:color w:val="000000"/>
                <w:sz w:val="28"/>
                <w:lang w:val="en-US"/>
              </w:rPr>
            </w:pPr>
            <w:r w:rsidRPr="008D1AC4">
              <w:rPr>
                <w:rFonts w:eastAsia="Times New Roman" w:cs="Times New Roman"/>
                <w:color w:val="000000"/>
                <w:lang w:val="en-US"/>
              </w:rPr>
              <w:t>(</w:t>
            </w:r>
            <w:proofErr w:type="spellStart"/>
            <w:r w:rsidRPr="008D1AC4">
              <w:rPr>
                <w:rFonts w:eastAsia="Times New Roman" w:cs="Times New Roman"/>
                <w:color w:val="000000"/>
                <w:lang w:val="en-US"/>
              </w:rPr>
              <w:t>площадью</w:t>
            </w:r>
            <w:proofErr w:type="spellEnd"/>
            <w:r w:rsidRPr="008D1AC4">
              <w:rPr>
                <w:rFonts w:eastAsia="Times New Roman" w:cs="Times New Roman"/>
                <w:color w:val="000000"/>
                <w:lang w:val="en-US"/>
              </w:rPr>
              <w:t xml:space="preserve"> 10% </w:t>
            </w:r>
          </w:p>
          <w:p w14:paraId="6EE1EF4D" w14:textId="77777777" w:rsidR="008D1AC4" w:rsidRPr="008D1AC4" w:rsidRDefault="008D1AC4" w:rsidP="008D1AC4">
            <w:pPr>
              <w:spacing w:line="259" w:lineRule="auto"/>
              <w:ind w:right="80" w:firstLine="0"/>
              <w:jc w:val="center"/>
              <w:rPr>
                <w:rFonts w:eastAsia="Times New Roman" w:cs="Times New Roman"/>
                <w:color w:val="000000"/>
                <w:sz w:val="28"/>
                <w:lang w:val="en-US"/>
              </w:rPr>
            </w:pPr>
            <w:r w:rsidRPr="008D1AC4">
              <w:rPr>
                <w:rFonts w:eastAsia="Times New Roman" w:cs="Times New Roman"/>
                <w:color w:val="000000"/>
                <w:lang w:val="en-US"/>
              </w:rPr>
              <w:t xml:space="preserve">и </w:t>
            </w:r>
            <w:proofErr w:type="spellStart"/>
            <w:r w:rsidRPr="008D1AC4">
              <w:rPr>
                <w:rFonts w:eastAsia="Times New Roman" w:cs="Times New Roman"/>
                <w:color w:val="000000"/>
                <w:lang w:val="en-US"/>
              </w:rPr>
              <w:t>более</w:t>
            </w:r>
            <w:proofErr w:type="spellEnd"/>
            <w:r w:rsidRPr="008D1AC4">
              <w:rPr>
                <w:rFonts w:eastAsia="Times New Roman" w:cs="Times New Roman"/>
                <w:color w:val="000000"/>
                <w:lang w:val="en-US"/>
              </w:rPr>
              <w:t xml:space="preserve">) </w:t>
            </w:r>
          </w:p>
        </w:tc>
        <w:tc>
          <w:tcPr>
            <w:tcW w:w="3031" w:type="dxa"/>
            <w:tcBorders>
              <w:top w:val="single" w:sz="4" w:space="0" w:color="000000"/>
              <w:left w:val="single" w:sz="4" w:space="0" w:color="000000"/>
              <w:bottom w:val="single" w:sz="4" w:space="0" w:color="000000"/>
              <w:right w:val="single" w:sz="4" w:space="0" w:color="000000"/>
            </w:tcBorders>
            <w:shd w:val="clear" w:color="auto" w:fill="auto"/>
          </w:tcPr>
          <w:p w14:paraId="6CA64CD7" w14:textId="77777777" w:rsidR="008D1AC4" w:rsidRPr="008D1AC4" w:rsidRDefault="008D1AC4" w:rsidP="008D1AC4">
            <w:pPr>
              <w:spacing w:line="259" w:lineRule="auto"/>
              <w:ind w:right="86" w:firstLine="0"/>
              <w:jc w:val="center"/>
              <w:rPr>
                <w:rFonts w:eastAsia="Times New Roman" w:cs="Times New Roman"/>
                <w:color w:val="000000"/>
                <w:sz w:val="28"/>
                <w:lang w:val="en-US"/>
              </w:rPr>
            </w:pPr>
            <w:r w:rsidRPr="008D1AC4">
              <w:rPr>
                <w:rFonts w:eastAsia="Times New Roman" w:cs="Times New Roman"/>
                <w:color w:val="000000"/>
                <w:lang w:val="en-US"/>
              </w:rPr>
              <w:t xml:space="preserve">T20.1, T20.2, T20.5, T20.6, </w:t>
            </w:r>
          </w:p>
          <w:p w14:paraId="42DEB54A" w14:textId="77777777" w:rsidR="008D1AC4" w:rsidRPr="008D1AC4" w:rsidRDefault="008D1AC4" w:rsidP="008D1AC4">
            <w:pPr>
              <w:spacing w:line="238" w:lineRule="auto"/>
              <w:ind w:firstLine="0"/>
              <w:jc w:val="center"/>
              <w:rPr>
                <w:rFonts w:eastAsia="Times New Roman" w:cs="Times New Roman"/>
                <w:color w:val="000000"/>
                <w:sz w:val="28"/>
                <w:lang w:val="en-US"/>
              </w:rPr>
            </w:pPr>
            <w:r w:rsidRPr="008D1AC4">
              <w:rPr>
                <w:rFonts w:eastAsia="Times New Roman" w:cs="Times New Roman"/>
                <w:color w:val="000000"/>
                <w:lang w:val="en-US"/>
              </w:rPr>
              <w:t xml:space="preserve">T21.1, T21.2, T21.5, T21.6, T22.1, T22.2, T22.5, T22.6, T23.1, T23.2, T23.5, T23.6, </w:t>
            </w:r>
          </w:p>
          <w:p w14:paraId="74DDA1FC" w14:textId="77777777" w:rsidR="008D1AC4" w:rsidRPr="008D1AC4" w:rsidRDefault="008D1AC4" w:rsidP="008D1AC4">
            <w:pPr>
              <w:spacing w:line="238" w:lineRule="auto"/>
              <w:ind w:firstLine="0"/>
              <w:jc w:val="center"/>
              <w:rPr>
                <w:rFonts w:eastAsia="Times New Roman" w:cs="Times New Roman"/>
                <w:color w:val="000000"/>
                <w:sz w:val="28"/>
                <w:lang w:val="en-US"/>
              </w:rPr>
            </w:pPr>
            <w:r w:rsidRPr="008D1AC4">
              <w:rPr>
                <w:rFonts w:eastAsia="Times New Roman" w:cs="Times New Roman"/>
                <w:color w:val="000000"/>
                <w:lang w:val="en-US"/>
              </w:rPr>
              <w:t xml:space="preserve">T24.1, T24.2, T24.5, T24.6, T25.1, T25.2, T25.5, T25.6, T29.1, T29.2, T29.5, T29.6, </w:t>
            </w:r>
          </w:p>
          <w:p w14:paraId="759C3309" w14:textId="77777777" w:rsidR="008D1AC4" w:rsidRPr="008D1AC4" w:rsidRDefault="008D1AC4" w:rsidP="008D1AC4">
            <w:pPr>
              <w:spacing w:line="259" w:lineRule="auto"/>
              <w:ind w:firstLine="0"/>
              <w:jc w:val="center"/>
              <w:rPr>
                <w:rFonts w:eastAsia="Times New Roman" w:cs="Times New Roman"/>
                <w:color w:val="000000"/>
                <w:sz w:val="28"/>
                <w:lang w:val="en-US"/>
              </w:rPr>
            </w:pPr>
            <w:r w:rsidRPr="008D1AC4">
              <w:rPr>
                <w:rFonts w:eastAsia="Times New Roman" w:cs="Times New Roman"/>
                <w:color w:val="000000"/>
                <w:lang w:val="en-US"/>
              </w:rPr>
              <w:t xml:space="preserve">T30.0, T30.1, T30.2, T30.4, T30.5, T30.6 </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ECF18" w14:textId="77777777" w:rsidR="008D1AC4" w:rsidRPr="008D1AC4" w:rsidRDefault="008D1AC4" w:rsidP="008D1AC4">
            <w:pPr>
              <w:spacing w:line="259" w:lineRule="auto"/>
              <w:ind w:firstLine="0"/>
              <w:jc w:val="center"/>
              <w:rPr>
                <w:rFonts w:eastAsia="Times New Roman" w:cs="Times New Roman"/>
                <w:color w:val="000000"/>
                <w:sz w:val="28"/>
                <w:lang w:val="en-US"/>
              </w:rPr>
            </w:pPr>
            <w:r w:rsidRPr="008D1AC4">
              <w:rPr>
                <w:rFonts w:eastAsia="Times New Roman" w:cs="Times New Roman"/>
                <w:color w:val="000000"/>
                <w:lang w:val="en-US"/>
              </w:rPr>
              <w:t xml:space="preserve">Т31.1-Т31.9, Т32.1-Т32.7 </w:t>
            </w:r>
          </w:p>
        </w:tc>
      </w:tr>
      <w:tr w:rsidR="008D1AC4" w:rsidRPr="008D1AC4" w14:paraId="7230BA9D" w14:textId="77777777" w:rsidTr="0091619C">
        <w:trPr>
          <w:trHeight w:val="2399"/>
        </w:trPr>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60A1E" w14:textId="77777777" w:rsidR="008D1AC4" w:rsidRPr="008D1AC4" w:rsidRDefault="008D1AC4" w:rsidP="008D1AC4">
            <w:pPr>
              <w:spacing w:line="259" w:lineRule="auto"/>
              <w:ind w:left="67" w:firstLine="0"/>
              <w:jc w:val="left"/>
              <w:rPr>
                <w:rFonts w:eastAsia="Times New Roman" w:cs="Times New Roman"/>
                <w:color w:val="000000"/>
                <w:sz w:val="28"/>
                <w:lang w:val="en-US"/>
              </w:rPr>
            </w:pPr>
            <w:r w:rsidRPr="008D1AC4">
              <w:rPr>
                <w:rFonts w:eastAsia="Times New Roman" w:cs="Times New Roman"/>
                <w:color w:val="000000"/>
                <w:lang w:val="en-US"/>
              </w:rPr>
              <w:t xml:space="preserve">st33.005 </w:t>
            </w:r>
          </w:p>
        </w:tc>
        <w:tc>
          <w:tcPr>
            <w:tcW w:w="1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EE0D0" w14:textId="77777777" w:rsidR="008D1AC4" w:rsidRPr="008D1AC4" w:rsidRDefault="008D1AC4" w:rsidP="008D1AC4">
            <w:pPr>
              <w:spacing w:line="259" w:lineRule="auto"/>
              <w:ind w:right="82" w:firstLine="0"/>
              <w:jc w:val="center"/>
              <w:rPr>
                <w:rFonts w:eastAsia="Times New Roman" w:cs="Times New Roman"/>
                <w:color w:val="000000"/>
                <w:sz w:val="28"/>
                <w:lang w:val="en-US"/>
              </w:rPr>
            </w:pPr>
            <w:proofErr w:type="spellStart"/>
            <w:r w:rsidRPr="008D1AC4">
              <w:rPr>
                <w:rFonts w:eastAsia="Times New Roman" w:cs="Times New Roman"/>
                <w:color w:val="000000"/>
                <w:lang w:val="en-US"/>
              </w:rPr>
              <w:t>Ожоги</w:t>
            </w:r>
            <w:proofErr w:type="spellEnd"/>
            <w:r w:rsidRPr="008D1AC4">
              <w:rPr>
                <w:rFonts w:eastAsia="Times New Roman" w:cs="Times New Roman"/>
                <w:color w:val="000000"/>
                <w:lang w:val="en-US"/>
              </w:rPr>
              <w:t xml:space="preserve"> </w:t>
            </w:r>
          </w:p>
          <w:p w14:paraId="03436315" w14:textId="77777777" w:rsidR="008D1AC4" w:rsidRPr="008D1AC4" w:rsidRDefault="008D1AC4" w:rsidP="008D1AC4">
            <w:pPr>
              <w:spacing w:line="259" w:lineRule="auto"/>
              <w:ind w:right="81" w:firstLine="0"/>
              <w:jc w:val="center"/>
              <w:rPr>
                <w:rFonts w:eastAsia="Times New Roman" w:cs="Times New Roman"/>
                <w:color w:val="000000"/>
                <w:sz w:val="28"/>
                <w:lang w:val="en-US"/>
              </w:rPr>
            </w:pPr>
            <w:r w:rsidRPr="008D1AC4">
              <w:rPr>
                <w:rFonts w:eastAsia="Times New Roman" w:cs="Times New Roman"/>
                <w:color w:val="000000"/>
                <w:lang w:val="en-US"/>
              </w:rPr>
              <w:t>(</w:t>
            </w:r>
            <w:proofErr w:type="spellStart"/>
            <w:r w:rsidRPr="008D1AC4">
              <w:rPr>
                <w:rFonts w:eastAsia="Times New Roman" w:cs="Times New Roman"/>
                <w:color w:val="000000"/>
                <w:lang w:val="en-US"/>
              </w:rPr>
              <w:t>уровень</w:t>
            </w:r>
            <w:proofErr w:type="spellEnd"/>
            <w:r w:rsidRPr="008D1AC4">
              <w:rPr>
                <w:rFonts w:eastAsia="Times New Roman" w:cs="Times New Roman"/>
                <w:color w:val="000000"/>
                <w:lang w:val="en-US"/>
              </w:rPr>
              <w:t xml:space="preserve"> 3) </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3CD619" w14:textId="77777777" w:rsidR="008D1AC4" w:rsidRPr="008D1AC4" w:rsidRDefault="008D1AC4" w:rsidP="008D1AC4">
            <w:pPr>
              <w:spacing w:line="238" w:lineRule="auto"/>
              <w:ind w:firstLine="0"/>
              <w:jc w:val="center"/>
              <w:rPr>
                <w:rFonts w:eastAsia="Times New Roman" w:cs="Times New Roman"/>
                <w:color w:val="000000"/>
                <w:sz w:val="28"/>
              </w:rPr>
            </w:pPr>
            <w:r w:rsidRPr="008D1AC4">
              <w:rPr>
                <w:rFonts w:eastAsia="Times New Roman" w:cs="Times New Roman"/>
                <w:color w:val="000000"/>
              </w:rPr>
              <w:t xml:space="preserve">Лечение пострадавших с глубокими </w:t>
            </w:r>
          </w:p>
          <w:p w14:paraId="77EE6322" w14:textId="77777777" w:rsidR="008D1AC4" w:rsidRPr="008D1AC4" w:rsidRDefault="008D1AC4" w:rsidP="008D1AC4">
            <w:pPr>
              <w:spacing w:line="259" w:lineRule="auto"/>
              <w:ind w:left="40" w:right="53" w:hanging="10"/>
              <w:jc w:val="center"/>
              <w:rPr>
                <w:rFonts w:eastAsia="Times New Roman" w:cs="Times New Roman"/>
                <w:color w:val="000000"/>
                <w:sz w:val="28"/>
                <w:lang w:val="en-US"/>
              </w:rPr>
            </w:pPr>
            <w:r w:rsidRPr="008D1AC4">
              <w:rPr>
                <w:rFonts w:eastAsia="Times New Roman" w:cs="Times New Roman"/>
                <w:color w:val="000000"/>
              </w:rPr>
              <w:t xml:space="preserve">ожогами 3 ст. </w:t>
            </w:r>
            <w:r w:rsidRPr="008D1AC4">
              <w:rPr>
                <w:rFonts w:eastAsia="Times New Roman" w:cs="Times New Roman"/>
                <w:color w:val="000000"/>
                <w:lang w:val="en-US"/>
              </w:rPr>
              <w:t>(</w:t>
            </w:r>
            <w:proofErr w:type="spellStart"/>
            <w:r w:rsidRPr="008D1AC4">
              <w:rPr>
                <w:rFonts w:eastAsia="Times New Roman" w:cs="Times New Roman"/>
                <w:color w:val="000000"/>
                <w:lang w:val="en-US"/>
              </w:rPr>
              <w:t>площадью</w:t>
            </w:r>
            <w:proofErr w:type="spellEnd"/>
            <w:r w:rsidRPr="008D1AC4">
              <w:rPr>
                <w:rFonts w:eastAsia="Times New Roman" w:cs="Times New Roman"/>
                <w:color w:val="000000"/>
                <w:lang w:val="en-US"/>
              </w:rPr>
              <w:t xml:space="preserve"> </w:t>
            </w:r>
            <w:proofErr w:type="spellStart"/>
            <w:r w:rsidRPr="008D1AC4">
              <w:rPr>
                <w:rFonts w:eastAsia="Times New Roman" w:cs="Times New Roman"/>
                <w:color w:val="000000"/>
                <w:lang w:val="en-US"/>
              </w:rPr>
              <w:t>менее</w:t>
            </w:r>
            <w:proofErr w:type="spellEnd"/>
            <w:r w:rsidRPr="008D1AC4">
              <w:rPr>
                <w:rFonts w:eastAsia="Times New Roman" w:cs="Times New Roman"/>
                <w:color w:val="000000"/>
                <w:lang w:val="en-US"/>
              </w:rPr>
              <w:t xml:space="preserve"> 10%) </w:t>
            </w:r>
          </w:p>
        </w:tc>
        <w:tc>
          <w:tcPr>
            <w:tcW w:w="3031" w:type="dxa"/>
            <w:tcBorders>
              <w:top w:val="single" w:sz="4" w:space="0" w:color="000000"/>
              <w:left w:val="single" w:sz="4" w:space="0" w:color="000000"/>
              <w:bottom w:val="single" w:sz="4" w:space="0" w:color="000000"/>
              <w:right w:val="single" w:sz="4" w:space="0" w:color="000000"/>
            </w:tcBorders>
            <w:shd w:val="clear" w:color="auto" w:fill="auto"/>
          </w:tcPr>
          <w:p w14:paraId="0F5E0F55" w14:textId="77777777" w:rsidR="008D1AC4" w:rsidRPr="008D1AC4" w:rsidRDefault="008D1AC4" w:rsidP="008D1AC4">
            <w:pPr>
              <w:spacing w:line="259" w:lineRule="auto"/>
              <w:ind w:right="86" w:firstLine="0"/>
              <w:jc w:val="center"/>
              <w:rPr>
                <w:rFonts w:eastAsia="Times New Roman" w:cs="Times New Roman"/>
                <w:color w:val="000000"/>
                <w:sz w:val="28"/>
                <w:lang w:val="en-US"/>
              </w:rPr>
            </w:pPr>
            <w:r w:rsidRPr="008D1AC4">
              <w:rPr>
                <w:rFonts w:eastAsia="Times New Roman" w:cs="Times New Roman"/>
                <w:color w:val="000000"/>
                <w:lang w:val="en-US"/>
              </w:rPr>
              <w:t xml:space="preserve">T20.0, T20.3, T20.4, T20.7, </w:t>
            </w:r>
          </w:p>
          <w:p w14:paraId="267EECA6" w14:textId="77777777" w:rsidR="008D1AC4" w:rsidRPr="008D1AC4" w:rsidRDefault="008D1AC4" w:rsidP="008D1AC4">
            <w:pPr>
              <w:spacing w:line="238" w:lineRule="auto"/>
              <w:ind w:firstLine="0"/>
              <w:jc w:val="center"/>
              <w:rPr>
                <w:rFonts w:eastAsia="Times New Roman" w:cs="Times New Roman"/>
                <w:color w:val="000000"/>
                <w:sz w:val="28"/>
                <w:lang w:val="en-US"/>
              </w:rPr>
            </w:pPr>
            <w:r w:rsidRPr="008D1AC4">
              <w:rPr>
                <w:rFonts w:eastAsia="Times New Roman" w:cs="Times New Roman"/>
                <w:color w:val="000000"/>
                <w:lang w:val="en-US"/>
              </w:rPr>
              <w:t xml:space="preserve">T21.0, T21.3, T21.4, T21.7, T22.0, T22.3, T22.4, T22.7, T23.0, T23.3, T23.4, T23.7, </w:t>
            </w:r>
          </w:p>
          <w:p w14:paraId="6E495BB1" w14:textId="77777777" w:rsidR="008D1AC4" w:rsidRPr="008D1AC4" w:rsidRDefault="008D1AC4" w:rsidP="008D1AC4">
            <w:pPr>
              <w:spacing w:line="238" w:lineRule="auto"/>
              <w:ind w:firstLine="0"/>
              <w:jc w:val="center"/>
              <w:rPr>
                <w:rFonts w:eastAsia="Times New Roman" w:cs="Times New Roman"/>
                <w:color w:val="000000"/>
                <w:sz w:val="28"/>
                <w:lang w:val="en-US"/>
              </w:rPr>
            </w:pPr>
            <w:r w:rsidRPr="008D1AC4">
              <w:rPr>
                <w:rFonts w:eastAsia="Times New Roman" w:cs="Times New Roman"/>
                <w:color w:val="000000"/>
                <w:lang w:val="en-US"/>
              </w:rPr>
              <w:t xml:space="preserve">T24.0, T24.3, T24.4, T24.7, T25.0, T25.3, T25.4, T25.7, </w:t>
            </w:r>
          </w:p>
          <w:p w14:paraId="0F4F88C5" w14:textId="77777777" w:rsidR="008D1AC4" w:rsidRPr="008D1AC4" w:rsidRDefault="008D1AC4" w:rsidP="008D1AC4">
            <w:pPr>
              <w:spacing w:line="259" w:lineRule="auto"/>
              <w:ind w:firstLine="0"/>
              <w:jc w:val="center"/>
              <w:rPr>
                <w:rFonts w:eastAsia="Times New Roman" w:cs="Times New Roman"/>
                <w:color w:val="000000"/>
                <w:sz w:val="28"/>
                <w:lang w:val="en-US"/>
              </w:rPr>
            </w:pPr>
            <w:r w:rsidRPr="008D1AC4">
              <w:rPr>
                <w:rFonts w:eastAsia="Times New Roman" w:cs="Times New Roman"/>
                <w:color w:val="000000"/>
                <w:lang w:val="en-US"/>
              </w:rPr>
              <w:t xml:space="preserve">T29.0, T29.3, T29.4, T29.7, T30.3, T30.7 </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E9D98" w14:textId="77777777" w:rsidR="008D1AC4" w:rsidRPr="008D1AC4" w:rsidRDefault="008D1AC4" w:rsidP="008D1AC4">
            <w:pPr>
              <w:spacing w:line="259" w:lineRule="auto"/>
              <w:ind w:right="85" w:firstLine="0"/>
              <w:jc w:val="center"/>
              <w:rPr>
                <w:rFonts w:eastAsia="Times New Roman" w:cs="Times New Roman"/>
                <w:color w:val="000000"/>
                <w:sz w:val="28"/>
                <w:lang w:val="en-US"/>
              </w:rPr>
            </w:pPr>
            <w:r w:rsidRPr="008D1AC4">
              <w:rPr>
                <w:rFonts w:eastAsia="Times New Roman" w:cs="Times New Roman"/>
                <w:color w:val="000000"/>
                <w:lang w:val="en-US"/>
              </w:rPr>
              <w:t xml:space="preserve">Т31.0, Т32.0 </w:t>
            </w:r>
          </w:p>
        </w:tc>
      </w:tr>
      <w:tr w:rsidR="008D1AC4" w:rsidRPr="008D1AC4" w14:paraId="7117F7DD" w14:textId="77777777" w:rsidTr="0091619C">
        <w:trPr>
          <w:trHeight w:val="2404"/>
        </w:trPr>
        <w:tc>
          <w:tcPr>
            <w:tcW w:w="11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274168A" w14:textId="77777777" w:rsidR="008D1AC4" w:rsidRPr="008D1AC4" w:rsidRDefault="008D1AC4" w:rsidP="008D1AC4">
            <w:pPr>
              <w:spacing w:line="259" w:lineRule="auto"/>
              <w:ind w:left="67" w:firstLine="0"/>
              <w:jc w:val="left"/>
              <w:rPr>
                <w:rFonts w:eastAsia="Times New Roman" w:cs="Times New Roman"/>
                <w:color w:val="000000"/>
                <w:sz w:val="28"/>
                <w:lang w:val="en-US"/>
              </w:rPr>
            </w:pPr>
            <w:r w:rsidRPr="008D1AC4">
              <w:rPr>
                <w:rFonts w:eastAsia="Times New Roman" w:cs="Times New Roman"/>
                <w:color w:val="000000"/>
                <w:lang w:val="en-US"/>
              </w:rPr>
              <w:t xml:space="preserve">st33.006 </w:t>
            </w:r>
          </w:p>
        </w:tc>
        <w:tc>
          <w:tcPr>
            <w:tcW w:w="182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A918F90" w14:textId="77777777" w:rsidR="008D1AC4" w:rsidRPr="008D1AC4" w:rsidRDefault="008D1AC4" w:rsidP="008D1AC4">
            <w:pPr>
              <w:spacing w:line="259" w:lineRule="auto"/>
              <w:ind w:right="82" w:firstLine="0"/>
              <w:jc w:val="center"/>
              <w:rPr>
                <w:rFonts w:eastAsia="Times New Roman" w:cs="Times New Roman"/>
                <w:color w:val="000000"/>
                <w:sz w:val="28"/>
                <w:lang w:val="en-US"/>
              </w:rPr>
            </w:pPr>
            <w:proofErr w:type="spellStart"/>
            <w:r w:rsidRPr="008D1AC4">
              <w:rPr>
                <w:rFonts w:eastAsia="Times New Roman" w:cs="Times New Roman"/>
                <w:color w:val="000000"/>
                <w:lang w:val="en-US"/>
              </w:rPr>
              <w:t>Ожоги</w:t>
            </w:r>
            <w:proofErr w:type="spellEnd"/>
            <w:r w:rsidRPr="008D1AC4">
              <w:rPr>
                <w:rFonts w:eastAsia="Times New Roman" w:cs="Times New Roman"/>
                <w:color w:val="000000"/>
                <w:lang w:val="en-US"/>
              </w:rPr>
              <w:t xml:space="preserve"> </w:t>
            </w:r>
          </w:p>
          <w:p w14:paraId="4D3D6293" w14:textId="77777777" w:rsidR="008D1AC4" w:rsidRPr="008D1AC4" w:rsidRDefault="008D1AC4" w:rsidP="008D1AC4">
            <w:pPr>
              <w:spacing w:line="259" w:lineRule="auto"/>
              <w:ind w:right="81" w:firstLine="0"/>
              <w:jc w:val="center"/>
              <w:rPr>
                <w:rFonts w:eastAsia="Times New Roman" w:cs="Times New Roman"/>
                <w:color w:val="000000"/>
                <w:sz w:val="28"/>
                <w:lang w:val="en-US"/>
              </w:rPr>
            </w:pPr>
            <w:r w:rsidRPr="008D1AC4">
              <w:rPr>
                <w:rFonts w:eastAsia="Times New Roman" w:cs="Times New Roman"/>
                <w:color w:val="000000"/>
                <w:lang w:val="en-US"/>
              </w:rPr>
              <w:t>(</w:t>
            </w:r>
            <w:proofErr w:type="spellStart"/>
            <w:r w:rsidRPr="008D1AC4">
              <w:rPr>
                <w:rFonts w:eastAsia="Times New Roman" w:cs="Times New Roman"/>
                <w:color w:val="000000"/>
                <w:lang w:val="en-US"/>
              </w:rPr>
              <w:t>уровень</w:t>
            </w:r>
            <w:proofErr w:type="spellEnd"/>
            <w:r w:rsidRPr="008D1AC4">
              <w:rPr>
                <w:rFonts w:eastAsia="Times New Roman" w:cs="Times New Roman"/>
                <w:color w:val="000000"/>
                <w:lang w:val="en-US"/>
              </w:rPr>
              <w:t xml:space="preserve"> 4) </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B8462" w14:textId="77777777" w:rsidR="008D1AC4" w:rsidRPr="008D1AC4" w:rsidRDefault="008D1AC4" w:rsidP="008D1AC4">
            <w:pPr>
              <w:spacing w:line="238" w:lineRule="auto"/>
              <w:ind w:firstLine="0"/>
              <w:jc w:val="center"/>
              <w:rPr>
                <w:rFonts w:eastAsia="Times New Roman" w:cs="Times New Roman"/>
                <w:color w:val="000000"/>
                <w:sz w:val="28"/>
              </w:rPr>
            </w:pPr>
            <w:r w:rsidRPr="008D1AC4">
              <w:rPr>
                <w:rFonts w:eastAsia="Times New Roman" w:cs="Times New Roman"/>
                <w:color w:val="000000"/>
              </w:rPr>
              <w:t xml:space="preserve">Лечение пострадавших с глубокими </w:t>
            </w:r>
          </w:p>
          <w:p w14:paraId="3A127B6B" w14:textId="77777777" w:rsidR="008D1AC4" w:rsidRPr="008D1AC4" w:rsidRDefault="008D1AC4" w:rsidP="008D1AC4">
            <w:pPr>
              <w:spacing w:line="259" w:lineRule="auto"/>
              <w:ind w:right="84" w:firstLine="0"/>
              <w:jc w:val="center"/>
              <w:rPr>
                <w:rFonts w:eastAsia="Times New Roman" w:cs="Times New Roman"/>
                <w:color w:val="000000"/>
                <w:sz w:val="28"/>
              </w:rPr>
            </w:pPr>
            <w:r w:rsidRPr="008D1AC4">
              <w:rPr>
                <w:rFonts w:eastAsia="Times New Roman" w:cs="Times New Roman"/>
                <w:color w:val="000000"/>
              </w:rPr>
              <w:t xml:space="preserve">ожогами 3 ст. </w:t>
            </w:r>
          </w:p>
          <w:p w14:paraId="72158D36" w14:textId="77777777" w:rsidR="008D1AC4" w:rsidRPr="008D1AC4" w:rsidRDefault="008D1AC4" w:rsidP="008D1AC4">
            <w:pPr>
              <w:spacing w:line="259" w:lineRule="auto"/>
              <w:ind w:left="39" w:right="63" w:firstLine="0"/>
              <w:jc w:val="center"/>
              <w:rPr>
                <w:rFonts w:eastAsia="Times New Roman" w:cs="Times New Roman"/>
                <w:color w:val="000000"/>
                <w:sz w:val="28"/>
                <w:lang w:val="en-US"/>
              </w:rPr>
            </w:pPr>
            <w:r w:rsidRPr="008D1AC4">
              <w:rPr>
                <w:rFonts w:eastAsia="Times New Roman" w:cs="Times New Roman"/>
                <w:color w:val="000000"/>
                <w:lang w:val="en-US"/>
              </w:rPr>
              <w:t>(</w:t>
            </w:r>
            <w:proofErr w:type="spellStart"/>
            <w:r w:rsidRPr="008D1AC4">
              <w:rPr>
                <w:rFonts w:eastAsia="Times New Roman" w:cs="Times New Roman"/>
                <w:color w:val="000000"/>
                <w:lang w:val="en-US"/>
              </w:rPr>
              <w:t>площадью</w:t>
            </w:r>
            <w:proofErr w:type="spellEnd"/>
            <w:r w:rsidRPr="008D1AC4">
              <w:rPr>
                <w:rFonts w:eastAsia="Times New Roman" w:cs="Times New Roman"/>
                <w:color w:val="000000"/>
                <w:lang w:val="en-US"/>
              </w:rPr>
              <w:t xml:space="preserve"> 10% - 29%) </w:t>
            </w:r>
          </w:p>
        </w:tc>
        <w:tc>
          <w:tcPr>
            <w:tcW w:w="30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74C8D" w14:textId="77777777" w:rsidR="008D1AC4" w:rsidRPr="008D1AC4" w:rsidRDefault="008D1AC4" w:rsidP="008D1AC4">
            <w:pPr>
              <w:spacing w:line="259" w:lineRule="auto"/>
              <w:ind w:left="197" w:firstLine="0"/>
              <w:jc w:val="left"/>
              <w:rPr>
                <w:rFonts w:eastAsia="Times New Roman" w:cs="Times New Roman"/>
                <w:color w:val="000000"/>
                <w:sz w:val="28"/>
                <w:lang w:val="en-US"/>
              </w:rPr>
            </w:pPr>
            <w:r w:rsidRPr="008D1AC4">
              <w:rPr>
                <w:rFonts w:eastAsia="Times New Roman" w:cs="Times New Roman"/>
                <w:color w:val="000000"/>
                <w:lang w:val="en-US"/>
              </w:rPr>
              <w:t xml:space="preserve">T20.0, T20.3, T20.4, T20.7, </w:t>
            </w:r>
          </w:p>
          <w:p w14:paraId="41A0817C" w14:textId="77777777" w:rsidR="008D1AC4" w:rsidRPr="008D1AC4" w:rsidRDefault="008D1AC4" w:rsidP="008D1AC4">
            <w:pPr>
              <w:spacing w:line="259" w:lineRule="auto"/>
              <w:ind w:left="197" w:firstLine="0"/>
              <w:jc w:val="left"/>
              <w:rPr>
                <w:rFonts w:eastAsia="Times New Roman" w:cs="Times New Roman"/>
                <w:color w:val="000000"/>
                <w:sz w:val="28"/>
                <w:lang w:val="en-US"/>
              </w:rPr>
            </w:pPr>
            <w:r w:rsidRPr="008D1AC4">
              <w:rPr>
                <w:rFonts w:eastAsia="Times New Roman" w:cs="Times New Roman"/>
                <w:color w:val="000000"/>
                <w:lang w:val="en-US"/>
              </w:rPr>
              <w:t xml:space="preserve">T21.0, T21.3, T21.4, T21.7, </w:t>
            </w:r>
          </w:p>
          <w:p w14:paraId="459437BB" w14:textId="77777777" w:rsidR="008D1AC4" w:rsidRPr="008D1AC4" w:rsidRDefault="008D1AC4" w:rsidP="008D1AC4">
            <w:pPr>
              <w:spacing w:line="259" w:lineRule="auto"/>
              <w:ind w:left="197" w:firstLine="0"/>
              <w:jc w:val="left"/>
              <w:rPr>
                <w:rFonts w:eastAsia="Times New Roman" w:cs="Times New Roman"/>
                <w:color w:val="000000"/>
                <w:sz w:val="28"/>
                <w:lang w:val="en-US"/>
              </w:rPr>
            </w:pPr>
            <w:r w:rsidRPr="008D1AC4">
              <w:rPr>
                <w:rFonts w:eastAsia="Times New Roman" w:cs="Times New Roman"/>
                <w:color w:val="000000"/>
                <w:lang w:val="en-US"/>
              </w:rPr>
              <w:t xml:space="preserve">T22.0, T22.3, T22.4, T22.7, </w:t>
            </w:r>
          </w:p>
          <w:p w14:paraId="622AD7EC" w14:textId="77777777" w:rsidR="008D1AC4" w:rsidRPr="008D1AC4" w:rsidRDefault="008D1AC4" w:rsidP="008D1AC4">
            <w:pPr>
              <w:spacing w:line="259" w:lineRule="auto"/>
              <w:ind w:left="197" w:firstLine="0"/>
              <w:jc w:val="left"/>
              <w:rPr>
                <w:rFonts w:eastAsia="Times New Roman" w:cs="Times New Roman"/>
                <w:color w:val="000000"/>
                <w:sz w:val="28"/>
                <w:lang w:val="en-US"/>
              </w:rPr>
            </w:pPr>
            <w:r w:rsidRPr="008D1AC4">
              <w:rPr>
                <w:rFonts w:eastAsia="Times New Roman" w:cs="Times New Roman"/>
                <w:color w:val="000000"/>
                <w:lang w:val="en-US"/>
              </w:rPr>
              <w:t xml:space="preserve">T23.0, T23.3, T23.4, T23.7, </w:t>
            </w:r>
          </w:p>
          <w:p w14:paraId="20AA7485" w14:textId="77777777" w:rsidR="008D1AC4" w:rsidRPr="008D1AC4" w:rsidRDefault="008D1AC4" w:rsidP="008D1AC4">
            <w:pPr>
              <w:spacing w:line="259" w:lineRule="auto"/>
              <w:ind w:left="197" w:firstLine="0"/>
              <w:jc w:val="left"/>
              <w:rPr>
                <w:rFonts w:eastAsia="Times New Roman" w:cs="Times New Roman"/>
                <w:color w:val="000000"/>
                <w:sz w:val="28"/>
                <w:lang w:val="en-US"/>
              </w:rPr>
            </w:pPr>
            <w:r w:rsidRPr="008D1AC4">
              <w:rPr>
                <w:rFonts w:eastAsia="Times New Roman" w:cs="Times New Roman"/>
                <w:color w:val="000000"/>
                <w:lang w:val="en-US"/>
              </w:rPr>
              <w:t xml:space="preserve">T24.0, T24.3, T24.4, T24.7, </w:t>
            </w:r>
          </w:p>
          <w:p w14:paraId="4644C87D" w14:textId="77777777" w:rsidR="008D1AC4" w:rsidRPr="008D1AC4" w:rsidRDefault="008D1AC4" w:rsidP="008D1AC4">
            <w:pPr>
              <w:spacing w:line="259" w:lineRule="auto"/>
              <w:ind w:left="197" w:firstLine="0"/>
              <w:jc w:val="left"/>
              <w:rPr>
                <w:rFonts w:eastAsia="Times New Roman" w:cs="Times New Roman"/>
                <w:color w:val="000000"/>
                <w:sz w:val="28"/>
                <w:lang w:val="en-US"/>
              </w:rPr>
            </w:pPr>
            <w:r w:rsidRPr="008D1AC4">
              <w:rPr>
                <w:rFonts w:eastAsia="Times New Roman" w:cs="Times New Roman"/>
                <w:color w:val="000000"/>
                <w:lang w:val="en-US"/>
              </w:rPr>
              <w:t xml:space="preserve">T25.0, T25.3, T25.4, T25.7, </w:t>
            </w:r>
          </w:p>
          <w:p w14:paraId="57CC49C3" w14:textId="77777777" w:rsidR="008D1AC4" w:rsidRPr="008D1AC4" w:rsidRDefault="008D1AC4" w:rsidP="008D1AC4">
            <w:pPr>
              <w:spacing w:line="259" w:lineRule="auto"/>
              <w:ind w:firstLine="0"/>
              <w:jc w:val="center"/>
              <w:rPr>
                <w:rFonts w:eastAsia="Times New Roman" w:cs="Times New Roman"/>
                <w:color w:val="000000"/>
                <w:sz w:val="28"/>
                <w:lang w:val="en-US"/>
              </w:rPr>
            </w:pPr>
            <w:r w:rsidRPr="008D1AC4">
              <w:rPr>
                <w:rFonts w:eastAsia="Times New Roman" w:cs="Times New Roman"/>
                <w:color w:val="000000"/>
                <w:lang w:val="en-US"/>
              </w:rPr>
              <w:t xml:space="preserve">T29.0, T29.3, T29.4, T29.7, T30.3, T30.7 </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69C53" w14:textId="77777777" w:rsidR="008D1AC4" w:rsidRPr="008D1AC4" w:rsidRDefault="008D1AC4" w:rsidP="008D1AC4">
            <w:pPr>
              <w:spacing w:line="259" w:lineRule="auto"/>
              <w:ind w:firstLine="0"/>
              <w:jc w:val="center"/>
              <w:rPr>
                <w:rFonts w:eastAsia="Times New Roman" w:cs="Times New Roman"/>
                <w:color w:val="000000"/>
                <w:sz w:val="28"/>
                <w:lang w:val="en-US"/>
              </w:rPr>
            </w:pPr>
            <w:r w:rsidRPr="008D1AC4">
              <w:rPr>
                <w:rFonts w:eastAsia="Times New Roman" w:cs="Times New Roman"/>
                <w:color w:val="000000"/>
                <w:lang w:val="en-US"/>
              </w:rPr>
              <w:t xml:space="preserve">Т31.1, Т31.2, Т32.1, Т32.2 </w:t>
            </w:r>
          </w:p>
        </w:tc>
      </w:tr>
      <w:tr w:rsidR="008D1AC4" w:rsidRPr="008D1AC4" w14:paraId="6922DA36" w14:textId="77777777" w:rsidTr="0091619C">
        <w:trPr>
          <w:trHeight w:val="1389"/>
        </w:trPr>
        <w:tc>
          <w:tcPr>
            <w:tcW w:w="0" w:type="auto"/>
            <w:vMerge/>
            <w:tcBorders>
              <w:top w:val="nil"/>
              <w:left w:val="single" w:sz="4" w:space="0" w:color="000000"/>
              <w:bottom w:val="single" w:sz="4" w:space="0" w:color="000000"/>
              <w:right w:val="single" w:sz="4" w:space="0" w:color="000000"/>
            </w:tcBorders>
            <w:shd w:val="clear" w:color="auto" w:fill="auto"/>
          </w:tcPr>
          <w:p w14:paraId="3F8CBFB6" w14:textId="77777777" w:rsidR="008D1AC4" w:rsidRPr="008D1AC4" w:rsidRDefault="008D1AC4" w:rsidP="008D1AC4">
            <w:pPr>
              <w:spacing w:after="160" w:line="259" w:lineRule="auto"/>
              <w:ind w:firstLine="0"/>
              <w:jc w:val="left"/>
              <w:rPr>
                <w:rFonts w:eastAsia="Times New Roman" w:cs="Times New Roman"/>
                <w:color w:val="000000"/>
                <w:sz w:val="28"/>
                <w:lang w:val="en-US"/>
              </w:rPr>
            </w:pPr>
          </w:p>
        </w:tc>
        <w:tc>
          <w:tcPr>
            <w:tcW w:w="0" w:type="auto"/>
            <w:vMerge/>
            <w:tcBorders>
              <w:top w:val="nil"/>
              <w:left w:val="single" w:sz="4" w:space="0" w:color="000000"/>
              <w:bottom w:val="single" w:sz="4" w:space="0" w:color="000000"/>
              <w:right w:val="single" w:sz="4" w:space="0" w:color="000000"/>
            </w:tcBorders>
            <w:shd w:val="clear" w:color="auto" w:fill="auto"/>
          </w:tcPr>
          <w:p w14:paraId="15A38EA6" w14:textId="77777777" w:rsidR="008D1AC4" w:rsidRPr="008D1AC4" w:rsidRDefault="008D1AC4" w:rsidP="008D1AC4">
            <w:pPr>
              <w:spacing w:after="160" w:line="259" w:lineRule="auto"/>
              <w:ind w:firstLine="0"/>
              <w:jc w:val="left"/>
              <w:rPr>
                <w:rFonts w:eastAsia="Times New Roman" w:cs="Times New Roman"/>
                <w:color w:val="000000"/>
                <w:sz w:val="28"/>
                <w:lang w:val="en-US"/>
              </w:rPr>
            </w:pPr>
          </w:p>
        </w:tc>
        <w:tc>
          <w:tcPr>
            <w:tcW w:w="1976" w:type="dxa"/>
            <w:tcBorders>
              <w:top w:val="single" w:sz="4" w:space="0" w:color="000000"/>
              <w:left w:val="single" w:sz="4" w:space="0" w:color="000000"/>
              <w:bottom w:val="single" w:sz="4" w:space="0" w:color="000000"/>
              <w:right w:val="single" w:sz="4" w:space="0" w:color="000000"/>
            </w:tcBorders>
            <w:shd w:val="clear" w:color="auto" w:fill="auto"/>
          </w:tcPr>
          <w:p w14:paraId="3EA42E80" w14:textId="77777777" w:rsidR="008D1AC4" w:rsidRPr="008D1AC4" w:rsidRDefault="008D1AC4" w:rsidP="008D1AC4">
            <w:pPr>
              <w:spacing w:line="238" w:lineRule="auto"/>
              <w:ind w:right="6" w:firstLine="0"/>
              <w:jc w:val="center"/>
              <w:rPr>
                <w:rFonts w:eastAsia="Times New Roman" w:cs="Times New Roman"/>
                <w:color w:val="000000"/>
                <w:sz w:val="28"/>
              </w:rPr>
            </w:pPr>
            <w:r w:rsidRPr="008D1AC4">
              <w:rPr>
                <w:rFonts w:eastAsia="Times New Roman" w:cs="Times New Roman"/>
                <w:color w:val="000000"/>
              </w:rPr>
              <w:t xml:space="preserve">Термические и химические ожоги </w:t>
            </w:r>
          </w:p>
          <w:p w14:paraId="3B98C72E" w14:textId="77777777" w:rsidR="008D1AC4" w:rsidRPr="008D1AC4" w:rsidRDefault="008D1AC4" w:rsidP="008D1AC4">
            <w:pPr>
              <w:spacing w:line="259" w:lineRule="auto"/>
              <w:ind w:firstLine="0"/>
              <w:jc w:val="center"/>
              <w:rPr>
                <w:rFonts w:eastAsia="Times New Roman" w:cs="Times New Roman"/>
                <w:color w:val="000000"/>
                <w:sz w:val="28"/>
              </w:rPr>
            </w:pPr>
            <w:r w:rsidRPr="008D1AC4">
              <w:rPr>
                <w:rFonts w:eastAsia="Times New Roman" w:cs="Times New Roman"/>
                <w:color w:val="000000"/>
              </w:rPr>
              <w:t xml:space="preserve">внутренних органов </w:t>
            </w:r>
          </w:p>
        </w:tc>
        <w:tc>
          <w:tcPr>
            <w:tcW w:w="30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E1204" w14:textId="77777777" w:rsidR="008D1AC4" w:rsidRPr="008D1AC4" w:rsidRDefault="008D1AC4" w:rsidP="008D1AC4">
            <w:pPr>
              <w:spacing w:line="259" w:lineRule="auto"/>
              <w:ind w:right="83" w:firstLine="0"/>
              <w:jc w:val="center"/>
              <w:rPr>
                <w:rFonts w:eastAsia="Times New Roman" w:cs="Times New Roman"/>
                <w:color w:val="000000"/>
                <w:sz w:val="28"/>
                <w:lang w:val="en-US"/>
              </w:rPr>
            </w:pPr>
            <w:r w:rsidRPr="008D1AC4">
              <w:rPr>
                <w:rFonts w:eastAsia="Times New Roman" w:cs="Times New Roman"/>
                <w:color w:val="000000"/>
                <w:lang w:val="en-US"/>
              </w:rPr>
              <w:t xml:space="preserve">T27.0, T27.1, T27.2, T27.3 </w:t>
            </w:r>
          </w:p>
          <w:p w14:paraId="6FA60947" w14:textId="77777777" w:rsidR="008D1AC4" w:rsidRPr="008D1AC4" w:rsidRDefault="008D1AC4" w:rsidP="008D1AC4">
            <w:pPr>
              <w:spacing w:line="259" w:lineRule="auto"/>
              <w:ind w:right="83" w:firstLine="0"/>
              <w:jc w:val="center"/>
              <w:rPr>
                <w:rFonts w:eastAsia="Times New Roman" w:cs="Times New Roman"/>
                <w:color w:val="000000"/>
                <w:sz w:val="28"/>
                <w:lang w:val="en-US"/>
              </w:rPr>
            </w:pPr>
            <w:r w:rsidRPr="008D1AC4">
              <w:rPr>
                <w:rFonts w:eastAsia="Times New Roman" w:cs="Times New Roman"/>
                <w:color w:val="000000"/>
                <w:lang w:val="en-US"/>
              </w:rPr>
              <w:t xml:space="preserve">T27.4, T27.5, T27.6, T27.7 </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BEE34D" w14:textId="77777777" w:rsidR="008D1AC4" w:rsidRPr="008D1AC4" w:rsidRDefault="008D1AC4" w:rsidP="008D1AC4">
            <w:pPr>
              <w:spacing w:line="259" w:lineRule="auto"/>
              <w:ind w:right="26" w:firstLine="0"/>
              <w:jc w:val="center"/>
              <w:rPr>
                <w:rFonts w:eastAsia="Times New Roman" w:cs="Times New Roman"/>
                <w:color w:val="000000"/>
                <w:sz w:val="28"/>
                <w:lang w:val="en-US"/>
              </w:rPr>
            </w:pPr>
            <w:r w:rsidRPr="008D1AC4">
              <w:rPr>
                <w:rFonts w:eastAsia="Times New Roman" w:cs="Times New Roman"/>
                <w:color w:val="000000"/>
                <w:lang w:val="en-US"/>
              </w:rPr>
              <w:t xml:space="preserve"> </w:t>
            </w:r>
          </w:p>
        </w:tc>
      </w:tr>
      <w:tr w:rsidR="008D1AC4" w:rsidRPr="008D1AC4" w14:paraId="24C210BB" w14:textId="77777777" w:rsidTr="0091619C">
        <w:trPr>
          <w:trHeight w:val="1046"/>
        </w:trPr>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A3044" w14:textId="77777777" w:rsidR="008D1AC4" w:rsidRPr="008D1AC4" w:rsidRDefault="008D1AC4" w:rsidP="008D1AC4">
            <w:pPr>
              <w:spacing w:line="259" w:lineRule="auto"/>
              <w:ind w:left="77" w:firstLine="0"/>
              <w:jc w:val="left"/>
              <w:rPr>
                <w:rFonts w:eastAsia="Times New Roman" w:cs="Times New Roman"/>
                <w:color w:val="000000"/>
                <w:sz w:val="28"/>
                <w:lang w:val="en-US"/>
              </w:rPr>
            </w:pPr>
            <w:r w:rsidRPr="008D1AC4">
              <w:rPr>
                <w:rFonts w:eastAsia="Times New Roman" w:cs="Times New Roman"/>
                <w:b/>
                <w:color w:val="000000"/>
                <w:lang w:val="en-US"/>
              </w:rPr>
              <w:lastRenderedPageBreak/>
              <w:t xml:space="preserve">№ КСГ </w:t>
            </w:r>
          </w:p>
        </w:tc>
        <w:tc>
          <w:tcPr>
            <w:tcW w:w="1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A9B0F" w14:textId="77777777" w:rsidR="008D1AC4" w:rsidRPr="008D1AC4" w:rsidRDefault="008D1AC4" w:rsidP="008D1AC4">
            <w:pPr>
              <w:spacing w:line="259" w:lineRule="auto"/>
              <w:ind w:firstLine="0"/>
              <w:jc w:val="center"/>
              <w:rPr>
                <w:rFonts w:eastAsia="Times New Roman" w:cs="Times New Roman"/>
                <w:color w:val="000000"/>
                <w:sz w:val="28"/>
                <w:lang w:val="en-US"/>
              </w:rPr>
            </w:pPr>
            <w:proofErr w:type="spellStart"/>
            <w:r w:rsidRPr="008D1AC4">
              <w:rPr>
                <w:rFonts w:eastAsia="Times New Roman" w:cs="Times New Roman"/>
                <w:b/>
                <w:color w:val="000000"/>
                <w:lang w:val="en-US"/>
              </w:rPr>
              <w:t>Наименование</w:t>
            </w:r>
            <w:proofErr w:type="spellEnd"/>
            <w:r w:rsidRPr="008D1AC4">
              <w:rPr>
                <w:rFonts w:eastAsia="Times New Roman" w:cs="Times New Roman"/>
                <w:b/>
                <w:color w:val="000000"/>
                <w:lang w:val="en-US"/>
              </w:rPr>
              <w:t xml:space="preserve"> КСГ </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B801E" w14:textId="77777777" w:rsidR="008D1AC4" w:rsidRPr="008D1AC4" w:rsidRDefault="008D1AC4" w:rsidP="008D1AC4">
            <w:pPr>
              <w:spacing w:line="259" w:lineRule="auto"/>
              <w:ind w:firstLine="0"/>
              <w:jc w:val="center"/>
              <w:rPr>
                <w:rFonts w:eastAsia="Times New Roman" w:cs="Times New Roman"/>
                <w:color w:val="000000"/>
                <w:sz w:val="28"/>
                <w:lang w:val="en-US"/>
              </w:rPr>
            </w:pPr>
            <w:proofErr w:type="spellStart"/>
            <w:r w:rsidRPr="008D1AC4">
              <w:rPr>
                <w:rFonts w:eastAsia="Times New Roman" w:cs="Times New Roman"/>
                <w:b/>
                <w:color w:val="000000"/>
                <w:lang w:val="en-US"/>
              </w:rPr>
              <w:t>Комментарий</w:t>
            </w:r>
            <w:proofErr w:type="spellEnd"/>
            <w:r w:rsidRPr="008D1AC4">
              <w:rPr>
                <w:rFonts w:eastAsia="Times New Roman" w:cs="Times New Roman"/>
                <w:b/>
                <w:color w:val="000000"/>
                <w:lang w:val="en-US"/>
              </w:rPr>
              <w:t xml:space="preserve"> (</w:t>
            </w:r>
            <w:proofErr w:type="spellStart"/>
            <w:r w:rsidRPr="008D1AC4">
              <w:rPr>
                <w:rFonts w:eastAsia="Times New Roman" w:cs="Times New Roman"/>
                <w:b/>
                <w:color w:val="000000"/>
                <w:lang w:val="en-US"/>
              </w:rPr>
              <w:t>модель</w:t>
            </w:r>
            <w:proofErr w:type="spellEnd"/>
            <w:r w:rsidRPr="008D1AC4">
              <w:rPr>
                <w:rFonts w:eastAsia="Times New Roman" w:cs="Times New Roman"/>
                <w:b/>
                <w:color w:val="000000"/>
                <w:lang w:val="en-US"/>
              </w:rPr>
              <w:t xml:space="preserve">) </w:t>
            </w:r>
          </w:p>
        </w:tc>
        <w:tc>
          <w:tcPr>
            <w:tcW w:w="30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EC782" w14:textId="77777777" w:rsidR="008D1AC4" w:rsidRPr="008D1AC4" w:rsidRDefault="008D1AC4" w:rsidP="008D1AC4">
            <w:pPr>
              <w:spacing w:line="259" w:lineRule="auto"/>
              <w:ind w:right="86" w:firstLine="0"/>
              <w:jc w:val="center"/>
              <w:rPr>
                <w:rFonts w:eastAsia="Times New Roman" w:cs="Times New Roman"/>
                <w:color w:val="000000"/>
                <w:sz w:val="28"/>
                <w:lang w:val="en-US"/>
              </w:rPr>
            </w:pPr>
            <w:proofErr w:type="spellStart"/>
            <w:r w:rsidRPr="008D1AC4">
              <w:rPr>
                <w:rFonts w:eastAsia="Times New Roman" w:cs="Times New Roman"/>
                <w:b/>
                <w:color w:val="000000"/>
                <w:lang w:val="en-US"/>
              </w:rPr>
              <w:t>Коды</w:t>
            </w:r>
            <w:proofErr w:type="spellEnd"/>
            <w:r w:rsidRPr="008D1AC4">
              <w:rPr>
                <w:rFonts w:eastAsia="Times New Roman" w:cs="Times New Roman"/>
                <w:b/>
                <w:color w:val="000000"/>
                <w:lang w:val="en-US"/>
              </w:rPr>
              <w:t xml:space="preserve"> МКБ-10 </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87A13" w14:textId="77777777" w:rsidR="008D1AC4" w:rsidRPr="008D1AC4" w:rsidRDefault="008D1AC4" w:rsidP="008D1AC4">
            <w:pPr>
              <w:spacing w:line="238" w:lineRule="auto"/>
              <w:ind w:firstLine="0"/>
              <w:jc w:val="center"/>
              <w:rPr>
                <w:rFonts w:eastAsia="Times New Roman" w:cs="Times New Roman"/>
                <w:color w:val="000000"/>
                <w:sz w:val="28"/>
                <w:lang w:val="en-US"/>
              </w:rPr>
            </w:pPr>
            <w:proofErr w:type="spellStart"/>
            <w:r w:rsidRPr="008D1AC4">
              <w:rPr>
                <w:rFonts w:eastAsia="Times New Roman" w:cs="Times New Roman"/>
                <w:b/>
                <w:color w:val="000000"/>
                <w:lang w:val="en-US"/>
              </w:rPr>
              <w:t>Дополнительные</w:t>
            </w:r>
            <w:proofErr w:type="spellEnd"/>
            <w:r w:rsidRPr="008D1AC4">
              <w:rPr>
                <w:rFonts w:eastAsia="Times New Roman" w:cs="Times New Roman"/>
                <w:b/>
                <w:color w:val="000000"/>
                <w:lang w:val="en-US"/>
              </w:rPr>
              <w:t xml:space="preserve"> </w:t>
            </w:r>
            <w:proofErr w:type="spellStart"/>
            <w:r w:rsidRPr="008D1AC4">
              <w:rPr>
                <w:rFonts w:eastAsia="Times New Roman" w:cs="Times New Roman"/>
                <w:b/>
                <w:color w:val="000000"/>
                <w:lang w:val="en-US"/>
              </w:rPr>
              <w:t>коды</w:t>
            </w:r>
            <w:proofErr w:type="spellEnd"/>
            <w:r w:rsidRPr="008D1AC4">
              <w:rPr>
                <w:rFonts w:eastAsia="Times New Roman" w:cs="Times New Roman"/>
                <w:b/>
                <w:color w:val="000000"/>
                <w:lang w:val="en-US"/>
              </w:rPr>
              <w:t xml:space="preserve"> </w:t>
            </w:r>
          </w:p>
          <w:p w14:paraId="49001F6A" w14:textId="77777777" w:rsidR="008D1AC4" w:rsidRPr="008D1AC4" w:rsidRDefault="008D1AC4" w:rsidP="008D1AC4">
            <w:pPr>
              <w:spacing w:line="259" w:lineRule="auto"/>
              <w:ind w:right="57" w:firstLine="0"/>
              <w:jc w:val="center"/>
              <w:rPr>
                <w:rFonts w:eastAsia="Times New Roman" w:cs="Times New Roman"/>
                <w:color w:val="000000"/>
                <w:sz w:val="28"/>
                <w:lang w:val="en-US"/>
              </w:rPr>
            </w:pPr>
            <w:r w:rsidRPr="008D1AC4">
              <w:rPr>
                <w:rFonts w:eastAsia="Times New Roman" w:cs="Times New Roman"/>
                <w:b/>
                <w:color w:val="000000"/>
                <w:lang w:val="en-US"/>
              </w:rPr>
              <w:t xml:space="preserve">МКБ-10 </w:t>
            </w:r>
          </w:p>
        </w:tc>
      </w:tr>
      <w:tr w:rsidR="008D1AC4" w:rsidRPr="008D1AC4" w14:paraId="5247BCAA" w14:textId="77777777" w:rsidTr="0091619C">
        <w:trPr>
          <w:trHeight w:val="2468"/>
        </w:trPr>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8AD00" w14:textId="77777777" w:rsidR="008D1AC4" w:rsidRPr="008D1AC4" w:rsidRDefault="008D1AC4" w:rsidP="008D1AC4">
            <w:pPr>
              <w:spacing w:line="259" w:lineRule="auto"/>
              <w:ind w:left="67" w:firstLine="0"/>
              <w:jc w:val="left"/>
              <w:rPr>
                <w:rFonts w:eastAsia="Times New Roman" w:cs="Times New Roman"/>
                <w:color w:val="000000"/>
                <w:sz w:val="28"/>
                <w:lang w:val="en-US"/>
              </w:rPr>
            </w:pPr>
            <w:r w:rsidRPr="008D1AC4">
              <w:rPr>
                <w:rFonts w:eastAsia="Times New Roman" w:cs="Times New Roman"/>
                <w:color w:val="000000"/>
                <w:lang w:val="en-US"/>
              </w:rPr>
              <w:t xml:space="preserve">st33.007 </w:t>
            </w:r>
          </w:p>
        </w:tc>
        <w:tc>
          <w:tcPr>
            <w:tcW w:w="1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1B564" w14:textId="77777777" w:rsidR="008D1AC4" w:rsidRPr="008D1AC4" w:rsidRDefault="008D1AC4" w:rsidP="008D1AC4">
            <w:pPr>
              <w:spacing w:line="259" w:lineRule="auto"/>
              <w:ind w:right="82" w:firstLine="0"/>
              <w:jc w:val="center"/>
              <w:rPr>
                <w:rFonts w:eastAsia="Times New Roman" w:cs="Times New Roman"/>
                <w:color w:val="000000"/>
                <w:sz w:val="28"/>
                <w:lang w:val="en-US"/>
              </w:rPr>
            </w:pPr>
            <w:proofErr w:type="spellStart"/>
            <w:r w:rsidRPr="008D1AC4">
              <w:rPr>
                <w:rFonts w:eastAsia="Times New Roman" w:cs="Times New Roman"/>
                <w:color w:val="000000"/>
                <w:lang w:val="en-US"/>
              </w:rPr>
              <w:t>Ожоги</w:t>
            </w:r>
            <w:proofErr w:type="spellEnd"/>
            <w:r w:rsidRPr="008D1AC4">
              <w:rPr>
                <w:rFonts w:eastAsia="Times New Roman" w:cs="Times New Roman"/>
                <w:color w:val="000000"/>
                <w:lang w:val="en-US"/>
              </w:rPr>
              <w:t xml:space="preserve"> </w:t>
            </w:r>
          </w:p>
          <w:p w14:paraId="3CF86F61" w14:textId="77777777" w:rsidR="008D1AC4" w:rsidRPr="008D1AC4" w:rsidRDefault="008D1AC4" w:rsidP="008D1AC4">
            <w:pPr>
              <w:spacing w:line="259" w:lineRule="auto"/>
              <w:ind w:right="81" w:firstLine="0"/>
              <w:jc w:val="center"/>
              <w:rPr>
                <w:rFonts w:eastAsia="Times New Roman" w:cs="Times New Roman"/>
                <w:color w:val="000000"/>
                <w:sz w:val="28"/>
                <w:lang w:val="en-US"/>
              </w:rPr>
            </w:pPr>
            <w:r w:rsidRPr="008D1AC4">
              <w:rPr>
                <w:rFonts w:eastAsia="Times New Roman" w:cs="Times New Roman"/>
                <w:color w:val="000000"/>
                <w:lang w:val="en-US"/>
              </w:rPr>
              <w:t>(</w:t>
            </w:r>
            <w:proofErr w:type="spellStart"/>
            <w:r w:rsidRPr="008D1AC4">
              <w:rPr>
                <w:rFonts w:eastAsia="Times New Roman" w:cs="Times New Roman"/>
                <w:color w:val="000000"/>
                <w:lang w:val="en-US"/>
              </w:rPr>
              <w:t>уровень</w:t>
            </w:r>
            <w:proofErr w:type="spellEnd"/>
            <w:r w:rsidRPr="008D1AC4">
              <w:rPr>
                <w:rFonts w:eastAsia="Times New Roman" w:cs="Times New Roman"/>
                <w:color w:val="000000"/>
                <w:lang w:val="en-US"/>
              </w:rPr>
              <w:t xml:space="preserve"> 5) </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5C2F8" w14:textId="77777777" w:rsidR="008D1AC4" w:rsidRPr="008D1AC4" w:rsidRDefault="008D1AC4" w:rsidP="008D1AC4">
            <w:pPr>
              <w:spacing w:line="238" w:lineRule="auto"/>
              <w:ind w:firstLine="0"/>
              <w:jc w:val="center"/>
              <w:rPr>
                <w:rFonts w:eastAsia="Times New Roman" w:cs="Times New Roman"/>
                <w:color w:val="000000"/>
                <w:sz w:val="28"/>
              </w:rPr>
            </w:pPr>
            <w:r w:rsidRPr="008D1AC4">
              <w:rPr>
                <w:rFonts w:eastAsia="Times New Roman" w:cs="Times New Roman"/>
                <w:color w:val="000000"/>
              </w:rPr>
              <w:t xml:space="preserve">Лечение пострадавших с глубокими </w:t>
            </w:r>
          </w:p>
          <w:p w14:paraId="20A558B2" w14:textId="77777777" w:rsidR="008D1AC4" w:rsidRPr="008D1AC4" w:rsidRDefault="008D1AC4" w:rsidP="008D1AC4">
            <w:pPr>
              <w:spacing w:line="259" w:lineRule="auto"/>
              <w:ind w:left="52" w:right="65" w:hanging="11"/>
              <w:jc w:val="center"/>
              <w:rPr>
                <w:rFonts w:eastAsia="Times New Roman" w:cs="Times New Roman"/>
                <w:color w:val="000000"/>
                <w:sz w:val="28"/>
                <w:lang w:val="en-US"/>
              </w:rPr>
            </w:pPr>
            <w:r w:rsidRPr="008D1AC4">
              <w:rPr>
                <w:rFonts w:eastAsia="Times New Roman" w:cs="Times New Roman"/>
                <w:color w:val="000000"/>
              </w:rPr>
              <w:t xml:space="preserve">ожогами 3 ст. </w:t>
            </w:r>
            <w:r w:rsidRPr="008D1AC4">
              <w:rPr>
                <w:rFonts w:eastAsia="Times New Roman" w:cs="Times New Roman"/>
                <w:color w:val="000000"/>
                <w:lang w:val="en-US"/>
              </w:rPr>
              <w:t>(</w:t>
            </w:r>
            <w:proofErr w:type="spellStart"/>
            <w:r w:rsidRPr="008D1AC4">
              <w:rPr>
                <w:rFonts w:eastAsia="Times New Roman" w:cs="Times New Roman"/>
                <w:color w:val="000000"/>
                <w:lang w:val="en-US"/>
              </w:rPr>
              <w:t>площадью</w:t>
            </w:r>
            <w:proofErr w:type="spellEnd"/>
            <w:r w:rsidRPr="008D1AC4">
              <w:rPr>
                <w:rFonts w:eastAsia="Times New Roman" w:cs="Times New Roman"/>
                <w:color w:val="000000"/>
                <w:lang w:val="en-US"/>
              </w:rPr>
              <w:t xml:space="preserve"> </w:t>
            </w:r>
            <w:proofErr w:type="spellStart"/>
            <w:r w:rsidRPr="008D1AC4">
              <w:rPr>
                <w:rFonts w:eastAsia="Times New Roman" w:cs="Times New Roman"/>
                <w:color w:val="000000"/>
                <w:lang w:val="en-US"/>
              </w:rPr>
              <w:t>более</w:t>
            </w:r>
            <w:proofErr w:type="spellEnd"/>
            <w:r w:rsidRPr="008D1AC4">
              <w:rPr>
                <w:rFonts w:eastAsia="Times New Roman" w:cs="Times New Roman"/>
                <w:color w:val="000000"/>
                <w:lang w:val="en-US"/>
              </w:rPr>
              <w:t xml:space="preserve"> 30%) </w:t>
            </w:r>
          </w:p>
        </w:tc>
        <w:tc>
          <w:tcPr>
            <w:tcW w:w="30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86BC6" w14:textId="77777777" w:rsidR="008D1AC4" w:rsidRPr="008D1AC4" w:rsidRDefault="008D1AC4" w:rsidP="008D1AC4">
            <w:pPr>
              <w:spacing w:line="259" w:lineRule="auto"/>
              <w:ind w:left="197" w:firstLine="0"/>
              <w:jc w:val="left"/>
              <w:rPr>
                <w:rFonts w:eastAsia="Times New Roman" w:cs="Times New Roman"/>
                <w:color w:val="000000"/>
                <w:sz w:val="28"/>
                <w:lang w:val="en-US"/>
              </w:rPr>
            </w:pPr>
            <w:r w:rsidRPr="008D1AC4">
              <w:rPr>
                <w:rFonts w:eastAsia="Times New Roman" w:cs="Times New Roman"/>
                <w:color w:val="000000"/>
                <w:lang w:val="en-US"/>
              </w:rPr>
              <w:t xml:space="preserve">T20.0, T20.3, T20.4, T20.7, </w:t>
            </w:r>
          </w:p>
          <w:p w14:paraId="2F5B4CDE" w14:textId="77777777" w:rsidR="008D1AC4" w:rsidRPr="008D1AC4" w:rsidRDefault="008D1AC4" w:rsidP="008D1AC4">
            <w:pPr>
              <w:spacing w:line="259" w:lineRule="auto"/>
              <w:ind w:left="197" w:firstLine="0"/>
              <w:jc w:val="left"/>
              <w:rPr>
                <w:rFonts w:eastAsia="Times New Roman" w:cs="Times New Roman"/>
                <w:color w:val="000000"/>
                <w:sz w:val="28"/>
                <w:lang w:val="en-US"/>
              </w:rPr>
            </w:pPr>
            <w:r w:rsidRPr="008D1AC4">
              <w:rPr>
                <w:rFonts w:eastAsia="Times New Roman" w:cs="Times New Roman"/>
                <w:color w:val="000000"/>
                <w:lang w:val="en-US"/>
              </w:rPr>
              <w:t xml:space="preserve">T21.0, T21.3, T21.4, T21.7, </w:t>
            </w:r>
          </w:p>
          <w:p w14:paraId="5CA0B47E" w14:textId="77777777" w:rsidR="008D1AC4" w:rsidRPr="008D1AC4" w:rsidRDefault="008D1AC4" w:rsidP="008D1AC4">
            <w:pPr>
              <w:spacing w:line="259" w:lineRule="auto"/>
              <w:ind w:left="197" w:firstLine="0"/>
              <w:jc w:val="left"/>
              <w:rPr>
                <w:rFonts w:eastAsia="Times New Roman" w:cs="Times New Roman"/>
                <w:color w:val="000000"/>
                <w:sz w:val="28"/>
                <w:lang w:val="en-US"/>
              </w:rPr>
            </w:pPr>
            <w:r w:rsidRPr="008D1AC4">
              <w:rPr>
                <w:rFonts w:eastAsia="Times New Roman" w:cs="Times New Roman"/>
                <w:color w:val="000000"/>
                <w:lang w:val="en-US"/>
              </w:rPr>
              <w:t xml:space="preserve">T22.0, T22.3, T22.4, T22.7, </w:t>
            </w:r>
          </w:p>
          <w:p w14:paraId="1C39406F" w14:textId="77777777" w:rsidR="008D1AC4" w:rsidRPr="008D1AC4" w:rsidRDefault="008D1AC4" w:rsidP="008D1AC4">
            <w:pPr>
              <w:spacing w:line="259" w:lineRule="auto"/>
              <w:ind w:left="197" w:firstLine="0"/>
              <w:jc w:val="left"/>
              <w:rPr>
                <w:rFonts w:eastAsia="Times New Roman" w:cs="Times New Roman"/>
                <w:color w:val="000000"/>
                <w:sz w:val="28"/>
                <w:lang w:val="en-US"/>
              </w:rPr>
            </w:pPr>
            <w:r w:rsidRPr="008D1AC4">
              <w:rPr>
                <w:rFonts w:eastAsia="Times New Roman" w:cs="Times New Roman"/>
                <w:color w:val="000000"/>
                <w:lang w:val="en-US"/>
              </w:rPr>
              <w:t xml:space="preserve">T23.0, T23.3, T23.4, T23.7, </w:t>
            </w:r>
          </w:p>
          <w:p w14:paraId="5B69A310" w14:textId="77777777" w:rsidR="008D1AC4" w:rsidRPr="008D1AC4" w:rsidRDefault="008D1AC4" w:rsidP="008D1AC4">
            <w:pPr>
              <w:spacing w:line="259" w:lineRule="auto"/>
              <w:ind w:left="197" w:firstLine="0"/>
              <w:jc w:val="left"/>
              <w:rPr>
                <w:rFonts w:eastAsia="Times New Roman" w:cs="Times New Roman"/>
                <w:color w:val="000000"/>
                <w:sz w:val="28"/>
                <w:lang w:val="en-US"/>
              </w:rPr>
            </w:pPr>
            <w:r w:rsidRPr="008D1AC4">
              <w:rPr>
                <w:rFonts w:eastAsia="Times New Roman" w:cs="Times New Roman"/>
                <w:color w:val="000000"/>
                <w:lang w:val="en-US"/>
              </w:rPr>
              <w:t xml:space="preserve">T24.0, T24.3, T24.4, T24.7, </w:t>
            </w:r>
          </w:p>
          <w:p w14:paraId="7EA17440" w14:textId="77777777" w:rsidR="008D1AC4" w:rsidRPr="008D1AC4" w:rsidRDefault="008D1AC4" w:rsidP="008D1AC4">
            <w:pPr>
              <w:spacing w:line="259" w:lineRule="auto"/>
              <w:ind w:left="197" w:firstLine="0"/>
              <w:jc w:val="left"/>
              <w:rPr>
                <w:rFonts w:eastAsia="Times New Roman" w:cs="Times New Roman"/>
                <w:color w:val="000000"/>
                <w:sz w:val="28"/>
                <w:lang w:val="en-US"/>
              </w:rPr>
            </w:pPr>
            <w:r w:rsidRPr="008D1AC4">
              <w:rPr>
                <w:rFonts w:eastAsia="Times New Roman" w:cs="Times New Roman"/>
                <w:color w:val="000000"/>
                <w:lang w:val="en-US"/>
              </w:rPr>
              <w:t xml:space="preserve">T25.0, T25.3, T25.4, T25.7, </w:t>
            </w:r>
          </w:p>
          <w:p w14:paraId="12F5BA7B" w14:textId="77777777" w:rsidR="008D1AC4" w:rsidRPr="008D1AC4" w:rsidRDefault="008D1AC4" w:rsidP="008D1AC4">
            <w:pPr>
              <w:spacing w:line="259" w:lineRule="auto"/>
              <w:ind w:firstLine="0"/>
              <w:jc w:val="center"/>
              <w:rPr>
                <w:rFonts w:eastAsia="Times New Roman" w:cs="Times New Roman"/>
                <w:color w:val="000000"/>
                <w:sz w:val="28"/>
                <w:lang w:val="en-US"/>
              </w:rPr>
            </w:pPr>
            <w:r w:rsidRPr="008D1AC4">
              <w:rPr>
                <w:rFonts w:eastAsia="Times New Roman" w:cs="Times New Roman"/>
                <w:color w:val="000000"/>
                <w:lang w:val="en-US"/>
              </w:rPr>
              <w:t xml:space="preserve">T29.0, T29.3, T29.4, T29.7, T30.3, T30.7 </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FC4A4" w14:textId="77777777" w:rsidR="008D1AC4" w:rsidRPr="008D1AC4" w:rsidRDefault="008D1AC4" w:rsidP="008D1AC4">
            <w:pPr>
              <w:spacing w:line="259" w:lineRule="auto"/>
              <w:ind w:left="106" w:firstLine="0"/>
              <w:jc w:val="left"/>
              <w:rPr>
                <w:rFonts w:eastAsia="Times New Roman" w:cs="Times New Roman"/>
                <w:color w:val="000000"/>
                <w:sz w:val="28"/>
                <w:lang w:val="en-US"/>
              </w:rPr>
            </w:pPr>
            <w:r w:rsidRPr="008D1AC4">
              <w:rPr>
                <w:rFonts w:eastAsia="Times New Roman" w:cs="Times New Roman"/>
                <w:color w:val="000000"/>
                <w:lang w:val="en-US"/>
              </w:rPr>
              <w:t xml:space="preserve">Т31.3, Т31.4, </w:t>
            </w:r>
          </w:p>
          <w:p w14:paraId="2A27BE1E" w14:textId="77777777" w:rsidR="008D1AC4" w:rsidRPr="008D1AC4" w:rsidRDefault="008D1AC4" w:rsidP="008D1AC4">
            <w:pPr>
              <w:spacing w:line="259" w:lineRule="auto"/>
              <w:ind w:left="106" w:firstLine="0"/>
              <w:jc w:val="left"/>
              <w:rPr>
                <w:rFonts w:eastAsia="Times New Roman" w:cs="Times New Roman"/>
                <w:color w:val="000000"/>
                <w:sz w:val="28"/>
                <w:lang w:val="en-US"/>
              </w:rPr>
            </w:pPr>
            <w:r w:rsidRPr="008D1AC4">
              <w:rPr>
                <w:rFonts w:eastAsia="Times New Roman" w:cs="Times New Roman"/>
                <w:color w:val="000000"/>
                <w:lang w:val="en-US"/>
              </w:rPr>
              <w:t xml:space="preserve">Т31.5, Т31.6, </w:t>
            </w:r>
          </w:p>
          <w:p w14:paraId="51B54629" w14:textId="77777777" w:rsidR="008D1AC4" w:rsidRPr="008D1AC4" w:rsidRDefault="008D1AC4" w:rsidP="008D1AC4">
            <w:pPr>
              <w:spacing w:line="259" w:lineRule="auto"/>
              <w:ind w:left="106" w:firstLine="0"/>
              <w:jc w:val="left"/>
              <w:rPr>
                <w:rFonts w:eastAsia="Times New Roman" w:cs="Times New Roman"/>
                <w:color w:val="000000"/>
                <w:sz w:val="28"/>
                <w:lang w:val="en-US"/>
              </w:rPr>
            </w:pPr>
            <w:r w:rsidRPr="008D1AC4">
              <w:rPr>
                <w:rFonts w:eastAsia="Times New Roman" w:cs="Times New Roman"/>
                <w:color w:val="000000"/>
                <w:lang w:val="en-US"/>
              </w:rPr>
              <w:t xml:space="preserve">Т31.7, Т31.8, </w:t>
            </w:r>
          </w:p>
          <w:p w14:paraId="325174C1" w14:textId="77777777" w:rsidR="008D1AC4" w:rsidRPr="008D1AC4" w:rsidRDefault="008D1AC4" w:rsidP="008D1AC4">
            <w:pPr>
              <w:spacing w:line="259" w:lineRule="auto"/>
              <w:ind w:left="106" w:firstLine="0"/>
              <w:jc w:val="left"/>
              <w:rPr>
                <w:rFonts w:eastAsia="Times New Roman" w:cs="Times New Roman"/>
                <w:color w:val="000000"/>
                <w:sz w:val="28"/>
                <w:lang w:val="en-US"/>
              </w:rPr>
            </w:pPr>
            <w:r w:rsidRPr="008D1AC4">
              <w:rPr>
                <w:rFonts w:eastAsia="Times New Roman" w:cs="Times New Roman"/>
                <w:color w:val="000000"/>
                <w:lang w:val="en-US"/>
              </w:rPr>
              <w:t xml:space="preserve">Т31.9, Т32.3, </w:t>
            </w:r>
          </w:p>
          <w:p w14:paraId="79F8CC21" w14:textId="77777777" w:rsidR="008D1AC4" w:rsidRPr="008D1AC4" w:rsidRDefault="008D1AC4" w:rsidP="008D1AC4">
            <w:pPr>
              <w:spacing w:line="259" w:lineRule="auto"/>
              <w:ind w:left="106" w:firstLine="0"/>
              <w:jc w:val="left"/>
              <w:rPr>
                <w:rFonts w:eastAsia="Times New Roman" w:cs="Times New Roman"/>
                <w:color w:val="000000"/>
                <w:sz w:val="28"/>
                <w:lang w:val="en-US"/>
              </w:rPr>
            </w:pPr>
            <w:r w:rsidRPr="008D1AC4">
              <w:rPr>
                <w:rFonts w:eastAsia="Times New Roman" w:cs="Times New Roman"/>
                <w:color w:val="000000"/>
                <w:lang w:val="en-US"/>
              </w:rPr>
              <w:t xml:space="preserve">Т32.4, Т32.5, </w:t>
            </w:r>
          </w:p>
          <w:p w14:paraId="58BBFAC8" w14:textId="77777777" w:rsidR="008D1AC4" w:rsidRPr="008D1AC4" w:rsidRDefault="008D1AC4" w:rsidP="008D1AC4">
            <w:pPr>
              <w:spacing w:line="259" w:lineRule="auto"/>
              <w:ind w:left="106" w:firstLine="0"/>
              <w:jc w:val="left"/>
              <w:rPr>
                <w:rFonts w:eastAsia="Times New Roman" w:cs="Times New Roman"/>
                <w:color w:val="000000"/>
                <w:sz w:val="28"/>
                <w:lang w:val="en-US"/>
              </w:rPr>
            </w:pPr>
            <w:r w:rsidRPr="008D1AC4">
              <w:rPr>
                <w:rFonts w:eastAsia="Times New Roman" w:cs="Times New Roman"/>
                <w:color w:val="000000"/>
                <w:lang w:val="en-US"/>
              </w:rPr>
              <w:t xml:space="preserve">Т32.6, Т32.7, </w:t>
            </w:r>
          </w:p>
          <w:p w14:paraId="3E90C0F8" w14:textId="77777777" w:rsidR="008D1AC4" w:rsidRPr="008D1AC4" w:rsidRDefault="008D1AC4" w:rsidP="008D1AC4">
            <w:pPr>
              <w:spacing w:line="259" w:lineRule="auto"/>
              <w:ind w:left="134" w:firstLine="0"/>
              <w:jc w:val="left"/>
              <w:rPr>
                <w:rFonts w:eastAsia="Times New Roman" w:cs="Times New Roman"/>
                <w:color w:val="000000"/>
                <w:sz w:val="28"/>
                <w:lang w:val="en-US"/>
              </w:rPr>
            </w:pPr>
            <w:r w:rsidRPr="008D1AC4">
              <w:rPr>
                <w:rFonts w:eastAsia="Times New Roman" w:cs="Times New Roman"/>
                <w:color w:val="000000"/>
                <w:lang w:val="en-US"/>
              </w:rPr>
              <w:t xml:space="preserve">Т32.8, Т32.9 </w:t>
            </w:r>
          </w:p>
        </w:tc>
      </w:tr>
    </w:tbl>
    <w:p w14:paraId="251DA60B" w14:textId="77777777" w:rsidR="008D1AC4" w:rsidRPr="008D1AC4" w:rsidRDefault="008D1AC4" w:rsidP="008D1AC4">
      <w:pPr>
        <w:spacing w:line="259" w:lineRule="auto"/>
        <w:ind w:firstLine="0"/>
        <w:jc w:val="left"/>
        <w:rPr>
          <w:rFonts w:eastAsia="Times New Roman" w:cs="Times New Roman"/>
          <w:color w:val="000000"/>
          <w:sz w:val="28"/>
          <w:lang w:val="en-US"/>
        </w:rPr>
      </w:pPr>
      <w:r w:rsidRPr="008D1AC4">
        <w:rPr>
          <w:rFonts w:eastAsia="Times New Roman" w:cs="Times New Roman"/>
          <w:color w:val="000000"/>
          <w:sz w:val="28"/>
          <w:lang w:val="en-US"/>
        </w:rPr>
        <w:t xml:space="preserve"> </w:t>
      </w:r>
    </w:p>
    <w:p w14:paraId="7D77B721" w14:textId="7684980D" w:rsidR="008D1AC4" w:rsidRPr="008D1AC4" w:rsidRDefault="008D1AC4" w:rsidP="008D1AC4">
      <w:pPr>
        <w:spacing w:after="5" w:line="249" w:lineRule="auto"/>
        <w:ind w:left="-15" w:right="15" w:firstLine="556"/>
        <w:rPr>
          <w:rFonts w:eastAsia="Times New Roman" w:cs="Times New Roman"/>
          <w:color w:val="000000"/>
          <w:sz w:val="28"/>
        </w:rPr>
      </w:pPr>
      <w:r w:rsidRPr="008D1AC4">
        <w:rPr>
          <w:rFonts w:eastAsia="Times New Roman" w:cs="Times New Roman"/>
          <w:color w:val="000000"/>
          <w:sz w:val="28"/>
        </w:rPr>
        <w:t>Исключением являются ожоги дыхательной системы (коды МКБ-10),</w:t>
      </w:r>
      <w:r>
        <w:rPr>
          <w:rFonts w:eastAsia="Times New Roman" w:cs="Times New Roman"/>
          <w:color w:val="000000"/>
          <w:sz w:val="28"/>
        </w:rPr>
        <w:t xml:space="preserve"> </w:t>
      </w:r>
      <w:r w:rsidRPr="008D1AC4">
        <w:rPr>
          <w:rFonts w:eastAsia="Times New Roman" w:cs="Times New Roman"/>
          <w:color w:val="000000"/>
          <w:sz w:val="28"/>
        </w:rPr>
        <w:t xml:space="preserve">при наличии которых случай относится к КСГ </w:t>
      </w:r>
      <w:r w:rsidRPr="008D1AC4">
        <w:rPr>
          <w:rFonts w:eastAsia="Times New Roman" w:cs="Times New Roman"/>
          <w:color w:val="000000"/>
          <w:sz w:val="28"/>
          <w:lang w:val="en-US"/>
        </w:rPr>
        <w:t>st</w:t>
      </w:r>
      <w:r w:rsidRPr="008D1AC4">
        <w:rPr>
          <w:rFonts w:eastAsia="Times New Roman" w:cs="Times New Roman"/>
          <w:color w:val="000000"/>
          <w:sz w:val="28"/>
        </w:rPr>
        <w:t xml:space="preserve">33.006 «Ожоги (уровень 4)» независимо от степени и площади ожога туловища. </w:t>
      </w:r>
    </w:p>
    <w:p w14:paraId="74B96399" w14:textId="77777777" w:rsidR="008D1AC4" w:rsidRPr="008D1AC4" w:rsidRDefault="008D1AC4" w:rsidP="008D1AC4">
      <w:pPr>
        <w:spacing w:after="5" w:line="249" w:lineRule="auto"/>
        <w:ind w:left="-15" w:right="15" w:firstLine="556"/>
        <w:rPr>
          <w:rFonts w:eastAsia="Times New Roman" w:cs="Times New Roman"/>
          <w:color w:val="000000"/>
          <w:sz w:val="28"/>
        </w:rPr>
      </w:pPr>
      <w:r w:rsidRPr="008D1AC4">
        <w:rPr>
          <w:rFonts w:eastAsia="Times New Roman" w:cs="Times New Roman"/>
          <w:color w:val="000000"/>
          <w:sz w:val="28"/>
        </w:rPr>
        <w:t xml:space="preserve">Ожоги других внутренних органов относятся к КСГ иных профилей, например: </w:t>
      </w:r>
    </w:p>
    <w:p w14:paraId="072ED31B" w14:textId="77777777" w:rsidR="008D1AC4" w:rsidRPr="008D1AC4" w:rsidRDefault="008D1AC4" w:rsidP="008D1AC4">
      <w:pPr>
        <w:spacing w:line="259" w:lineRule="auto"/>
        <w:ind w:firstLine="0"/>
        <w:jc w:val="left"/>
        <w:rPr>
          <w:rFonts w:eastAsia="Times New Roman" w:cs="Times New Roman"/>
          <w:color w:val="000000"/>
          <w:sz w:val="28"/>
        </w:rPr>
      </w:pPr>
      <w:r w:rsidRPr="008D1AC4">
        <w:rPr>
          <w:rFonts w:eastAsia="Times New Roman" w:cs="Times New Roman"/>
          <w:color w:val="000000"/>
          <w:sz w:val="28"/>
        </w:rPr>
        <w:t xml:space="preserve"> </w:t>
      </w:r>
    </w:p>
    <w:tbl>
      <w:tblPr>
        <w:tblW w:w="9779" w:type="dxa"/>
        <w:tblInd w:w="-213" w:type="dxa"/>
        <w:tblCellMar>
          <w:top w:w="7" w:type="dxa"/>
          <w:right w:w="48" w:type="dxa"/>
        </w:tblCellMar>
        <w:tblLook w:val="04A0" w:firstRow="1" w:lastRow="0" w:firstColumn="1" w:lastColumn="0" w:noHBand="0" w:noVBand="1"/>
      </w:tblPr>
      <w:tblGrid>
        <w:gridCol w:w="1015"/>
        <w:gridCol w:w="3318"/>
        <w:gridCol w:w="1037"/>
        <w:gridCol w:w="4409"/>
      </w:tblGrid>
      <w:tr w:rsidR="008D1AC4" w:rsidRPr="008D1AC4" w14:paraId="45C28889" w14:textId="77777777" w:rsidTr="00300B6B">
        <w:trPr>
          <w:trHeight w:val="564"/>
        </w:trPr>
        <w:tc>
          <w:tcPr>
            <w:tcW w:w="1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5634A" w14:textId="77777777" w:rsidR="008D1AC4" w:rsidRPr="008D1AC4" w:rsidRDefault="008D1AC4" w:rsidP="008D1AC4">
            <w:pPr>
              <w:spacing w:line="259" w:lineRule="auto"/>
              <w:ind w:right="62" w:firstLine="0"/>
              <w:jc w:val="center"/>
              <w:rPr>
                <w:rFonts w:eastAsia="Times New Roman" w:cs="Times New Roman"/>
                <w:color w:val="000000"/>
                <w:sz w:val="28"/>
                <w:lang w:val="en-US"/>
              </w:rPr>
            </w:pPr>
            <w:r w:rsidRPr="008D1AC4">
              <w:rPr>
                <w:rFonts w:eastAsia="Times New Roman" w:cs="Times New Roman"/>
                <w:color w:val="000000"/>
                <w:lang w:val="en-US"/>
              </w:rPr>
              <w:t xml:space="preserve">T28.5 </w:t>
            </w:r>
          </w:p>
        </w:tc>
        <w:tc>
          <w:tcPr>
            <w:tcW w:w="3318" w:type="dxa"/>
            <w:tcBorders>
              <w:top w:val="single" w:sz="4" w:space="0" w:color="000000"/>
              <w:left w:val="single" w:sz="4" w:space="0" w:color="000000"/>
              <w:bottom w:val="single" w:sz="4" w:space="0" w:color="000000"/>
              <w:right w:val="single" w:sz="4" w:space="0" w:color="000000"/>
            </w:tcBorders>
            <w:shd w:val="clear" w:color="auto" w:fill="auto"/>
          </w:tcPr>
          <w:p w14:paraId="0E9ED55E" w14:textId="77777777" w:rsidR="008D1AC4" w:rsidRPr="008D1AC4" w:rsidRDefault="008D1AC4" w:rsidP="008D1AC4">
            <w:pPr>
              <w:spacing w:line="259" w:lineRule="auto"/>
              <w:ind w:firstLine="0"/>
              <w:jc w:val="center"/>
              <w:rPr>
                <w:rFonts w:eastAsia="Times New Roman" w:cs="Times New Roman"/>
                <w:color w:val="000000"/>
                <w:sz w:val="28"/>
              </w:rPr>
            </w:pPr>
            <w:r w:rsidRPr="008D1AC4">
              <w:rPr>
                <w:rFonts w:eastAsia="Times New Roman" w:cs="Times New Roman"/>
                <w:color w:val="000000"/>
              </w:rPr>
              <w:t xml:space="preserve">Химический ожог рта и глотки </w:t>
            </w:r>
          </w:p>
        </w:tc>
        <w:tc>
          <w:tcPr>
            <w:tcW w:w="10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C358F" w14:textId="77777777" w:rsidR="008D1AC4" w:rsidRPr="008D1AC4" w:rsidRDefault="008D1AC4" w:rsidP="008D1AC4">
            <w:pPr>
              <w:spacing w:line="259" w:lineRule="auto"/>
              <w:ind w:firstLine="0"/>
              <w:jc w:val="left"/>
              <w:rPr>
                <w:rFonts w:eastAsia="Times New Roman" w:cs="Times New Roman"/>
                <w:color w:val="000000"/>
                <w:sz w:val="28"/>
                <w:lang w:val="en-US"/>
              </w:rPr>
            </w:pPr>
            <w:r w:rsidRPr="008D1AC4">
              <w:rPr>
                <w:rFonts w:eastAsia="Times New Roman" w:cs="Times New Roman"/>
                <w:color w:val="000000"/>
                <w:lang w:val="en-US"/>
              </w:rPr>
              <w:t xml:space="preserve">st27.004 </w:t>
            </w:r>
          </w:p>
        </w:tc>
        <w:tc>
          <w:tcPr>
            <w:tcW w:w="4409" w:type="dxa"/>
            <w:tcBorders>
              <w:top w:val="single" w:sz="4" w:space="0" w:color="000000"/>
              <w:left w:val="single" w:sz="4" w:space="0" w:color="000000"/>
              <w:bottom w:val="single" w:sz="4" w:space="0" w:color="000000"/>
              <w:right w:val="single" w:sz="4" w:space="0" w:color="000000"/>
            </w:tcBorders>
            <w:shd w:val="clear" w:color="auto" w:fill="auto"/>
          </w:tcPr>
          <w:p w14:paraId="184FBAEB" w14:textId="77777777" w:rsidR="008D1AC4" w:rsidRPr="008D1AC4" w:rsidRDefault="008D1AC4" w:rsidP="008D1AC4">
            <w:pPr>
              <w:spacing w:line="259" w:lineRule="auto"/>
              <w:ind w:firstLine="0"/>
              <w:jc w:val="center"/>
              <w:rPr>
                <w:rFonts w:eastAsia="Times New Roman" w:cs="Times New Roman"/>
                <w:color w:val="000000"/>
                <w:sz w:val="28"/>
              </w:rPr>
            </w:pPr>
            <w:r w:rsidRPr="008D1AC4">
              <w:rPr>
                <w:rFonts w:eastAsia="Times New Roman" w:cs="Times New Roman"/>
                <w:color w:val="000000"/>
              </w:rPr>
              <w:t xml:space="preserve">Другие болезни органов пищеварения, взрослые </w:t>
            </w:r>
          </w:p>
        </w:tc>
      </w:tr>
      <w:tr w:rsidR="008D1AC4" w:rsidRPr="008D1AC4" w14:paraId="58E7AB4D" w14:textId="77777777" w:rsidTr="00300B6B">
        <w:trPr>
          <w:trHeight w:val="561"/>
        </w:trPr>
        <w:tc>
          <w:tcPr>
            <w:tcW w:w="1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CCE54" w14:textId="77777777" w:rsidR="008D1AC4" w:rsidRPr="008D1AC4" w:rsidRDefault="008D1AC4" w:rsidP="008D1AC4">
            <w:pPr>
              <w:spacing w:line="259" w:lineRule="auto"/>
              <w:ind w:right="62" w:firstLine="0"/>
              <w:jc w:val="center"/>
              <w:rPr>
                <w:rFonts w:eastAsia="Times New Roman" w:cs="Times New Roman"/>
                <w:color w:val="000000"/>
                <w:sz w:val="28"/>
                <w:lang w:val="en-US"/>
              </w:rPr>
            </w:pPr>
            <w:r w:rsidRPr="008D1AC4">
              <w:rPr>
                <w:rFonts w:eastAsia="Times New Roman" w:cs="Times New Roman"/>
                <w:color w:val="000000"/>
                <w:lang w:val="en-US"/>
              </w:rPr>
              <w:t xml:space="preserve">T28.5 </w:t>
            </w:r>
          </w:p>
        </w:tc>
        <w:tc>
          <w:tcPr>
            <w:tcW w:w="3318" w:type="dxa"/>
            <w:tcBorders>
              <w:top w:val="single" w:sz="4" w:space="0" w:color="000000"/>
              <w:left w:val="single" w:sz="4" w:space="0" w:color="000000"/>
              <w:bottom w:val="single" w:sz="4" w:space="0" w:color="000000"/>
              <w:right w:val="single" w:sz="4" w:space="0" w:color="000000"/>
            </w:tcBorders>
            <w:shd w:val="clear" w:color="auto" w:fill="auto"/>
          </w:tcPr>
          <w:p w14:paraId="47844F32" w14:textId="77777777" w:rsidR="008D1AC4" w:rsidRPr="008D1AC4" w:rsidRDefault="008D1AC4" w:rsidP="008D1AC4">
            <w:pPr>
              <w:spacing w:line="259" w:lineRule="auto"/>
              <w:ind w:firstLine="0"/>
              <w:jc w:val="center"/>
              <w:rPr>
                <w:rFonts w:eastAsia="Times New Roman" w:cs="Times New Roman"/>
                <w:color w:val="000000"/>
                <w:sz w:val="28"/>
              </w:rPr>
            </w:pPr>
            <w:r w:rsidRPr="008D1AC4">
              <w:rPr>
                <w:rFonts w:eastAsia="Times New Roman" w:cs="Times New Roman"/>
                <w:color w:val="000000"/>
              </w:rPr>
              <w:t xml:space="preserve">Химический ожог рта и глотки </w:t>
            </w:r>
          </w:p>
        </w:tc>
        <w:tc>
          <w:tcPr>
            <w:tcW w:w="10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F1378" w14:textId="77777777" w:rsidR="008D1AC4" w:rsidRPr="008D1AC4" w:rsidRDefault="008D1AC4" w:rsidP="008D1AC4">
            <w:pPr>
              <w:spacing w:line="259" w:lineRule="auto"/>
              <w:ind w:firstLine="0"/>
              <w:jc w:val="left"/>
              <w:rPr>
                <w:rFonts w:eastAsia="Times New Roman" w:cs="Times New Roman"/>
                <w:color w:val="000000"/>
                <w:sz w:val="28"/>
                <w:lang w:val="en-US"/>
              </w:rPr>
            </w:pPr>
            <w:r w:rsidRPr="008D1AC4">
              <w:rPr>
                <w:rFonts w:eastAsia="Times New Roman" w:cs="Times New Roman"/>
                <w:color w:val="000000"/>
                <w:lang w:val="en-US"/>
              </w:rPr>
              <w:t xml:space="preserve">st22.002 </w:t>
            </w:r>
          </w:p>
        </w:tc>
        <w:tc>
          <w:tcPr>
            <w:tcW w:w="4409" w:type="dxa"/>
            <w:tcBorders>
              <w:top w:val="single" w:sz="4" w:space="0" w:color="000000"/>
              <w:left w:val="single" w:sz="4" w:space="0" w:color="000000"/>
              <w:bottom w:val="single" w:sz="4" w:space="0" w:color="000000"/>
              <w:right w:val="single" w:sz="4" w:space="0" w:color="000000"/>
            </w:tcBorders>
            <w:shd w:val="clear" w:color="auto" w:fill="auto"/>
          </w:tcPr>
          <w:p w14:paraId="3DFAC86C" w14:textId="77777777" w:rsidR="008D1AC4" w:rsidRPr="008D1AC4" w:rsidRDefault="008D1AC4" w:rsidP="008D1AC4">
            <w:pPr>
              <w:spacing w:line="259" w:lineRule="auto"/>
              <w:ind w:firstLine="0"/>
              <w:jc w:val="center"/>
              <w:rPr>
                <w:rFonts w:eastAsia="Times New Roman" w:cs="Times New Roman"/>
                <w:color w:val="000000"/>
                <w:sz w:val="28"/>
              </w:rPr>
            </w:pPr>
            <w:r w:rsidRPr="008D1AC4">
              <w:rPr>
                <w:rFonts w:eastAsia="Times New Roman" w:cs="Times New Roman"/>
                <w:color w:val="000000"/>
              </w:rPr>
              <w:t xml:space="preserve">Другие болезни органов пищеварения, дети </w:t>
            </w:r>
          </w:p>
        </w:tc>
      </w:tr>
      <w:tr w:rsidR="008D1AC4" w:rsidRPr="008D1AC4" w14:paraId="390CCEE1" w14:textId="77777777" w:rsidTr="00300B6B">
        <w:trPr>
          <w:trHeight w:val="562"/>
        </w:trPr>
        <w:tc>
          <w:tcPr>
            <w:tcW w:w="1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3A188" w14:textId="77777777" w:rsidR="008D1AC4" w:rsidRPr="008D1AC4" w:rsidRDefault="008D1AC4" w:rsidP="008D1AC4">
            <w:pPr>
              <w:spacing w:line="259" w:lineRule="auto"/>
              <w:ind w:right="62" w:firstLine="0"/>
              <w:jc w:val="center"/>
              <w:rPr>
                <w:rFonts w:eastAsia="Times New Roman" w:cs="Times New Roman"/>
                <w:color w:val="000000"/>
                <w:sz w:val="28"/>
                <w:lang w:val="en-US"/>
              </w:rPr>
            </w:pPr>
            <w:r w:rsidRPr="008D1AC4">
              <w:rPr>
                <w:rFonts w:eastAsia="Times New Roman" w:cs="Times New Roman"/>
                <w:color w:val="000000"/>
                <w:lang w:val="en-US"/>
              </w:rPr>
              <w:t xml:space="preserve">T28.0 </w:t>
            </w:r>
          </w:p>
        </w:tc>
        <w:tc>
          <w:tcPr>
            <w:tcW w:w="3318" w:type="dxa"/>
            <w:tcBorders>
              <w:top w:val="single" w:sz="4" w:space="0" w:color="000000"/>
              <w:left w:val="single" w:sz="4" w:space="0" w:color="000000"/>
              <w:bottom w:val="single" w:sz="4" w:space="0" w:color="000000"/>
              <w:right w:val="single" w:sz="4" w:space="0" w:color="000000"/>
            </w:tcBorders>
            <w:shd w:val="clear" w:color="auto" w:fill="auto"/>
          </w:tcPr>
          <w:p w14:paraId="0278C237" w14:textId="77777777" w:rsidR="008D1AC4" w:rsidRPr="008D1AC4" w:rsidRDefault="008D1AC4" w:rsidP="008D1AC4">
            <w:pPr>
              <w:spacing w:line="259" w:lineRule="auto"/>
              <w:ind w:firstLine="0"/>
              <w:jc w:val="center"/>
              <w:rPr>
                <w:rFonts w:eastAsia="Times New Roman" w:cs="Times New Roman"/>
                <w:color w:val="000000"/>
                <w:sz w:val="28"/>
              </w:rPr>
            </w:pPr>
            <w:r w:rsidRPr="008D1AC4">
              <w:rPr>
                <w:rFonts w:eastAsia="Times New Roman" w:cs="Times New Roman"/>
                <w:color w:val="000000"/>
              </w:rPr>
              <w:t xml:space="preserve">Термический ожог рта и глотки </w:t>
            </w:r>
          </w:p>
        </w:tc>
        <w:tc>
          <w:tcPr>
            <w:tcW w:w="10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F695B" w14:textId="77777777" w:rsidR="008D1AC4" w:rsidRPr="008D1AC4" w:rsidRDefault="008D1AC4" w:rsidP="008D1AC4">
            <w:pPr>
              <w:spacing w:line="259" w:lineRule="auto"/>
              <w:ind w:firstLine="0"/>
              <w:jc w:val="left"/>
              <w:rPr>
                <w:rFonts w:eastAsia="Times New Roman" w:cs="Times New Roman"/>
                <w:color w:val="000000"/>
                <w:sz w:val="28"/>
                <w:lang w:val="en-US"/>
              </w:rPr>
            </w:pPr>
            <w:r w:rsidRPr="008D1AC4">
              <w:rPr>
                <w:rFonts w:eastAsia="Times New Roman" w:cs="Times New Roman"/>
                <w:color w:val="000000"/>
                <w:lang w:val="en-US"/>
              </w:rPr>
              <w:t xml:space="preserve">st27.004 </w:t>
            </w:r>
          </w:p>
        </w:tc>
        <w:tc>
          <w:tcPr>
            <w:tcW w:w="4409" w:type="dxa"/>
            <w:tcBorders>
              <w:top w:val="single" w:sz="4" w:space="0" w:color="000000"/>
              <w:left w:val="single" w:sz="4" w:space="0" w:color="000000"/>
              <w:bottom w:val="single" w:sz="4" w:space="0" w:color="000000"/>
              <w:right w:val="single" w:sz="4" w:space="0" w:color="000000"/>
            </w:tcBorders>
            <w:shd w:val="clear" w:color="auto" w:fill="auto"/>
          </w:tcPr>
          <w:p w14:paraId="6339BCCC" w14:textId="77777777" w:rsidR="008D1AC4" w:rsidRPr="008D1AC4" w:rsidRDefault="008D1AC4" w:rsidP="008D1AC4">
            <w:pPr>
              <w:spacing w:line="259" w:lineRule="auto"/>
              <w:ind w:firstLine="0"/>
              <w:jc w:val="center"/>
              <w:rPr>
                <w:rFonts w:eastAsia="Times New Roman" w:cs="Times New Roman"/>
                <w:color w:val="000000"/>
                <w:sz w:val="28"/>
              </w:rPr>
            </w:pPr>
            <w:r w:rsidRPr="008D1AC4">
              <w:rPr>
                <w:rFonts w:eastAsia="Times New Roman" w:cs="Times New Roman"/>
                <w:color w:val="000000"/>
              </w:rPr>
              <w:t xml:space="preserve">Другие болезни органов пищеварения, взрослые </w:t>
            </w:r>
          </w:p>
        </w:tc>
      </w:tr>
      <w:tr w:rsidR="008D1AC4" w:rsidRPr="008D1AC4" w14:paraId="499EAE57" w14:textId="77777777" w:rsidTr="00300B6B">
        <w:trPr>
          <w:trHeight w:val="561"/>
        </w:trPr>
        <w:tc>
          <w:tcPr>
            <w:tcW w:w="1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94F60" w14:textId="77777777" w:rsidR="008D1AC4" w:rsidRPr="008D1AC4" w:rsidRDefault="008D1AC4" w:rsidP="008D1AC4">
            <w:pPr>
              <w:spacing w:line="259" w:lineRule="auto"/>
              <w:ind w:right="62" w:firstLine="0"/>
              <w:jc w:val="center"/>
              <w:rPr>
                <w:rFonts w:eastAsia="Times New Roman" w:cs="Times New Roman"/>
                <w:color w:val="000000"/>
                <w:sz w:val="28"/>
                <w:lang w:val="en-US"/>
              </w:rPr>
            </w:pPr>
            <w:r w:rsidRPr="008D1AC4">
              <w:rPr>
                <w:rFonts w:eastAsia="Times New Roman" w:cs="Times New Roman"/>
                <w:color w:val="000000"/>
                <w:lang w:val="en-US"/>
              </w:rPr>
              <w:t xml:space="preserve">T28.0 </w:t>
            </w:r>
          </w:p>
        </w:tc>
        <w:tc>
          <w:tcPr>
            <w:tcW w:w="3318" w:type="dxa"/>
            <w:tcBorders>
              <w:top w:val="single" w:sz="4" w:space="0" w:color="000000"/>
              <w:left w:val="single" w:sz="4" w:space="0" w:color="000000"/>
              <w:bottom w:val="single" w:sz="4" w:space="0" w:color="000000"/>
              <w:right w:val="single" w:sz="4" w:space="0" w:color="000000"/>
            </w:tcBorders>
            <w:shd w:val="clear" w:color="auto" w:fill="auto"/>
          </w:tcPr>
          <w:p w14:paraId="5216F435" w14:textId="77777777" w:rsidR="008D1AC4" w:rsidRPr="008D1AC4" w:rsidRDefault="008D1AC4" w:rsidP="008D1AC4">
            <w:pPr>
              <w:spacing w:line="259" w:lineRule="auto"/>
              <w:ind w:firstLine="0"/>
              <w:jc w:val="center"/>
              <w:rPr>
                <w:rFonts w:eastAsia="Times New Roman" w:cs="Times New Roman"/>
                <w:color w:val="000000"/>
                <w:sz w:val="28"/>
              </w:rPr>
            </w:pPr>
            <w:r w:rsidRPr="008D1AC4">
              <w:rPr>
                <w:rFonts w:eastAsia="Times New Roman" w:cs="Times New Roman"/>
                <w:color w:val="000000"/>
              </w:rPr>
              <w:t xml:space="preserve">Термический ожог рта и глотки </w:t>
            </w:r>
          </w:p>
        </w:tc>
        <w:tc>
          <w:tcPr>
            <w:tcW w:w="10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38964" w14:textId="77777777" w:rsidR="008D1AC4" w:rsidRPr="008D1AC4" w:rsidRDefault="008D1AC4" w:rsidP="008D1AC4">
            <w:pPr>
              <w:spacing w:line="259" w:lineRule="auto"/>
              <w:ind w:firstLine="0"/>
              <w:jc w:val="left"/>
              <w:rPr>
                <w:rFonts w:eastAsia="Times New Roman" w:cs="Times New Roman"/>
                <w:color w:val="000000"/>
                <w:sz w:val="28"/>
                <w:lang w:val="en-US"/>
              </w:rPr>
            </w:pPr>
            <w:r w:rsidRPr="008D1AC4">
              <w:rPr>
                <w:rFonts w:eastAsia="Times New Roman" w:cs="Times New Roman"/>
                <w:color w:val="000000"/>
                <w:lang w:val="en-US"/>
              </w:rPr>
              <w:t xml:space="preserve">st22.002 </w:t>
            </w:r>
          </w:p>
        </w:tc>
        <w:tc>
          <w:tcPr>
            <w:tcW w:w="4409" w:type="dxa"/>
            <w:tcBorders>
              <w:top w:val="single" w:sz="4" w:space="0" w:color="000000"/>
              <w:left w:val="single" w:sz="4" w:space="0" w:color="000000"/>
              <w:bottom w:val="single" w:sz="4" w:space="0" w:color="000000"/>
              <w:right w:val="single" w:sz="4" w:space="0" w:color="000000"/>
            </w:tcBorders>
            <w:shd w:val="clear" w:color="auto" w:fill="auto"/>
          </w:tcPr>
          <w:p w14:paraId="7DDAAFFE" w14:textId="77777777" w:rsidR="008D1AC4" w:rsidRPr="008D1AC4" w:rsidRDefault="008D1AC4" w:rsidP="008D1AC4">
            <w:pPr>
              <w:spacing w:line="259" w:lineRule="auto"/>
              <w:ind w:firstLine="0"/>
              <w:jc w:val="center"/>
              <w:rPr>
                <w:rFonts w:eastAsia="Times New Roman" w:cs="Times New Roman"/>
                <w:color w:val="000000"/>
                <w:sz w:val="28"/>
              </w:rPr>
            </w:pPr>
            <w:r w:rsidRPr="008D1AC4">
              <w:rPr>
                <w:rFonts w:eastAsia="Times New Roman" w:cs="Times New Roman"/>
                <w:color w:val="000000"/>
              </w:rPr>
              <w:t xml:space="preserve">Другие болезни органов пищеварения, дети </w:t>
            </w:r>
          </w:p>
        </w:tc>
      </w:tr>
    </w:tbl>
    <w:p w14:paraId="027FEE7B" w14:textId="77777777" w:rsidR="00A2047A" w:rsidRPr="008B53E6" w:rsidRDefault="00A2047A" w:rsidP="00A2047A">
      <w:pPr>
        <w:widowControl w:val="0"/>
        <w:autoSpaceDE w:val="0"/>
        <w:autoSpaceDN w:val="0"/>
        <w:spacing w:line="240" w:lineRule="auto"/>
        <w:rPr>
          <w:rFonts w:eastAsia="Times New Roman" w:cs="Times New Roman"/>
          <w:sz w:val="28"/>
          <w:szCs w:val="24"/>
          <w:lang w:eastAsia="ru-RU"/>
        </w:rPr>
      </w:pPr>
    </w:p>
    <w:p w14:paraId="08B956B4" w14:textId="55B996B0" w:rsidR="00F82467" w:rsidRPr="008D1AC4" w:rsidRDefault="00B324C0" w:rsidP="006B5E5A">
      <w:pPr>
        <w:pStyle w:val="3"/>
      </w:pPr>
      <w:r w:rsidRPr="008D1AC4">
        <w:t>3.</w:t>
      </w:r>
      <w:r w:rsidR="00A2047A" w:rsidRPr="008D1AC4">
        <w:t>1</w:t>
      </w:r>
      <w:r w:rsidRPr="008D1AC4">
        <w:t>6</w:t>
      </w:r>
      <w:r w:rsidR="00A2047A" w:rsidRPr="008D1AC4">
        <w:t xml:space="preserve">. </w:t>
      </w:r>
      <w:r w:rsidR="006B5E5A" w:rsidRPr="006B5E5A">
        <w:t>Особенности формирования КСГ st36.028-st36.047 и ds36.015</w:t>
      </w:r>
      <w:r w:rsidR="006B5E5A">
        <w:t>-</w:t>
      </w:r>
      <w:r w:rsidR="006B5E5A" w:rsidRPr="006B5E5A">
        <w:t xml:space="preserve">ds36.034 «Лечение с применением генно-инженерных биологических препаратов и </w:t>
      </w:r>
      <w:proofErr w:type="gramStart"/>
      <w:r w:rsidR="006B5E5A" w:rsidRPr="006B5E5A">
        <w:t>селективных иммунодепрессантов</w:t>
      </w:r>
      <w:proofErr w:type="gramEnd"/>
      <w:r w:rsidR="006B5E5A" w:rsidRPr="006B5E5A">
        <w:t xml:space="preserve"> и ингибиторов </w:t>
      </w:r>
      <w:proofErr w:type="spellStart"/>
      <w:r w:rsidR="006B5E5A" w:rsidRPr="006B5E5A">
        <w:t>янускиназ</w:t>
      </w:r>
      <w:proofErr w:type="spellEnd"/>
      <w:r w:rsidR="00AF53D1">
        <w:t xml:space="preserve"> </w:t>
      </w:r>
      <w:r w:rsidR="006B5E5A" w:rsidRPr="006B5E5A">
        <w:t>(уровни 1-20)»</w:t>
      </w:r>
    </w:p>
    <w:p w14:paraId="493FE94B" w14:textId="77777777" w:rsidR="00F82467" w:rsidRPr="00496BDA" w:rsidRDefault="00F82467" w:rsidP="00F82467">
      <w:pPr>
        <w:widowControl w:val="0"/>
        <w:autoSpaceDE w:val="0"/>
        <w:autoSpaceDN w:val="0"/>
        <w:spacing w:line="240" w:lineRule="auto"/>
        <w:ind w:firstLine="0"/>
        <w:rPr>
          <w:rFonts w:eastAsia="Calibri" w:cs="Times New Roman"/>
          <w:color w:val="000000"/>
          <w:sz w:val="28"/>
          <w:highlight w:val="yellow"/>
        </w:rPr>
      </w:pPr>
    </w:p>
    <w:p w14:paraId="03219D79" w14:textId="77777777" w:rsidR="006B5E5A" w:rsidRPr="006B5E5A" w:rsidRDefault="006B5E5A" w:rsidP="006B5E5A">
      <w:pPr>
        <w:spacing w:after="5" w:line="249" w:lineRule="auto"/>
        <w:ind w:left="-15" w:right="15" w:firstLine="556"/>
        <w:rPr>
          <w:rFonts w:eastAsia="Times New Roman" w:cs="Times New Roman"/>
          <w:color w:val="000000"/>
          <w:sz w:val="28"/>
        </w:rPr>
      </w:pPr>
      <w:r w:rsidRPr="006B5E5A">
        <w:rPr>
          <w:rFonts w:eastAsia="Times New Roman" w:cs="Times New Roman"/>
          <w:color w:val="000000"/>
          <w:sz w:val="28"/>
        </w:rPr>
        <w:t>Отнесение к данным КСГ производится по комбинации иного классификационного критерия из диапазона «</w:t>
      </w:r>
      <w:proofErr w:type="spellStart"/>
      <w:r w:rsidRPr="006B5E5A">
        <w:rPr>
          <w:rFonts w:eastAsia="Times New Roman" w:cs="Times New Roman"/>
          <w:color w:val="000000"/>
          <w:sz w:val="28"/>
          <w:lang w:val="en-US"/>
        </w:rPr>
        <w:t>gsh</w:t>
      </w:r>
      <w:proofErr w:type="spellEnd"/>
      <w:r w:rsidRPr="006B5E5A">
        <w:rPr>
          <w:rFonts w:eastAsia="Times New Roman" w:cs="Times New Roman"/>
          <w:color w:val="000000"/>
          <w:sz w:val="28"/>
        </w:rPr>
        <w:t>001»-«</w:t>
      </w:r>
      <w:proofErr w:type="spellStart"/>
      <w:r w:rsidRPr="006B5E5A">
        <w:rPr>
          <w:rFonts w:eastAsia="Times New Roman" w:cs="Times New Roman"/>
          <w:color w:val="000000"/>
          <w:sz w:val="28"/>
          <w:lang w:val="en-US"/>
        </w:rPr>
        <w:t>gsh</w:t>
      </w:r>
      <w:proofErr w:type="spellEnd"/>
      <w:r w:rsidRPr="006B5E5A">
        <w:rPr>
          <w:rFonts w:eastAsia="Times New Roman" w:cs="Times New Roman"/>
          <w:color w:val="000000"/>
          <w:sz w:val="28"/>
        </w:rPr>
        <w:t xml:space="preserve">175», соответствующего МНН лекарственного препарата, наименованию и описанию схемы, количеству дней введения в соответствии со справочником </w:t>
      </w:r>
    </w:p>
    <w:p w14:paraId="3BA2DE35" w14:textId="77777777" w:rsidR="006B5E5A" w:rsidRPr="006B5E5A" w:rsidRDefault="006B5E5A" w:rsidP="006B5E5A">
      <w:pPr>
        <w:spacing w:after="5" w:line="249" w:lineRule="auto"/>
        <w:ind w:left="-15" w:right="15" w:firstLine="0"/>
        <w:rPr>
          <w:rFonts w:eastAsia="Times New Roman" w:cs="Times New Roman"/>
          <w:color w:val="000000"/>
          <w:sz w:val="28"/>
        </w:rPr>
      </w:pPr>
      <w:r w:rsidRPr="006B5E5A">
        <w:rPr>
          <w:rFonts w:eastAsia="Times New Roman" w:cs="Times New Roman"/>
          <w:color w:val="000000"/>
          <w:sz w:val="28"/>
        </w:rPr>
        <w:t xml:space="preserve">«ГИБП, схемы ЛТ» файла «Расшифровка групп» и кода возраста «5» (от 0 дней до 18 лет) или «6» (старше 18 лет).  </w:t>
      </w:r>
    </w:p>
    <w:p w14:paraId="72337A62" w14:textId="77777777" w:rsidR="006B5E5A" w:rsidRPr="006B5E5A" w:rsidRDefault="006B5E5A" w:rsidP="006B5E5A">
      <w:pPr>
        <w:spacing w:after="5" w:line="249" w:lineRule="auto"/>
        <w:ind w:left="-15" w:right="15" w:firstLine="556"/>
        <w:rPr>
          <w:rFonts w:eastAsia="Times New Roman" w:cs="Times New Roman"/>
          <w:color w:val="000000"/>
          <w:sz w:val="28"/>
        </w:rPr>
      </w:pPr>
      <w:r w:rsidRPr="006B5E5A">
        <w:rPr>
          <w:rFonts w:eastAsia="Times New Roman" w:cs="Times New Roman"/>
          <w:color w:val="000000"/>
          <w:sz w:val="28"/>
        </w:rPr>
        <w:t xml:space="preserve">Код возраста «6» применяется в случае, если схема лекарственной терапии назначается только пациентам старше 18 лет, а код возраста «5» в случае, если схема лекарственной терапии назначается только пациентам в возрасте от 0 дней до 18 лет. Также код возраста применяется в случае, если лекарственный препарат в соответствии с инструкцией по применению назначается в дозе из расчета на кг веса (мг/кг), и данная дозировка совпадает для пациентов в возрасте от 0 дней до 18 лет и пациентов старше 18 лет, при этом случаи лечения с применением данных </w:t>
      </w:r>
      <w:r w:rsidRPr="006B5E5A">
        <w:rPr>
          <w:rFonts w:eastAsia="Times New Roman" w:cs="Times New Roman"/>
          <w:color w:val="000000"/>
          <w:sz w:val="28"/>
        </w:rPr>
        <w:lastRenderedPageBreak/>
        <w:t xml:space="preserve">схем могут быть отнесены к разным КСГ в зависимости от возраста пациента. Код возраста не указан для схем, применение которых возможно у детей и взрослых, при этом оплата не зависит от возраста пациента. Периодичность подачи счетов на оплату случаев госпитализации при лечении одного пациента по КСГ </w:t>
      </w:r>
      <w:r w:rsidRPr="006B5E5A">
        <w:rPr>
          <w:rFonts w:eastAsia="Times New Roman" w:cs="Times New Roman"/>
          <w:color w:val="000000"/>
          <w:sz w:val="28"/>
          <w:lang w:val="en-US"/>
        </w:rPr>
        <w:t>st</w:t>
      </w:r>
      <w:r w:rsidRPr="006B5E5A">
        <w:rPr>
          <w:rFonts w:eastAsia="Times New Roman" w:cs="Times New Roman"/>
          <w:color w:val="000000"/>
          <w:sz w:val="28"/>
        </w:rPr>
        <w:t>36.028-</w:t>
      </w:r>
      <w:r w:rsidRPr="006B5E5A">
        <w:rPr>
          <w:rFonts w:eastAsia="Times New Roman" w:cs="Times New Roman"/>
          <w:color w:val="000000"/>
          <w:sz w:val="28"/>
          <w:lang w:val="en-US"/>
        </w:rPr>
        <w:t>st</w:t>
      </w:r>
      <w:r w:rsidRPr="006B5E5A">
        <w:rPr>
          <w:rFonts w:eastAsia="Times New Roman" w:cs="Times New Roman"/>
          <w:color w:val="000000"/>
          <w:sz w:val="28"/>
        </w:rPr>
        <w:t xml:space="preserve">36.047 и </w:t>
      </w:r>
      <w:r w:rsidRPr="006B5E5A">
        <w:rPr>
          <w:rFonts w:eastAsia="Times New Roman" w:cs="Times New Roman"/>
          <w:color w:val="000000"/>
          <w:sz w:val="28"/>
          <w:lang w:val="en-US"/>
        </w:rPr>
        <w:t>ds</w:t>
      </w:r>
      <w:r w:rsidRPr="006B5E5A">
        <w:rPr>
          <w:rFonts w:eastAsia="Times New Roman" w:cs="Times New Roman"/>
          <w:color w:val="000000"/>
          <w:sz w:val="28"/>
        </w:rPr>
        <w:t>36.015-</w:t>
      </w:r>
      <w:r w:rsidRPr="006B5E5A">
        <w:rPr>
          <w:rFonts w:eastAsia="Times New Roman" w:cs="Times New Roman"/>
          <w:color w:val="000000"/>
          <w:sz w:val="28"/>
          <w:lang w:val="en-US"/>
        </w:rPr>
        <w:t>ds</w:t>
      </w:r>
      <w:r w:rsidRPr="006B5E5A">
        <w:rPr>
          <w:rFonts w:eastAsia="Times New Roman" w:cs="Times New Roman"/>
          <w:color w:val="000000"/>
          <w:sz w:val="28"/>
        </w:rPr>
        <w:t>36.034</w:t>
      </w:r>
      <w:r w:rsidRPr="006B5E5A">
        <w:rPr>
          <w:rFonts w:eastAsia="Times New Roman" w:cs="Times New Roman"/>
          <w:b/>
          <w:color w:val="000000"/>
          <w:sz w:val="28"/>
        </w:rPr>
        <w:t xml:space="preserve"> </w:t>
      </w:r>
      <w:r w:rsidRPr="006B5E5A">
        <w:rPr>
          <w:rFonts w:eastAsia="Times New Roman" w:cs="Times New Roman"/>
          <w:color w:val="000000"/>
          <w:sz w:val="28"/>
        </w:rPr>
        <w:t xml:space="preserve">определяется инструкцией к лекарственному препарату и клиническими рекомендациями по соответствующей нозологии. </w:t>
      </w:r>
    </w:p>
    <w:p w14:paraId="3BEAFE5C" w14:textId="77777777" w:rsidR="006B5E5A" w:rsidRPr="006B5E5A" w:rsidRDefault="006B5E5A" w:rsidP="006B5E5A">
      <w:pPr>
        <w:spacing w:after="5" w:line="249" w:lineRule="auto"/>
        <w:ind w:left="-15" w:right="15" w:firstLine="556"/>
        <w:rPr>
          <w:rFonts w:eastAsia="Times New Roman" w:cs="Times New Roman"/>
          <w:color w:val="000000"/>
          <w:sz w:val="28"/>
        </w:rPr>
      </w:pPr>
      <w:r w:rsidRPr="006B5E5A">
        <w:rPr>
          <w:rFonts w:eastAsia="Times New Roman" w:cs="Times New Roman"/>
          <w:color w:val="000000"/>
          <w:sz w:val="28"/>
        </w:rPr>
        <w:t xml:space="preserve">Выбор КСГ для оплаты случая лечения осуществляется по общим правилам. В ряде случаев стоимость КСГ, определенной по коду основного заболевания, превышает стоимость КСГ с применением генно-инженерных биологических препаратов и селективных иммунодепрессантов и ингибиторов </w:t>
      </w:r>
      <w:proofErr w:type="spellStart"/>
      <w:r w:rsidRPr="006B5E5A">
        <w:rPr>
          <w:rFonts w:eastAsia="Times New Roman" w:cs="Times New Roman"/>
          <w:color w:val="000000"/>
          <w:sz w:val="28"/>
        </w:rPr>
        <w:t>янус-киназ</w:t>
      </w:r>
      <w:proofErr w:type="spellEnd"/>
      <w:r w:rsidRPr="006B5E5A">
        <w:rPr>
          <w:rFonts w:eastAsia="Times New Roman" w:cs="Times New Roman"/>
          <w:color w:val="000000"/>
          <w:sz w:val="28"/>
        </w:rPr>
        <w:t xml:space="preserve"> (далее – ГИБП и СИ), и оплата в данном случае может осуществляться по КСГ, определенной по коду основного заболевания, при этом учитывается фактическая длительность лечения и наличие у КСГ, определяемой по коду основного заболевания, признака </w:t>
      </w:r>
      <w:proofErr w:type="spellStart"/>
      <w:r w:rsidRPr="006B5E5A">
        <w:rPr>
          <w:rFonts w:eastAsia="Times New Roman" w:cs="Times New Roman"/>
          <w:color w:val="000000"/>
          <w:sz w:val="28"/>
        </w:rPr>
        <w:t>прерванности</w:t>
      </w:r>
      <w:proofErr w:type="spellEnd"/>
      <w:r w:rsidRPr="006B5E5A">
        <w:rPr>
          <w:rFonts w:eastAsia="Times New Roman" w:cs="Times New Roman"/>
          <w:color w:val="000000"/>
          <w:sz w:val="28"/>
        </w:rPr>
        <w:t xml:space="preserve">, в случае длительности госпитализации менее 3-х дней.  </w:t>
      </w:r>
    </w:p>
    <w:p w14:paraId="412CD388" w14:textId="303FE284" w:rsidR="006B5E5A" w:rsidRDefault="006B5E5A" w:rsidP="006B5E5A">
      <w:pPr>
        <w:spacing w:after="5" w:line="249" w:lineRule="auto"/>
        <w:ind w:left="-15" w:right="15" w:firstLine="556"/>
        <w:rPr>
          <w:rFonts w:eastAsia="Times New Roman" w:cs="Times New Roman"/>
          <w:color w:val="000000"/>
          <w:sz w:val="28"/>
        </w:rPr>
      </w:pPr>
      <w:r w:rsidRPr="006B5E5A">
        <w:rPr>
          <w:rFonts w:eastAsia="Times New Roman" w:cs="Times New Roman"/>
          <w:color w:val="000000"/>
          <w:sz w:val="28"/>
        </w:rPr>
        <w:t xml:space="preserve">В случае лечения пациента лекарственными препаратами в таблетированной форме в стационарных условиях оплата случая осуществляется по КСГ, определенной по коду основного заболевания. </w:t>
      </w:r>
    </w:p>
    <w:p w14:paraId="1DE1AE28" w14:textId="75E303F4" w:rsidR="00AF53D1" w:rsidRDefault="00AF53D1" w:rsidP="006B5E5A">
      <w:pPr>
        <w:spacing w:after="5" w:line="249" w:lineRule="auto"/>
        <w:ind w:left="-15" w:right="15" w:firstLine="556"/>
        <w:rPr>
          <w:rFonts w:eastAsia="Times New Roman" w:cs="Times New Roman"/>
          <w:color w:val="000000"/>
          <w:sz w:val="28"/>
        </w:rPr>
      </w:pPr>
    </w:p>
    <w:p w14:paraId="3A5C79BD" w14:textId="77777777" w:rsidR="00AF53D1" w:rsidRPr="00AF53D1" w:rsidRDefault="00AF53D1" w:rsidP="00AF53D1">
      <w:pPr>
        <w:spacing w:after="5" w:line="248" w:lineRule="auto"/>
        <w:ind w:right="12" w:firstLine="556"/>
        <w:rPr>
          <w:rFonts w:eastAsia="Times New Roman" w:cs="Times New Roman"/>
          <w:color w:val="000000"/>
          <w:sz w:val="28"/>
        </w:rPr>
      </w:pPr>
      <w:r w:rsidRPr="00AF53D1">
        <w:rPr>
          <w:rFonts w:eastAsia="Times New Roman" w:cs="Times New Roman"/>
          <w:b/>
          <w:color w:val="000000"/>
          <w:sz w:val="28"/>
        </w:rPr>
        <w:t xml:space="preserve">Порядок определения полноты выполнения схемы лекарственной терапии при лечении с применением генно-инженерных биологических препаратов и </w:t>
      </w:r>
      <w:proofErr w:type="gramStart"/>
      <w:r w:rsidRPr="00AF53D1">
        <w:rPr>
          <w:rFonts w:eastAsia="Times New Roman" w:cs="Times New Roman"/>
          <w:b/>
          <w:color w:val="000000"/>
          <w:sz w:val="28"/>
        </w:rPr>
        <w:t>селективных иммунодепрессантов</w:t>
      </w:r>
      <w:proofErr w:type="gramEnd"/>
      <w:r w:rsidRPr="00AF53D1">
        <w:rPr>
          <w:rFonts w:eastAsia="Times New Roman" w:cs="Times New Roman"/>
          <w:b/>
          <w:color w:val="000000"/>
          <w:sz w:val="28"/>
        </w:rPr>
        <w:t xml:space="preserve"> и ингибиторов </w:t>
      </w:r>
      <w:proofErr w:type="spellStart"/>
      <w:r w:rsidRPr="00AF53D1">
        <w:rPr>
          <w:rFonts w:eastAsia="Times New Roman" w:cs="Times New Roman"/>
          <w:b/>
          <w:color w:val="000000"/>
          <w:sz w:val="28"/>
        </w:rPr>
        <w:t>янус-киназ</w:t>
      </w:r>
      <w:proofErr w:type="spellEnd"/>
      <w:r w:rsidRPr="00AF53D1">
        <w:rPr>
          <w:rFonts w:eastAsia="Times New Roman" w:cs="Times New Roman"/>
          <w:b/>
          <w:color w:val="000000"/>
          <w:sz w:val="28"/>
        </w:rPr>
        <w:t xml:space="preserve"> </w:t>
      </w:r>
    </w:p>
    <w:p w14:paraId="08B70F25" w14:textId="77777777" w:rsidR="00AF53D1" w:rsidRPr="00AF53D1" w:rsidRDefault="00AF53D1" w:rsidP="00AF53D1">
      <w:pPr>
        <w:spacing w:line="259" w:lineRule="auto"/>
        <w:ind w:left="1077" w:firstLine="0"/>
        <w:jc w:val="left"/>
        <w:rPr>
          <w:rFonts w:eastAsia="Times New Roman" w:cs="Times New Roman"/>
          <w:color w:val="000000"/>
          <w:sz w:val="28"/>
        </w:rPr>
      </w:pPr>
      <w:r w:rsidRPr="00AF53D1">
        <w:rPr>
          <w:rFonts w:eastAsia="Times New Roman" w:cs="Times New Roman"/>
          <w:color w:val="000000"/>
          <w:sz w:val="28"/>
        </w:rPr>
        <w:t xml:space="preserve"> </w:t>
      </w:r>
    </w:p>
    <w:p w14:paraId="71CCBCDB" w14:textId="77777777" w:rsidR="00AF53D1" w:rsidRPr="00AF53D1" w:rsidRDefault="00AF53D1" w:rsidP="00AF53D1">
      <w:pPr>
        <w:spacing w:after="5" w:line="249" w:lineRule="auto"/>
        <w:ind w:right="15" w:firstLine="556"/>
        <w:rPr>
          <w:rFonts w:eastAsia="Times New Roman" w:cs="Times New Roman"/>
          <w:color w:val="000000"/>
          <w:sz w:val="28"/>
        </w:rPr>
      </w:pPr>
      <w:r w:rsidRPr="00AF53D1">
        <w:rPr>
          <w:rFonts w:eastAsia="Times New Roman" w:cs="Times New Roman"/>
          <w:color w:val="000000"/>
          <w:sz w:val="28"/>
        </w:rPr>
        <w:t xml:space="preserve">Режим введения лекарственных препаратов в описании схем лекарственной терапии включает в себя: наименование лекарственных препаратов, способ введения, количество дней введения для инъекционных форм или дней приёма для таблетированных форм, разовую дозу препарата, форму выпуска для препаратов, чей способ введения не меняется в зависимости от формы выпуска, а также слова «поддерживающая терапия» для всех МНН, кроме тех, применение которых не подразумевает выделения этапов инициации и поддерживающей терапии. Для МНН, применение которых не предусматривает этап инициации, как первое введение, так и последующие оплачиваются по КСГ «Лечение с применением </w:t>
      </w:r>
      <w:proofErr w:type="spellStart"/>
      <w:r w:rsidRPr="00AF53D1">
        <w:rPr>
          <w:rFonts w:eastAsia="Times New Roman" w:cs="Times New Roman"/>
          <w:color w:val="000000"/>
          <w:sz w:val="28"/>
        </w:rPr>
        <w:t>генноинженерных</w:t>
      </w:r>
      <w:proofErr w:type="spellEnd"/>
      <w:r w:rsidRPr="00AF53D1">
        <w:rPr>
          <w:rFonts w:eastAsia="Times New Roman" w:cs="Times New Roman"/>
          <w:color w:val="000000"/>
          <w:sz w:val="28"/>
        </w:rPr>
        <w:t xml:space="preserve"> биологических препаратов и </w:t>
      </w:r>
      <w:proofErr w:type="gramStart"/>
      <w:r w:rsidRPr="00AF53D1">
        <w:rPr>
          <w:rFonts w:eastAsia="Times New Roman" w:cs="Times New Roman"/>
          <w:color w:val="000000"/>
          <w:sz w:val="28"/>
        </w:rPr>
        <w:t>селективных иммунодепрессантов</w:t>
      </w:r>
      <w:proofErr w:type="gramEnd"/>
      <w:r w:rsidRPr="00AF53D1">
        <w:rPr>
          <w:rFonts w:eastAsia="Times New Roman" w:cs="Times New Roman"/>
          <w:color w:val="000000"/>
          <w:sz w:val="28"/>
        </w:rPr>
        <w:t xml:space="preserve"> и ингибиторов </w:t>
      </w:r>
      <w:proofErr w:type="spellStart"/>
      <w:r w:rsidRPr="00AF53D1">
        <w:rPr>
          <w:rFonts w:eastAsia="Times New Roman" w:cs="Times New Roman"/>
          <w:color w:val="000000"/>
          <w:sz w:val="28"/>
        </w:rPr>
        <w:t>янус-киназ</w:t>
      </w:r>
      <w:proofErr w:type="spellEnd"/>
      <w:r w:rsidRPr="00AF53D1">
        <w:rPr>
          <w:rFonts w:eastAsia="Times New Roman" w:cs="Times New Roman"/>
          <w:color w:val="000000"/>
          <w:sz w:val="28"/>
        </w:rPr>
        <w:t xml:space="preserve"> (уровень 1-20)». </w:t>
      </w:r>
    </w:p>
    <w:p w14:paraId="56760329" w14:textId="2313ED0A" w:rsidR="00AF53D1" w:rsidRPr="00AF53D1" w:rsidRDefault="00AF53D1" w:rsidP="00AF53D1">
      <w:pPr>
        <w:spacing w:after="5" w:line="249" w:lineRule="auto"/>
        <w:ind w:right="15" w:firstLine="556"/>
        <w:rPr>
          <w:rFonts w:eastAsia="Times New Roman" w:cs="Times New Roman"/>
          <w:color w:val="000000"/>
          <w:sz w:val="28"/>
        </w:rPr>
      </w:pPr>
      <w:r w:rsidRPr="00AF53D1">
        <w:rPr>
          <w:rFonts w:eastAsia="Times New Roman" w:cs="Times New Roman"/>
          <w:color w:val="000000"/>
          <w:sz w:val="28"/>
        </w:rPr>
        <w:t xml:space="preserve">Схема лекарственной терапии считается выполненной полностью и оплачивается в полном объеме, в том числе при длительности лечения 3 дня и менее, если она выполнена в полном соответствии с одной из схем лекарственной терапии (в том числе при соблюдении количества дней введения в тарифе), а также при отсутствии оснований считать случай прерванным по иным основаниям, предусмотренным частью 2.2 Соглашения 1/2026. </w:t>
      </w:r>
    </w:p>
    <w:p w14:paraId="211B9629" w14:textId="77777777" w:rsidR="00AF53D1" w:rsidRPr="006B5E5A" w:rsidRDefault="00AF53D1" w:rsidP="006B5E5A">
      <w:pPr>
        <w:spacing w:after="5" w:line="249" w:lineRule="auto"/>
        <w:ind w:left="-15" w:right="15" w:firstLine="556"/>
        <w:rPr>
          <w:rFonts w:eastAsia="Times New Roman" w:cs="Times New Roman"/>
          <w:color w:val="000000"/>
          <w:sz w:val="28"/>
        </w:rPr>
      </w:pPr>
    </w:p>
    <w:p w14:paraId="18B6DC27" w14:textId="2E83EFA5" w:rsidR="00A2047A" w:rsidRPr="008B53E6" w:rsidRDefault="00A2047A" w:rsidP="006B5E5A">
      <w:pPr>
        <w:pStyle w:val="affffe"/>
      </w:pPr>
    </w:p>
    <w:p w14:paraId="233FB94D" w14:textId="086BF26D" w:rsidR="00F82467" w:rsidRPr="008B53E6" w:rsidRDefault="00F6089E" w:rsidP="006B5E5A">
      <w:pPr>
        <w:pStyle w:val="3"/>
        <w:rPr>
          <w:rFonts w:eastAsia="Calibri"/>
        </w:rPr>
      </w:pPr>
      <w:r w:rsidRPr="008B53E6">
        <w:lastRenderedPageBreak/>
        <w:t>3.</w:t>
      </w:r>
      <w:r w:rsidR="00A2047A" w:rsidRPr="008B53E6">
        <w:t>1</w:t>
      </w:r>
      <w:r w:rsidRPr="008B53E6">
        <w:t>7</w:t>
      </w:r>
      <w:r w:rsidR="00A2047A" w:rsidRPr="008B53E6">
        <w:t xml:space="preserve">. </w:t>
      </w:r>
      <w:r w:rsidR="006B5E5A" w:rsidRPr="006B5E5A">
        <w:rPr>
          <w:rFonts w:eastAsia="Calibri"/>
        </w:rPr>
        <w:t xml:space="preserve">Особенности формирования КСГ st36.027 и ds36.014 «Лечение с применением генно-инженерных биологических препаратов и </w:t>
      </w:r>
      <w:proofErr w:type="gramStart"/>
      <w:r w:rsidR="006B5E5A" w:rsidRPr="006B5E5A">
        <w:rPr>
          <w:rFonts w:eastAsia="Calibri"/>
        </w:rPr>
        <w:t>селективных</w:t>
      </w:r>
      <w:r w:rsidR="00AF53D1">
        <w:rPr>
          <w:rFonts w:eastAsia="Calibri"/>
        </w:rPr>
        <w:t xml:space="preserve"> </w:t>
      </w:r>
      <w:r w:rsidR="006B5E5A" w:rsidRPr="006B5E5A">
        <w:rPr>
          <w:rFonts w:eastAsia="Calibri"/>
        </w:rPr>
        <w:t>иммунодепрессантов</w:t>
      </w:r>
      <w:proofErr w:type="gramEnd"/>
      <w:r w:rsidR="006B5E5A" w:rsidRPr="006B5E5A">
        <w:rPr>
          <w:rFonts w:eastAsia="Calibri"/>
        </w:rPr>
        <w:t xml:space="preserve"> и ингибиторов </w:t>
      </w:r>
      <w:proofErr w:type="spellStart"/>
      <w:r w:rsidR="006B5E5A" w:rsidRPr="006B5E5A">
        <w:rPr>
          <w:rFonts w:eastAsia="Calibri"/>
        </w:rPr>
        <w:t>янус-киназ</w:t>
      </w:r>
      <w:proofErr w:type="spellEnd"/>
      <w:r w:rsidR="006B5E5A" w:rsidRPr="006B5E5A">
        <w:rPr>
          <w:rFonts w:eastAsia="Calibri"/>
        </w:rPr>
        <w:t xml:space="preserve"> (инициация)»</w:t>
      </w:r>
    </w:p>
    <w:p w14:paraId="5EB481FF" w14:textId="77777777" w:rsidR="00F82467" w:rsidRPr="008B53E6" w:rsidRDefault="00F82467" w:rsidP="00F82467">
      <w:pPr>
        <w:widowControl w:val="0"/>
        <w:autoSpaceDE w:val="0"/>
        <w:autoSpaceDN w:val="0"/>
        <w:spacing w:line="240" w:lineRule="auto"/>
        <w:ind w:firstLine="567"/>
        <w:rPr>
          <w:rFonts w:eastAsia="Calibri" w:cs="Times New Roman"/>
          <w:color w:val="000000"/>
          <w:sz w:val="28"/>
        </w:rPr>
      </w:pPr>
    </w:p>
    <w:p w14:paraId="3D9BB0FD" w14:textId="77777777" w:rsidR="006B5E5A" w:rsidRPr="006B5E5A" w:rsidRDefault="006B5E5A" w:rsidP="006B5E5A">
      <w:pPr>
        <w:spacing w:after="5" w:line="249" w:lineRule="auto"/>
        <w:ind w:left="-15" w:right="15" w:firstLine="556"/>
        <w:rPr>
          <w:rFonts w:eastAsia="Times New Roman" w:cs="Times New Roman"/>
          <w:color w:val="000000"/>
          <w:sz w:val="28"/>
        </w:rPr>
      </w:pPr>
      <w:r w:rsidRPr="006B5E5A">
        <w:rPr>
          <w:rFonts w:eastAsia="Times New Roman" w:cs="Times New Roman"/>
          <w:color w:val="000000"/>
          <w:sz w:val="28"/>
        </w:rPr>
        <w:t xml:space="preserve">Указанные КСГ применяются для оплаты проведения инициации или замены ГИБП и СИ для заболеваний и состояний, по которым не предусмотрена инициация или замена ГИПБ и СИ, либо предусмотрено назначение только ГИБП без возможности применения СИ, в рамках оказания ВМП. </w:t>
      </w:r>
    </w:p>
    <w:p w14:paraId="18E19E8C" w14:textId="77777777" w:rsidR="006B5E5A" w:rsidRPr="006B5E5A" w:rsidRDefault="006B5E5A" w:rsidP="006B5E5A">
      <w:pPr>
        <w:spacing w:after="5" w:line="249" w:lineRule="auto"/>
        <w:ind w:left="-15" w:right="15" w:firstLine="556"/>
        <w:rPr>
          <w:rFonts w:eastAsia="Times New Roman" w:cs="Times New Roman"/>
          <w:color w:val="000000"/>
          <w:sz w:val="28"/>
          <w:lang w:val="en-US"/>
        </w:rPr>
      </w:pPr>
      <w:r w:rsidRPr="006B5E5A">
        <w:rPr>
          <w:rFonts w:eastAsia="Times New Roman" w:cs="Times New Roman"/>
          <w:color w:val="000000"/>
          <w:sz w:val="28"/>
        </w:rPr>
        <w:t xml:space="preserve">Необходимо отметить, что </w:t>
      </w:r>
      <w:proofErr w:type="spellStart"/>
      <w:r w:rsidRPr="006B5E5A">
        <w:rPr>
          <w:rFonts w:eastAsia="Times New Roman" w:cs="Times New Roman"/>
          <w:color w:val="000000"/>
          <w:sz w:val="28"/>
        </w:rPr>
        <w:t>поликомпонентная</w:t>
      </w:r>
      <w:proofErr w:type="spellEnd"/>
      <w:r w:rsidRPr="006B5E5A">
        <w:rPr>
          <w:rFonts w:eastAsia="Times New Roman" w:cs="Times New Roman"/>
          <w:color w:val="000000"/>
          <w:sz w:val="28"/>
        </w:rPr>
        <w:t xml:space="preserve"> лекарственная терапия с включением (инициацией и заменой) ГИБП и СИ предполагает возможность повторной госпитализации, требующейся в связи с применением насыщающих </w:t>
      </w:r>
      <w:r w:rsidRPr="006B5E5A">
        <w:rPr>
          <w:rFonts w:eastAsia="Times New Roman" w:cs="Times New Roman"/>
          <w:color w:val="000000"/>
          <w:sz w:val="28"/>
        </w:rPr>
        <w:tab/>
        <w:t xml:space="preserve">доз </w:t>
      </w:r>
      <w:r w:rsidRPr="006B5E5A">
        <w:rPr>
          <w:rFonts w:eastAsia="Times New Roman" w:cs="Times New Roman"/>
          <w:color w:val="000000"/>
          <w:sz w:val="28"/>
        </w:rPr>
        <w:tab/>
        <w:t xml:space="preserve">в </w:t>
      </w:r>
      <w:r w:rsidRPr="006B5E5A">
        <w:rPr>
          <w:rFonts w:eastAsia="Times New Roman" w:cs="Times New Roman"/>
          <w:color w:val="000000"/>
          <w:sz w:val="28"/>
        </w:rPr>
        <w:tab/>
        <w:t xml:space="preserve">соответствии </w:t>
      </w:r>
      <w:r w:rsidRPr="006B5E5A">
        <w:rPr>
          <w:rFonts w:eastAsia="Times New Roman" w:cs="Times New Roman"/>
          <w:color w:val="000000"/>
          <w:sz w:val="28"/>
        </w:rPr>
        <w:tab/>
        <w:t xml:space="preserve">с </w:t>
      </w:r>
      <w:r w:rsidRPr="006B5E5A">
        <w:rPr>
          <w:rFonts w:eastAsia="Times New Roman" w:cs="Times New Roman"/>
          <w:color w:val="000000"/>
          <w:sz w:val="28"/>
        </w:rPr>
        <w:tab/>
        <w:t xml:space="preserve">инструкцией </w:t>
      </w:r>
      <w:r w:rsidRPr="006B5E5A">
        <w:rPr>
          <w:rFonts w:eastAsia="Times New Roman" w:cs="Times New Roman"/>
          <w:color w:val="000000"/>
          <w:sz w:val="28"/>
        </w:rPr>
        <w:tab/>
        <w:t xml:space="preserve">по </w:t>
      </w:r>
      <w:r w:rsidRPr="006B5E5A">
        <w:rPr>
          <w:rFonts w:eastAsia="Times New Roman" w:cs="Times New Roman"/>
          <w:color w:val="000000"/>
          <w:sz w:val="28"/>
        </w:rPr>
        <w:tab/>
        <w:t xml:space="preserve">применению лекарственного препарата как в рамках модели КСГ, так и при оказании ВМП. </w:t>
      </w:r>
      <w:proofErr w:type="spellStart"/>
      <w:r w:rsidRPr="006B5E5A">
        <w:rPr>
          <w:rFonts w:eastAsia="Times New Roman" w:cs="Times New Roman"/>
          <w:color w:val="000000"/>
          <w:sz w:val="28"/>
          <w:lang w:val="en-US"/>
        </w:rPr>
        <w:t>Отнесение</w:t>
      </w:r>
      <w:proofErr w:type="spellEnd"/>
      <w:r w:rsidRPr="006B5E5A">
        <w:rPr>
          <w:rFonts w:eastAsia="Times New Roman" w:cs="Times New Roman"/>
          <w:color w:val="000000"/>
          <w:sz w:val="28"/>
          <w:lang w:val="en-US"/>
        </w:rPr>
        <w:t xml:space="preserve"> к </w:t>
      </w:r>
      <w:proofErr w:type="spellStart"/>
      <w:r w:rsidRPr="006B5E5A">
        <w:rPr>
          <w:rFonts w:eastAsia="Times New Roman" w:cs="Times New Roman"/>
          <w:color w:val="000000"/>
          <w:sz w:val="28"/>
          <w:lang w:val="en-US"/>
        </w:rPr>
        <w:t>данным</w:t>
      </w:r>
      <w:proofErr w:type="spellEnd"/>
      <w:r w:rsidRPr="006B5E5A">
        <w:rPr>
          <w:rFonts w:eastAsia="Times New Roman" w:cs="Times New Roman"/>
          <w:color w:val="000000"/>
          <w:sz w:val="28"/>
          <w:lang w:val="en-US"/>
        </w:rPr>
        <w:t xml:space="preserve"> КСГ </w:t>
      </w:r>
      <w:proofErr w:type="spellStart"/>
      <w:r w:rsidRPr="006B5E5A">
        <w:rPr>
          <w:rFonts w:eastAsia="Times New Roman" w:cs="Times New Roman"/>
          <w:color w:val="000000"/>
          <w:sz w:val="28"/>
          <w:lang w:val="en-US"/>
        </w:rPr>
        <w:t>производится</w:t>
      </w:r>
      <w:proofErr w:type="spellEnd"/>
      <w:r w:rsidRPr="006B5E5A">
        <w:rPr>
          <w:rFonts w:eastAsia="Times New Roman" w:cs="Times New Roman"/>
          <w:color w:val="000000"/>
          <w:sz w:val="28"/>
          <w:lang w:val="en-US"/>
        </w:rPr>
        <w:t xml:space="preserve"> </w:t>
      </w:r>
      <w:proofErr w:type="spellStart"/>
      <w:r w:rsidRPr="006B5E5A">
        <w:rPr>
          <w:rFonts w:eastAsia="Times New Roman" w:cs="Times New Roman"/>
          <w:color w:val="000000"/>
          <w:sz w:val="28"/>
          <w:lang w:val="en-US"/>
        </w:rPr>
        <w:t>по</w:t>
      </w:r>
      <w:proofErr w:type="spellEnd"/>
      <w:r w:rsidRPr="006B5E5A">
        <w:rPr>
          <w:rFonts w:eastAsia="Times New Roman" w:cs="Times New Roman"/>
          <w:color w:val="000000"/>
          <w:sz w:val="28"/>
          <w:lang w:val="en-US"/>
        </w:rPr>
        <w:t xml:space="preserve"> </w:t>
      </w:r>
      <w:proofErr w:type="spellStart"/>
      <w:r w:rsidRPr="006B5E5A">
        <w:rPr>
          <w:rFonts w:eastAsia="Times New Roman" w:cs="Times New Roman"/>
          <w:color w:val="000000"/>
          <w:sz w:val="28"/>
          <w:lang w:val="en-US"/>
        </w:rPr>
        <w:t>следующим</w:t>
      </w:r>
      <w:proofErr w:type="spellEnd"/>
      <w:r w:rsidRPr="006B5E5A">
        <w:rPr>
          <w:rFonts w:eastAsia="Times New Roman" w:cs="Times New Roman"/>
          <w:color w:val="000000"/>
          <w:sz w:val="28"/>
          <w:lang w:val="en-US"/>
        </w:rPr>
        <w:t xml:space="preserve"> </w:t>
      </w:r>
      <w:proofErr w:type="spellStart"/>
      <w:r w:rsidRPr="006B5E5A">
        <w:rPr>
          <w:rFonts w:eastAsia="Times New Roman" w:cs="Times New Roman"/>
          <w:color w:val="000000"/>
          <w:sz w:val="28"/>
          <w:lang w:val="en-US"/>
        </w:rPr>
        <w:t>комбинациям</w:t>
      </w:r>
      <w:proofErr w:type="spellEnd"/>
      <w:r w:rsidRPr="006B5E5A">
        <w:rPr>
          <w:rFonts w:eastAsia="Times New Roman" w:cs="Times New Roman"/>
          <w:color w:val="000000"/>
          <w:sz w:val="28"/>
          <w:lang w:val="en-US"/>
        </w:rPr>
        <w:t xml:space="preserve">: </w:t>
      </w:r>
    </w:p>
    <w:p w14:paraId="228C2306" w14:textId="77777777" w:rsidR="006B5E5A" w:rsidRPr="006B5E5A" w:rsidRDefault="006B5E5A" w:rsidP="006B5E5A">
      <w:pPr>
        <w:numPr>
          <w:ilvl w:val="0"/>
          <w:numId w:val="25"/>
        </w:numPr>
        <w:spacing w:after="5" w:line="249" w:lineRule="auto"/>
        <w:ind w:right="15"/>
        <w:rPr>
          <w:rFonts w:eastAsia="Times New Roman" w:cs="Times New Roman"/>
          <w:color w:val="000000"/>
          <w:sz w:val="28"/>
        </w:rPr>
      </w:pPr>
      <w:r w:rsidRPr="006B5E5A">
        <w:rPr>
          <w:rFonts w:eastAsia="Times New Roman" w:cs="Times New Roman"/>
          <w:color w:val="000000"/>
          <w:sz w:val="28"/>
        </w:rPr>
        <w:t>кода МКБ-10, кода возраста «6» (старше 18 лет) и кода иного классификационного критерия «</w:t>
      </w:r>
      <w:r w:rsidRPr="006B5E5A">
        <w:rPr>
          <w:rFonts w:eastAsia="Times New Roman" w:cs="Times New Roman"/>
          <w:color w:val="000000"/>
          <w:sz w:val="28"/>
          <w:lang w:val="en-US"/>
        </w:rPr>
        <w:t>in</w:t>
      </w:r>
      <w:r w:rsidRPr="006B5E5A">
        <w:rPr>
          <w:rFonts w:eastAsia="Times New Roman" w:cs="Times New Roman"/>
          <w:color w:val="000000"/>
          <w:sz w:val="28"/>
        </w:rPr>
        <w:t xml:space="preserve">», соответствующего терапии с инициацией или заменой генно-инженерных биологических лекарственных препаратов или селективных иммунодепрессантов или ингибиторов </w:t>
      </w:r>
      <w:proofErr w:type="spellStart"/>
      <w:r w:rsidRPr="006B5E5A">
        <w:rPr>
          <w:rFonts w:eastAsia="Times New Roman" w:cs="Times New Roman"/>
          <w:color w:val="000000"/>
          <w:sz w:val="28"/>
        </w:rPr>
        <w:t>янус-киназ</w:t>
      </w:r>
      <w:proofErr w:type="spellEnd"/>
      <w:r w:rsidRPr="006B5E5A">
        <w:rPr>
          <w:rFonts w:eastAsia="Times New Roman" w:cs="Times New Roman"/>
          <w:color w:val="000000"/>
          <w:sz w:val="28"/>
        </w:rPr>
        <w:t xml:space="preserve">; </w:t>
      </w:r>
    </w:p>
    <w:p w14:paraId="75285F90" w14:textId="77777777" w:rsidR="006B5E5A" w:rsidRPr="006B5E5A" w:rsidRDefault="006B5E5A" w:rsidP="006B5E5A">
      <w:pPr>
        <w:numPr>
          <w:ilvl w:val="0"/>
          <w:numId w:val="25"/>
        </w:numPr>
        <w:spacing w:after="5" w:line="249" w:lineRule="auto"/>
        <w:ind w:right="15"/>
        <w:rPr>
          <w:rFonts w:eastAsia="Times New Roman" w:cs="Times New Roman"/>
          <w:color w:val="000000"/>
          <w:sz w:val="28"/>
        </w:rPr>
      </w:pPr>
      <w:r w:rsidRPr="006B5E5A">
        <w:rPr>
          <w:rFonts w:eastAsia="Times New Roman" w:cs="Times New Roman"/>
          <w:color w:val="000000"/>
          <w:sz w:val="28"/>
        </w:rPr>
        <w:t>кода МКБ-10, кода возраста «6» (старше 18 лет) и кода иного классификационного критерия «</w:t>
      </w:r>
      <w:r w:rsidRPr="006B5E5A">
        <w:rPr>
          <w:rFonts w:eastAsia="Times New Roman" w:cs="Times New Roman"/>
          <w:color w:val="000000"/>
          <w:sz w:val="28"/>
          <w:lang w:val="en-US"/>
        </w:rPr>
        <w:t>in</w:t>
      </w:r>
      <w:r w:rsidRPr="006B5E5A">
        <w:rPr>
          <w:rFonts w:eastAsia="Times New Roman" w:cs="Times New Roman"/>
          <w:color w:val="000000"/>
          <w:sz w:val="28"/>
        </w:rPr>
        <w:t xml:space="preserve">с», соответствующего терапии с инициацией или заменой селективных иммунодепрессантов или ингибиторов </w:t>
      </w:r>
      <w:proofErr w:type="spellStart"/>
      <w:r w:rsidRPr="006B5E5A">
        <w:rPr>
          <w:rFonts w:eastAsia="Times New Roman" w:cs="Times New Roman"/>
          <w:color w:val="000000"/>
          <w:sz w:val="28"/>
        </w:rPr>
        <w:t>янус-киназ</w:t>
      </w:r>
      <w:proofErr w:type="spellEnd"/>
      <w:r w:rsidRPr="006B5E5A">
        <w:rPr>
          <w:rFonts w:eastAsia="Times New Roman" w:cs="Times New Roman"/>
          <w:color w:val="000000"/>
          <w:sz w:val="28"/>
        </w:rPr>
        <w:t xml:space="preserve">; </w:t>
      </w:r>
    </w:p>
    <w:p w14:paraId="28E714F8" w14:textId="77777777" w:rsidR="006B5E5A" w:rsidRPr="006B5E5A" w:rsidRDefault="006B5E5A" w:rsidP="006B5E5A">
      <w:pPr>
        <w:numPr>
          <w:ilvl w:val="0"/>
          <w:numId w:val="25"/>
        </w:numPr>
        <w:spacing w:after="5" w:line="249" w:lineRule="auto"/>
        <w:ind w:right="15"/>
        <w:rPr>
          <w:rFonts w:eastAsia="Times New Roman" w:cs="Times New Roman"/>
          <w:color w:val="000000"/>
          <w:sz w:val="28"/>
        </w:rPr>
      </w:pPr>
      <w:r w:rsidRPr="006B5E5A">
        <w:rPr>
          <w:rFonts w:eastAsia="Times New Roman" w:cs="Times New Roman"/>
          <w:color w:val="000000"/>
          <w:sz w:val="28"/>
        </w:rPr>
        <w:t>кода МКБ-10 и кода иного классификационного критерия «</w:t>
      </w:r>
      <w:r w:rsidRPr="006B5E5A">
        <w:rPr>
          <w:rFonts w:eastAsia="Times New Roman" w:cs="Times New Roman"/>
          <w:color w:val="000000"/>
          <w:sz w:val="28"/>
          <w:lang w:val="en-US"/>
        </w:rPr>
        <w:t>in</w:t>
      </w:r>
      <w:r w:rsidRPr="006B5E5A">
        <w:rPr>
          <w:rFonts w:eastAsia="Times New Roman" w:cs="Times New Roman"/>
          <w:color w:val="000000"/>
          <w:sz w:val="28"/>
        </w:rPr>
        <w:t xml:space="preserve">», соответствующего терапии с инициацией или заменой генно-инженерных биологических лекарственных препаратов или селективных иммунодепрессантов или ингибиторов </w:t>
      </w:r>
      <w:proofErr w:type="spellStart"/>
      <w:r w:rsidRPr="006B5E5A">
        <w:rPr>
          <w:rFonts w:eastAsia="Times New Roman" w:cs="Times New Roman"/>
          <w:color w:val="000000"/>
          <w:sz w:val="28"/>
        </w:rPr>
        <w:t>янус-киназ</w:t>
      </w:r>
      <w:proofErr w:type="spellEnd"/>
      <w:r w:rsidRPr="006B5E5A">
        <w:rPr>
          <w:rFonts w:eastAsia="Times New Roman" w:cs="Times New Roman"/>
          <w:color w:val="000000"/>
          <w:sz w:val="28"/>
        </w:rPr>
        <w:t xml:space="preserve">. </w:t>
      </w:r>
    </w:p>
    <w:p w14:paraId="02D377D3" w14:textId="5EE2A750" w:rsidR="00F82467" w:rsidRPr="000B7375" w:rsidRDefault="00F82467" w:rsidP="00A2047A">
      <w:pPr>
        <w:widowControl w:val="0"/>
        <w:autoSpaceDE w:val="0"/>
        <w:autoSpaceDN w:val="0"/>
        <w:spacing w:line="240" w:lineRule="auto"/>
        <w:jc w:val="center"/>
        <w:rPr>
          <w:rFonts w:eastAsia="Times New Roman" w:cs="Times New Roman"/>
          <w:b/>
          <w:sz w:val="28"/>
          <w:szCs w:val="24"/>
          <w:lang w:eastAsia="ru-RU"/>
        </w:rPr>
      </w:pPr>
    </w:p>
    <w:p w14:paraId="7048E3DA" w14:textId="77777777" w:rsidR="00F82467" w:rsidRPr="006B5E5A" w:rsidRDefault="00F82467" w:rsidP="006B5E5A">
      <w:pPr>
        <w:pStyle w:val="3"/>
      </w:pPr>
      <w:r w:rsidRPr="006B5E5A">
        <w:t>3.18. Особенности формирования КСГ st36.025, st36.026 и ds36.012, ds36.013 «Проведение иммунизации против респираторно-синцитиальной вирусной инфекции»</w:t>
      </w:r>
    </w:p>
    <w:p w14:paraId="375A0E65" w14:textId="77777777" w:rsidR="00F82467" w:rsidRPr="00496BDA" w:rsidRDefault="00F82467" w:rsidP="00F82467">
      <w:pPr>
        <w:widowControl w:val="0"/>
        <w:autoSpaceDE w:val="0"/>
        <w:autoSpaceDN w:val="0"/>
        <w:spacing w:line="240" w:lineRule="auto"/>
        <w:ind w:firstLine="567"/>
        <w:contextualSpacing/>
        <w:rPr>
          <w:rFonts w:eastAsia="Calibri" w:cs="Times New Roman"/>
          <w:color w:val="000000"/>
          <w:sz w:val="28"/>
          <w:highlight w:val="yellow"/>
        </w:rPr>
      </w:pPr>
    </w:p>
    <w:p w14:paraId="75B87965" w14:textId="77777777" w:rsidR="006B5E5A" w:rsidRPr="006B5E5A" w:rsidRDefault="006B5E5A" w:rsidP="006B5E5A">
      <w:pPr>
        <w:spacing w:after="39" w:line="249" w:lineRule="auto"/>
        <w:ind w:left="-15" w:right="15" w:firstLine="556"/>
        <w:rPr>
          <w:rFonts w:eastAsia="Times New Roman" w:cs="Times New Roman"/>
          <w:color w:val="000000"/>
          <w:sz w:val="28"/>
        </w:rPr>
      </w:pPr>
      <w:r w:rsidRPr="006B5E5A">
        <w:rPr>
          <w:rFonts w:eastAsia="Times New Roman" w:cs="Times New Roman"/>
          <w:color w:val="000000"/>
          <w:sz w:val="28"/>
        </w:rPr>
        <w:t xml:space="preserve">Оплата случаев иммунизации против респираторно-синцитиальной вирусной (РСВ) инфекции дифференцирована на две КСГ уровень 1 и уровень 2 в зависимости от возраста ребенка. При этом МНН лекарственного препарата и конкретизация возраста ребенка закодирована в ином классификационном критерии: </w:t>
      </w:r>
    </w:p>
    <w:p w14:paraId="39C75DED" w14:textId="31497FAF" w:rsidR="006B5E5A" w:rsidRDefault="006B5E5A" w:rsidP="006B5E5A">
      <w:pPr>
        <w:spacing w:after="37" w:line="249" w:lineRule="auto"/>
        <w:ind w:right="15"/>
        <w:rPr>
          <w:rFonts w:eastAsia="Times New Roman" w:cs="Times New Roman"/>
          <w:color w:val="000000"/>
          <w:sz w:val="28"/>
        </w:rPr>
      </w:pPr>
      <w:r>
        <w:rPr>
          <w:rFonts w:eastAsia="Times New Roman" w:cs="Times New Roman"/>
          <w:color w:val="000000"/>
          <w:sz w:val="28"/>
        </w:rPr>
        <w:t xml:space="preserve">- </w:t>
      </w:r>
      <w:proofErr w:type="spellStart"/>
      <w:r w:rsidRPr="006B5E5A">
        <w:rPr>
          <w:rFonts w:eastAsia="Times New Roman" w:cs="Times New Roman"/>
          <w:color w:val="000000"/>
          <w:sz w:val="28"/>
          <w:lang w:val="en-US"/>
        </w:rPr>
        <w:t>irs</w:t>
      </w:r>
      <w:proofErr w:type="spellEnd"/>
      <w:r w:rsidRPr="006B5E5A">
        <w:rPr>
          <w:rFonts w:eastAsia="Times New Roman" w:cs="Times New Roman"/>
          <w:color w:val="000000"/>
          <w:sz w:val="28"/>
        </w:rPr>
        <w:t>1 «</w:t>
      </w:r>
      <w:proofErr w:type="spellStart"/>
      <w:r w:rsidRPr="006B5E5A">
        <w:rPr>
          <w:rFonts w:eastAsia="Times New Roman" w:cs="Times New Roman"/>
          <w:color w:val="000000"/>
          <w:sz w:val="28"/>
        </w:rPr>
        <w:t>паливизумаб</w:t>
      </w:r>
      <w:proofErr w:type="spellEnd"/>
      <w:r w:rsidRPr="006B5E5A">
        <w:rPr>
          <w:rFonts w:eastAsia="Times New Roman" w:cs="Times New Roman"/>
          <w:color w:val="000000"/>
          <w:sz w:val="28"/>
        </w:rPr>
        <w:t xml:space="preserve"> (1 введение) в рамках проведения иммунизации против респираторно-синцитиальной вирусной инфекции (дети до 2-х месяцев, включительно)»; </w:t>
      </w:r>
    </w:p>
    <w:p w14:paraId="047D81F3" w14:textId="18548749" w:rsidR="006B5E5A" w:rsidRPr="006B5E5A" w:rsidRDefault="006B5E5A" w:rsidP="006B5E5A">
      <w:pPr>
        <w:spacing w:after="37" w:line="249" w:lineRule="auto"/>
        <w:ind w:right="15"/>
        <w:rPr>
          <w:rFonts w:eastAsia="Times New Roman" w:cs="Times New Roman"/>
          <w:color w:val="000000"/>
          <w:sz w:val="28"/>
        </w:rPr>
      </w:pPr>
      <w:r>
        <w:rPr>
          <w:rFonts w:eastAsia="Times New Roman" w:cs="Times New Roman"/>
          <w:color w:val="000000"/>
          <w:sz w:val="28"/>
        </w:rPr>
        <w:t xml:space="preserve">- </w:t>
      </w:r>
      <w:proofErr w:type="spellStart"/>
      <w:r w:rsidRPr="006B5E5A">
        <w:rPr>
          <w:rFonts w:eastAsia="Times New Roman" w:cs="Times New Roman"/>
          <w:color w:val="000000"/>
          <w:sz w:val="28"/>
          <w:lang w:val="en-US"/>
        </w:rPr>
        <w:t>irs</w:t>
      </w:r>
      <w:proofErr w:type="spellEnd"/>
      <w:r w:rsidRPr="006B5E5A">
        <w:rPr>
          <w:rFonts w:eastAsia="Times New Roman" w:cs="Times New Roman"/>
          <w:color w:val="000000"/>
          <w:sz w:val="28"/>
        </w:rPr>
        <w:t>2 «</w:t>
      </w:r>
      <w:proofErr w:type="spellStart"/>
      <w:r w:rsidRPr="006B5E5A">
        <w:rPr>
          <w:rFonts w:eastAsia="Times New Roman" w:cs="Times New Roman"/>
          <w:color w:val="000000"/>
          <w:sz w:val="28"/>
        </w:rPr>
        <w:t>паливизумаб</w:t>
      </w:r>
      <w:proofErr w:type="spellEnd"/>
      <w:r w:rsidRPr="006B5E5A">
        <w:rPr>
          <w:rFonts w:eastAsia="Times New Roman" w:cs="Times New Roman"/>
          <w:color w:val="000000"/>
          <w:sz w:val="28"/>
        </w:rPr>
        <w:t xml:space="preserve"> (1 введение) в рамках проведения иммунизации против респираторно-синцитиальной вирусной инфекции (дети старше 2-х месяцев)». </w:t>
      </w:r>
    </w:p>
    <w:p w14:paraId="5DEEF92E" w14:textId="77777777" w:rsidR="006B5E5A" w:rsidRPr="006B5E5A" w:rsidRDefault="006B5E5A" w:rsidP="006B5E5A">
      <w:pPr>
        <w:spacing w:after="5" w:line="249" w:lineRule="auto"/>
        <w:ind w:left="-15" w:right="15" w:firstLine="556"/>
        <w:rPr>
          <w:rFonts w:eastAsia="Times New Roman" w:cs="Times New Roman"/>
          <w:color w:val="000000"/>
          <w:sz w:val="28"/>
        </w:rPr>
      </w:pPr>
      <w:r w:rsidRPr="006B5E5A">
        <w:rPr>
          <w:rFonts w:eastAsia="Times New Roman" w:cs="Times New Roman"/>
          <w:color w:val="000000"/>
          <w:sz w:val="28"/>
        </w:rPr>
        <w:t xml:space="preserve">Для отнесения к КСГ </w:t>
      </w:r>
      <w:proofErr w:type="spellStart"/>
      <w:r w:rsidRPr="006B5E5A">
        <w:rPr>
          <w:rFonts w:eastAsia="Times New Roman" w:cs="Times New Roman"/>
          <w:color w:val="000000"/>
          <w:sz w:val="28"/>
          <w:lang w:val="en-US"/>
        </w:rPr>
        <w:t>st</w:t>
      </w:r>
      <w:proofErr w:type="spellEnd"/>
      <w:r w:rsidRPr="006B5E5A">
        <w:rPr>
          <w:rFonts w:eastAsia="Times New Roman" w:cs="Times New Roman"/>
          <w:color w:val="000000"/>
          <w:sz w:val="28"/>
        </w:rPr>
        <w:t xml:space="preserve">36.025, </w:t>
      </w:r>
      <w:proofErr w:type="spellStart"/>
      <w:r w:rsidRPr="006B5E5A">
        <w:rPr>
          <w:rFonts w:eastAsia="Times New Roman" w:cs="Times New Roman"/>
          <w:color w:val="000000"/>
          <w:sz w:val="28"/>
          <w:lang w:val="en-US"/>
        </w:rPr>
        <w:t>st</w:t>
      </w:r>
      <w:proofErr w:type="spellEnd"/>
      <w:r w:rsidRPr="006B5E5A">
        <w:rPr>
          <w:rFonts w:eastAsia="Times New Roman" w:cs="Times New Roman"/>
          <w:color w:val="000000"/>
          <w:sz w:val="28"/>
        </w:rPr>
        <w:t xml:space="preserve">36.026 и </w:t>
      </w:r>
      <w:r w:rsidRPr="006B5E5A">
        <w:rPr>
          <w:rFonts w:eastAsia="Times New Roman" w:cs="Times New Roman"/>
          <w:color w:val="000000"/>
          <w:sz w:val="28"/>
          <w:lang w:val="en-US"/>
        </w:rPr>
        <w:t>ds</w:t>
      </w:r>
      <w:r w:rsidRPr="006B5E5A">
        <w:rPr>
          <w:rFonts w:eastAsia="Times New Roman" w:cs="Times New Roman"/>
          <w:color w:val="000000"/>
          <w:sz w:val="28"/>
        </w:rPr>
        <w:t xml:space="preserve">36.012, </w:t>
      </w:r>
      <w:r w:rsidRPr="006B5E5A">
        <w:rPr>
          <w:rFonts w:eastAsia="Times New Roman" w:cs="Times New Roman"/>
          <w:color w:val="000000"/>
          <w:sz w:val="28"/>
          <w:lang w:val="en-US"/>
        </w:rPr>
        <w:t>ds</w:t>
      </w:r>
      <w:r w:rsidRPr="006B5E5A">
        <w:rPr>
          <w:rFonts w:eastAsia="Times New Roman" w:cs="Times New Roman"/>
          <w:color w:val="000000"/>
          <w:sz w:val="28"/>
        </w:rPr>
        <w:t xml:space="preserve">36.013 случай следует кодировать по коду МКБ-10 основного диагноза </w:t>
      </w:r>
      <w:r w:rsidRPr="006B5E5A">
        <w:rPr>
          <w:rFonts w:eastAsia="Times New Roman" w:cs="Times New Roman"/>
          <w:color w:val="000000"/>
          <w:sz w:val="28"/>
          <w:lang w:val="en-US"/>
        </w:rPr>
        <w:t>Z</w:t>
      </w:r>
      <w:r w:rsidRPr="006B5E5A">
        <w:rPr>
          <w:rFonts w:eastAsia="Times New Roman" w:cs="Times New Roman"/>
          <w:color w:val="000000"/>
          <w:sz w:val="28"/>
        </w:rPr>
        <w:t xml:space="preserve">25.8 «Необходимость иммунизации против другой уточненной одной вирусной болезни», коду возраста </w:t>
      </w:r>
      <w:r w:rsidRPr="006B5E5A">
        <w:rPr>
          <w:rFonts w:eastAsia="Times New Roman" w:cs="Times New Roman"/>
          <w:color w:val="000000"/>
          <w:sz w:val="28"/>
        </w:rPr>
        <w:lastRenderedPageBreak/>
        <w:t>«4» (от 0 дней до 2 лет) и коду иного классификационного критерия «</w:t>
      </w:r>
      <w:proofErr w:type="spellStart"/>
      <w:r w:rsidRPr="006B5E5A">
        <w:rPr>
          <w:rFonts w:eastAsia="Times New Roman" w:cs="Times New Roman"/>
          <w:color w:val="000000"/>
          <w:sz w:val="28"/>
          <w:lang w:val="en-US"/>
        </w:rPr>
        <w:t>irs</w:t>
      </w:r>
      <w:proofErr w:type="spellEnd"/>
      <w:r w:rsidRPr="006B5E5A">
        <w:rPr>
          <w:rFonts w:eastAsia="Times New Roman" w:cs="Times New Roman"/>
          <w:color w:val="000000"/>
          <w:sz w:val="28"/>
        </w:rPr>
        <w:t xml:space="preserve">1», соответствующего одному введению </w:t>
      </w:r>
      <w:proofErr w:type="spellStart"/>
      <w:r w:rsidRPr="006B5E5A">
        <w:rPr>
          <w:rFonts w:eastAsia="Times New Roman" w:cs="Times New Roman"/>
          <w:color w:val="000000"/>
          <w:sz w:val="28"/>
        </w:rPr>
        <w:t>паливизумаба</w:t>
      </w:r>
      <w:proofErr w:type="spellEnd"/>
      <w:r w:rsidRPr="006B5E5A">
        <w:rPr>
          <w:rFonts w:eastAsia="Times New Roman" w:cs="Times New Roman"/>
          <w:color w:val="000000"/>
          <w:sz w:val="28"/>
        </w:rPr>
        <w:t xml:space="preserve"> в рамках проведения иммунизации против РСВ инфекции для детей до 2-х месяцев (включительно) или «</w:t>
      </w:r>
      <w:proofErr w:type="spellStart"/>
      <w:r w:rsidRPr="006B5E5A">
        <w:rPr>
          <w:rFonts w:eastAsia="Times New Roman" w:cs="Times New Roman"/>
          <w:color w:val="000000"/>
          <w:sz w:val="28"/>
          <w:lang w:val="en-US"/>
        </w:rPr>
        <w:t>irs</w:t>
      </w:r>
      <w:proofErr w:type="spellEnd"/>
      <w:r w:rsidRPr="006B5E5A">
        <w:rPr>
          <w:rFonts w:eastAsia="Times New Roman" w:cs="Times New Roman"/>
          <w:color w:val="000000"/>
          <w:sz w:val="28"/>
        </w:rPr>
        <w:t xml:space="preserve">2», соответствующего одному введению </w:t>
      </w:r>
      <w:proofErr w:type="spellStart"/>
      <w:r w:rsidRPr="006B5E5A">
        <w:rPr>
          <w:rFonts w:eastAsia="Times New Roman" w:cs="Times New Roman"/>
          <w:color w:val="000000"/>
          <w:sz w:val="28"/>
        </w:rPr>
        <w:t>паливизумаба</w:t>
      </w:r>
      <w:proofErr w:type="spellEnd"/>
      <w:r w:rsidRPr="006B5E5A">
        <w:rPr>
          <w:rFonts w:eastAsia="Times New Roman" w:cs="Times New Roman"/>
          <w:color w:val="000000"/>
          <w:sz w:val="28"/>
        </w:rPr>
        <w:t xml:space="preserve"> в рамках проведения иммунизации против РСВ инфекции для детей старше 2-х месяцев. </w:t>
      </w:r>
    </w:p>
    <w:p w14:paraId="33DA3281" w14:textId="702D742C" w:rsidR="006B5E5A" w:rsidRPr="006B5E5A" w:rsidRDefault="006B5E5A" w:rsidP="006B5E5A">
      <w:pPr>
        <w:spacing w:after="8" w:line="248" w:lineRule="auto"/>
        <w:ind w:left="10" w:right="11" w:firstLine="699"/>
        <w:rPr>
          <w:rFonts w:eastAsia="Times New Roman" w:cs="Times New Roman"/>
          <w:color w:val="000000"/>
          <w:sz w:val="28"/>
        </w:rPr>
      </w:pPr>
      <w:r w:rsidRPr="006B5E5A">
        <w:rPr>
          <w:rFonts w:eastAsia="Times New Roman" w:cs="Times New Roman"/>
          <w:color w:val="000000"/>
          <w:sz w:val="28"/>
        </w:rPr>
        <w:t>Указанная КСГ может применяться как самостоятельно, в случае, когда иммунизация против РСВ является основным поводом к госпитализации, так и в сочетании с КСГ или ВМП по профилям «неонатология», «детская хирургия в период новорожденности», «офтальмология», «сердечно</w:t>
      </w:r>
      <w:r>
        <w:rPr>
          <w:rFonts w:eastAsia="Times New Roman" w:cs="Times New Roman"/>
          <w:color w:val="000000"/>
          <w:sz w:val="28"/>
        </w:rPr>
        <w:t>-</w:t>
      </w:r>
      <w:r w:rsidRPr="006B5E5A">
        <w:rPr>
          <w:rFonts w:eastAsia="Times New Roman" w:cs="Times New Roman"/>
          <w:color w:val="000000"/>
          <w:sz w:val="28"/>
        </w:rPr>
        <w:t xml:space="preserve">сосудистая хирургия», «педиатрия», «торакальная хирургия» для случаев госпитализации по поводу лечения нарушений, возникающих в перинатальном периоде, являющихся в том числе показанием к иммунизации. </w:t>
      </w:r>
    </w:p>
    <w:p w14:paraId="54D03BB4" w14:textId="77777777" w:rsidR="006B5E5A" w:rsidRPr="006B5E5A" w:rsidRDefault="006B5E5A" w:rsidP="006B5E5A">
      <w:pPr>
        <w:spacing w:after="5" w:line="249" w:lineRule="auto"/>
        <w:ind w:left="-15" w:right="15" w:firstLine="708"/>
        <w:rPr>
          <w:rFonts w:eastAsia="Times New Roman" w:cs="Times New Roman"/>
          <w:color w:val="000000"/>
          <w:sz w:val="28"/>
        </w:rPr>
      </w:pPr>
      <w:r w:rsidRPr="006B5E5A">
        <w:rPr>
          <w:rFonts w:eastAsia="Times New Roman" w:cs="Times New Roman"/>
          <w:color w:val="000000"/>
          <w:sz w:val="28"/>
        </w:rPr>
        <w:t xml:space="preserve">Если иммунизация против респираторно-синцитиальной вирусной инфекции оплачивается в сочетании с другой КСГ, то случай следует кодировать с указанием диагноза </w:t>
      </w:r>
      <w:r w:rsidRPr="006B5E5A">
        <w:rPr>
          <w:rFonts w:eastAsia="Times New Roman" w:cs="Times New Roman"/>
          <w:color w:val="000000"/>
          <w:sz w:val="28"/>
          <w:lang w:val="en-US"/>
        </w:rPr>
        <w:t>Z</w:t>
      </w:r>
      <w:r w:rsidRPr="006B5E5A">
        <w:rPr>
          <w:rFonts w:eastAsia="Times New Roman" w:cs="Times New Roman"/>
          <w:color w:val="000000"/>
          <w:sz w:val="28"/>
        </w:rPr>
        <w:t>25.8 «Необходимость иммунизации против другой уточненной одной вирусной болезни» в качестве дополнительного диагноза, кодом возраста «4» (от 0 дней до 2 лет) и коду иного классификационного критерия «</w:t>
      </w:r>
      <w:proofErr w:type="spellStart"/>
      <w:r w:rsidRPr="006B5E5A">
        <w:rPr>
          <w:rFonts w:eastAsia="Times New Roman" w:cs="Times New Roman"/>
          <w:color w:val="000000"/>
          <w:sz w:val="28"/>
          <w:lang w:val="en-US"/>
        </w:rPr>
        <w:t>irs</w:t>
      </w:r>
      <w:proofErr w:type="spellEnd"/>
      <w:r w:rsidRPr="006B5E5A">
        <w:rPr>
          <w:rFonts w:eastAsia="Times New Roman" w:cs="Times New Roman"/>
          <w:color w:val="000000"/>
          <w:sz w:val="28"/>
        </w:rPr>
        <w:t>1» или «</w:t>
      </w:r>
      <w:proofErr w:type="spellStart"/>
      <w:r w:rsidRPr="006B5E5A">
        <w:rPr>
          <w:rFonts w:eastAsia="Times New Roman" w:cs="Times New Roman"/>
          <w:color w:val="000000"/>
          <w:sz w:val="28"/>
          <w:lang w:val="en-US"/>
        </w:rPr>
        <w:t>irs</w:t>
      </w:r>
      <w:proofErr w:type="spellEnd"/>
      <w:r w:rsidRPr="006B5E5A">
        <w:rPr>
          <w:rFonts w:eastAsia="Times New Roman" w:cs="Times New Roman"/>
          <w:color w:val="000000"/>
          <w:sz w:val="28"/>
        </w:rPr>
        <w:t xml:space="preserve">2». </w:t>
      </w:r>
    </w:p>
    <w:p w14:paraId="538F551C" w14:textId="77777777" w:rsidR="006B5E5A" w:rsidRPr="006B5E5A" w:rsidRDefault="006B5E5A" w:rsidP="006B5E5A">
      <w:pPr>
        <w:spacing w:after="5" w:line="249" w:lineRule="auto"/>
        <w:ind w:left="-15" w:right="15" w:firstLine="556"/>
        <w:rPr>
          <w:rFonts w:eastAsia="Times New Roman" w:cs="Times New Roman"/>
          <w:color w:val="000000"/>
          <w:sz w:val="28"/>
        </w:rPr>
      </w:pPr>
      <w:r w:rsidRPr="006B5E5A">
        <w:rPr>
          <w:rFonts w:eastAsia="Times New Roman" w:cs="Times New Roman"/>
          <w:color w:val="000000"/>
          <w:sz w:val="28"/>
        </w:rPr>
        <w:t xml:space="preserve">Детальное описание группировки указанных КСГ для круглосуточного и дневного стационара представлено в таблице. </w:t>
      </w:r>
    </w:p>
    <w:p w14:paraId="3CC10284" w14:textId="77777777" w:rsidR="006B5E5A" w:rsidRPr="006B5E5A" w:rsidRDefault="006B5E5A" w:rsidP="006B5E5A">
      <w:pPr>
        <w:spacing w:line="259" w:lineRule="auto"/>
        <w:ind w:firstLine="0"/>
        <w:jc w:val="left"/>
        <w:rPr>
          <w:rFonts w:eastAsia="Times New Roman" w:cs="Times New Roman"/>
          <w:color w:val="000000"/>
          <w:sz w:val="28"/>
        </w:rPr>
      </w:pPr>
      <w:r w:rsidRPr="006B5E5A">
        <w:rPr>
          <w:rFonts w:eastAsia="Times New Roman" w:cs="Times New Roman"/>
          <w:color w:val="000000"/>
          <w:sz w:val="28"/>
        </w:rPr>
        <w:t xml:space="preserve"> </w:t>
      </w:r>
    </w:p>
    <w:tbl>
      <w:tblPr>
        <w:tblW w:w="9933" w:type="dxa"/>
        <w:tblInd w:w="-290" w:type="dxa"/>
        <w:tblCellMar>
          <w:top w:w="7" w:type="dxa"/>
          <w:left w:w="41" w:type="dxa"/>
          <w:right w:w="0" w:type="dxa"/>
        </w:tblCellMar>
        <w:tblLook w:val="04A0" w:firstRow="1" w:lastRow="0" w:firstColumn="1" w:lastColumn="0" w:noHBand="0" w:noVBand="1"/>
      </w:tblPr>
      <w:tblGrid>
        <w:gridCol w:w="2654"/>
        <w:gridCol w:w="1168"/>
        <w:gridCol w:w="1135"/>
        <w:gridCol w:w="849"/>
        <w:gridCol w:w="1274"/>
        <w:gridCol w:w="2853"/>
      </w:tblGrid>
      <w:tr w:rsidR="006B5E5A" w:rsidRPr="006B5E5A" w14:paraId="183A7CB6" w14:textId="77777777" w:rsidTr="00300B6B">
        <w:trPr>
          <w:trHeight w:val="1274"/>
        </w:trPr>
        <w:tc>
          <w:tcPr>
            <w:tcW w:w="26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A58A5" w14:textId="77777777" w:rsidR="006B5E5A" w:rsidRPr="006B5E5A" w:rsidRDefault="006B5E5A" w:rsidP="006B5E5A">
            <w:pPr>
              <w:spacing w:line="259" w:lineRule="auto"/>
              <w:ind w:right="43" w:firstLine="0"/>
              <w:jc w:val="center"/>
              <w:rPr>
                <w:rFonts w:eastAsia="Times New Roman" w:cs="Times New Roman"/>
                <w:color w:val="000000"/>
                <w:sz w:val="28"/>
                <w:lang w:val="en-US"/>
              </w:rPr>
            </w:pPr>
            <w:r w:rsidRPr="006B5E5A">
              <w:rPr>
                <w:rFonts w:eastAsia="Times New Roman" w:cs="Times New Roman"/>
                <w:b/>
                <w:color w:val="000000"/>
                <w:sz w:val="22"/>
                <w:lang w:val="en-US"/>
              </w:rPr>
              <w:t xml:space="preserve">КСГ </w:t>
            </w:r>
          </w:p>
        </w:tc>
        <w:tc>
          <w:tcPr>
            <w:tcW w:w="1168" w:type="dxa"/>
            <w:tcBorders>
              <w:top w:val="single" w:sz="4" w:space="0" w:color="000000"/>
              <w:left w:val="single" w:sz="4" w:space="0" w:color="000000"/>
              <w:bottom w:val="single" w:sz="4" w:space="0" w:color="000000"/>
              <w:right w:val="single" w:sz="4" w:space="0" w:color="000000"/>
            </w:tcBorders>
            <w:shd w:val="clear" w:color="auto" w:fill="auto"/>
          </w:tcPr>
          <w:p w14:paraId="7D7791D9" w14:textId="77777777" w:rsidR="006B5E5A" w:rsidRPr="006B5E5A" w:rsidRDefault="006B5E5A" w:rsidP="006B5E5A">
            <w:pPr>
              <w:spacing w:line="259" w:lineRule="auto"/>
              <w:ind w:left="113" w:firstLine="0"/>
              <w:jc w:val="left"/>
              <w:rPr>
                <w:rFonts w:eastAsia="Times New Roman" w:cs="Times New Roman"/>
                <w:color w:val="000000"/>
                <w:sz w:val="28"/>
              </w:rPr>
            </w:pPr>
            <w:proofErr w:type="spellStart"/>
            <w:r w:rsidRPr="006B5E5A">
              <w:rPr>
                <w:rFonts w:eastAsia="Times New Roman" w:cs="Times New Roman"/>
                <w:b/>
                <w:color w:val="000000"/>
                <w:sz w:val="22"/>
              </w:rPr>
              <w:t>Основно</w:t>
            </w:r>
            <w:proofErr w:type="spellEnd"/>
          </w:p>
          <w:p w14:paraId="6F231EDA" w14:textId="77777777" w:rsidR="006B5E5A" w:rsidRPr="006B5E5A" w:rsidRDefault="006B5E5A" w:rsidP="006B5E5A">
            <w:pPr>
              <w:spacing w:line="259" w:lineRule="auto"/>
              <w:ind w:right="41" w:firstLine="0"/>
              <w:jc w:val="center"/>
              <w:rPr>
                <w:rFonts w:eastAsia="Times New Roman" w:cs="Times New Roman"/>
                <w:color w:val="000000"/>
                <w:sz w:val="28"/>
              </w:rPr>
            </w:pPr>
            <w:r w:rsidRPr="006B5E5A">
              <w:rPr>
                <w:rFonts w:eastAsia="Times New Roman" w:cs="Times New Roman"/>
                <w:b/>
                <w:color w:val="000000"/>
                <w:sz w:val="22"/>
              </w:rPr>
              <w:t xml:space="preserve">й </w:t>
            </w:r>
          </w:p>
          <w:p w14:paraId="31637620" w14:textId="77777777" w:rsidR="006B5E5A" w:rsidRPr="006B5E5A" w:rsidRDefault="006B5E5A" w:rsidP="006B5E5A">
            <w:pPr>
              <w:spacing w:line="259" w:lineRule="auto"/>
              <w:ind w:left="156" w:firstLine="0"/>
              <w:jc w:val="left"/>
              <w:rPr>
                <w:rFonts w:eastAsia="Times New Roman" w:cs="Times New Roman"/>
                <w:color w:val="000000"/>
                <w:sz w:val="28"/>
              </w:rPr>
            </w:pPr>
            <w:r w:rsidRPr="006B5E5A">
              <w:rPr>
                <w:rFonts w:eastAsia="Times New Roman" w:cs="Times New Roman"/>
                <w:b/>
                <w:color w:val="000000"/>
                <w:sz w:val="22"/>
              </w:rPr>
              <w:t xml:space="preserve">диагноз </w:t>
            </w:r>
          </w:p>
          <w:p w14:paraId="4FB776E0" w14:textId="77777777" w:rsidR="006B5E5A" w:rsidRPr="006B5E5A" w:rsidRDefault="006B5E5A" w:rsidP="006B5E5A">
            <w:pPr>
              <w:spacing w:line="259" w:lineRule="auto"/>
              <w:ind w:right="45" w:firstLine="0"/>
              <w:jc w:val="center"/>
              <w:rPr>
                <w:rFonts w:eastAsia="Times New Roman" w:cs="Times New Roman"/>
                <w:color w:val="000000"/>
                <w:sz w:val="28"/>
              </w:rPr>
            </w:pPr>
            <w:r w:rsidRPr="006B5E5A">
              <w:rPr>
                <w:rFonts w:eastAsia="Times New Roman" w:cs="Times New Roman"/>
                <w:b/>
                <w:color w:val="000000"/>
                <w:sz w:val="22"/>
              </w:rPr>
              <w:t xml:space="preserve">(Код </w:t>
            </w:r>
          </w:p>
          <w:p w14:paraId="4C5853A1" w14:textId="77777777" w:rsidR="006B5E5A" w:rsidRPr="006B5E5A" w:rsidRDefault="006B5E5A" w:rsidP="006B5E5A">
            <w:pPr>
              <w:spacing w:line="259" w:lineRule="auto"/>
              <w:ind w:left="103" w:firstLine="0"/>
              <w:jc w:val="left"/>
              <w:rPr>
                <w:rFonts w:eastAsia="Times New Roman" w:cs="Times New Roman"/>
                <w:color w:val="000000"/>
                <w:sz w:val="28"/>
              </w:rPr>
            </w:pPr>
            <w:r w:rsidRPr="006B5E5A">
              <w:rPr>
                <w:rFonts w:eastAsia="Times New Roman" w:cs="Times New Roman"/>
                <w:b/>
                <w:color w:val="000000"/>
                <w:sz w:val="22"/>
              </w:rPr>
              <w:t xml:space="preserve">МКБ-10) </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14:paraId="738D22AC" w14:textId="77777777" w:rsidR="006B5E5A" w:rsidRPr="006B5E5A" w:rsidRDefault="006B5E5A" w:rsidP="006B5E5A">
            <w:pPr>
              <w:spacing w:after="2" w:line="236" w:lineRule="auto"/>
              <w:ind w:firstLine="0"/>
              <w:jc w:val="center"/>
              <w:rPr>
                <w:rFonts w:eastAsia="Times New Roman" w:cs="Times New Roman"/>
                <w:color w:val="000000"/>
                <w:sz w:val="28"/>
              </w:rPr>
            </w:pPr>
            <w:r w:rsidRPr="006B5E5A">
              <w:rPr>
                <w:rFonts w:eastAsia="Times New Roman" w:cs="Times New Roman"/>
                <w:b/>
                <w:color w:val="000000"/>
                <w:sz w:val="22"/>
              </w:rPr>
              <w:t xml:space="preserve">Дополни тельный </w:t>
            </w:r>
          </w:p>
          <w:p w14:paraId="087822DD" w14:textId="77777777" w:rsidR="006B5E5A" w:rsidRPr="006B5E5A" w:rsidRDefault="006B5E5A" w:rsidP="006B5E5A">
            <w:pPr>
              <w:spacing w:line="259" w:lineRule="auto"/>
              <w:ind w:left="139" w:firstLine="0"/>
              <w:jc w:val="left"/>
              <w:rPr>
                <w:rFonts w:eastAsia="Times New Roman" w:cs="Times New Roman"/>
                <w:color w:val="000000"/>
                <w:sz w:val="28"/>
              </w:rPr>
            </w:pPr>
            <w:r w:rsidRPr="006B5E5A">
              <w:rPr>
                <w:rFonts w:eastAsia="Times New Roman" w:cs="Times New Roman"/>
                <w:b/>
                <w:color w:val="000000"/>
                <w:sz w:val="22"/>
              </w:rPr>
              <w:t xml:space="preserve">диагноз </w:t>
            </w:r>
          </w:p>
          <w:p w14:paraId="03DE2DDD" w14:textId="77777777" w:rsidR="006B5E5A" w:rsidRPr="006B5E5A" w:rsidRDefault="006B5E5A" w:rsidP="006B5E5A">
            <w:pPr>
              <w:spacing w:line="259" w:lineRule="auto"/>
              <w:ind w:right="45" w:firstLine="0"/>
              <w:jc w:val="center"/>
              <w:rPr>
                <w:rFonts w:eastAsia="Times New Roman" w:cs="Times New Roman"/>
                <w:color w:val="000000"/>
                <w:sz w:val="28"/>
              </w:rPr>
            </w:pPr>
            <w:r w:rsidRPr="006B5E5A">
              <w:rPr>
                <w:rFonts w:eastAsia="Times New Roman" w:cs="Times New Roman"/>
                <w:b/>
                <w:color w:val="000000"/>
                <w:sz w:val="22"/>
              </w:rPr>
              <w:t xml:space="preserve">(Код </w:t>
            </w:r>
          </w:p>
          <w:p w14:paraId="7D9225E3" w14:textId="77777777" w:rsidR="006B5E5A" w:rsidRPr="006B5E5A" w:rsidRDefault="006B5E5A" w:rsidP="006B5E5A">
            <w:pPr>
              <w:spacing w:line="259" w:lineRule="auto"/>
              <w:ind w:left="86" w:firstLine="0"/>
              <w:jc w:val="left"/>
              <w:rPr>
                <w:rFonts w:eastAsia="Times New Roman" w:cs="Times New Roman"/>
                <w:color w:val="000000"/>
                <w:sz w:val="28"/>
              </w:rPr>
            </w:pPr>
            <w:r w:rsidRPr="006B5E5A">
              <w:rPr>
                <w:rFonts w:eastAsia="Times New Roman" w:cs="Times New Roman"/>
                <w:b/>
                <w:color w:val="000000"/>
                <w:sz w:val="22"/>
              </w:rPr>
              <w:t xml:space="preserve">МКБ-10) </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474EA" w14:textId="77777777" w:rsidR="006B5E5A" w:rsidRPr="006B5E5A" w:rsidRDefault="006B5E5A" w:rsidP="006B5E5A">
            <w:pPr>
              <w:spacing w:line="259" w:lineRule="auto"/>
              <w:ind w:right="35" w:firstLine="0"/>
              <w:jc w:val="center"/>
              <w:rPr>
                <w:rFonts w:eastAsia="Times New Roman" w:cs="Times New Roman"/>
                <w:color w:val="000000"/>
                <w:sz w:val="28"/>
                <w:lang w:val="en-US"/>
              </w:rPr>
            </w:pPr>
            <w:proofErr w:type="spellStart"/>
            <w:r w:rsidRPr="006B5E5A">
              <w:rPr>
                <w:rFonts w:eastAsia="Times New Roman" w:cs="Times New Roman"/>
                <w:b/>
                <w:color w:val="000000"/>
                <w:sz w:val="22"/>
                <w:lang w:val="en-US"/>
              </w:rPr>
              <w:t>Возра</w:t>
            </w:r>
            <w:proofErr w:type="spellEnd"/>
            <w:r w:rsidRPr="006B5E5A">
              <w:rPr>
                <w:rFonts w:eastAsia="Times New Roman" w:cs="Times New Roman"/>
                <w:b/>
                <w:color w:val="000000"/>
                <w:sz w:val="22"/>
                <w:lang w:val="en-US"/>
              </w:rPr>
              <w:t xml:space="preserve"> </w:t>
            </w:r>
            <w:proofErr w:type="spellStart"/>
            <w:r w:rsidRPr="006B5E5A">
              <w:rPr>
                <w:rFonts w:eastAsia="Times New Roman" w:cs="Times New Roman"/>
                <w:b/>
                <w:color w:val="000000"/>
                <w:sz w:val="22"/>
                <w:lang w:val="en-US"/>
              </w:rPr>
              <w:t>ст</w:t>
            </w:r>
            <w:proofErr w:type="spellEnd"/>
            <w:r w:rsidRPr="006B5E5A">
              <w:rPr>
                <w:rFonts w:eastAsia="Times New Roman" w:cs="Times New Roman"/>
                <w:b/>
                <w:color w:val="000000"/>
                <w:sz w:val="22"/>
                <w:lang w:val="en-US"/>
              </w:rPr>
              <w:t xml:space="preserve"> </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14:paraId="0DC6342A" w14:textId="77777777" w:rsidR="006B5E5A" w:rsidRPr="006B5E5A" w:rsidRDefault="006B5E5A" w:rsidP="006B5E5A">
            <w:pPr>
              <w:spacing w:line="238" w:lineRule="auto"/>
              <w:ind w:right="3" w:firstLine="0"/>
              <w:jc w:val="center"/>
              <w:rPr>
                <w:rFonts w:eastAsia="Times New Roman" w:cs="Times New Roman"/>
                <w:color w:val="000000"/>
                <w:sz w:val="28"/>
              </w:rPr>
            </w:pPr>
            <w:r w:rsidRPr="006B5E5A">
              <w:rPr>
                <w:rFonts w:eastAsia="Times New Roman" w:cs="Times New Roman"/>
                <w:b/>
                <w:color w:val="000000"/>
                <w:sz w:val="22"/>
              </w:rPr>
              <w:t xml:space="preserve">Иной </w:t>
            </w:r>
            <w:proofErr w:type="spellStart"/>
            <w:r w:rsidRPr="006B5E5A">
              <w:rPr>
                <w:rFonts w:eastAsia="Times New Roman" w:cs="Times New Roman"/>
                <w:b/>
                <w:color w:val="000000"/>
                <w:sz w:val="22"/>
              </w:rPr>
              <w:t>классифи</w:t>
            </w:r>
            <w:proofErr w:type="spellEnd"/>
            <w:r w:rsidRPr="006B5E5A">
              <w:rPr>
                <w:rFonts w:eastAsia="Times New Roman" w:cs="Times New Roman"/>
                <w:b/>
                <w:color w:val="000000"/>
                <w:sz w:val="22"/>
              </w:rPr>
              <w:t xml:space="preserve"> ка-</w:t>
            </w:r>
          </w:p>
          <w:p w14:paraId="07CBEC2E" w14:textId="77777777" w:rsidR="006B5E5A" w:rsidRPr="006B5E5A" w:rsidRDefault="006B5E5A" w:rsidP="006B5E5A">
            <w:pPr>
              <w:spacing w:line="259" w:lineRule="auto"/>
              <w:ind w:firstLine="0"/>
              <w:jc w:val="center"/>
              <w:rPr>
                <w:rFonts w:eastAsia="Times New Roman" w:cs="Times New Roman"/>
                <w:color w:val="000000"/>
                <w:sz w:val="28"/>
              </w:rPr>
            </w:pPr>
            <w:proofErr w:type="spellStart"/>
            <w:r w:rsidRPr="006B5E5A">
              <w:rPr>
                <w:rFonts w:eastAsia="Times New Roman" w:cs="Times New Roman"/>
                <w:b/>
                <w:color w:val="000000"/>
                <w:sz w:val="22"/>
              </w:rPr>
              <w:t>ционный</w:t>
            </w:r>
            <w:proofErr w:type="spellEnd"/>
            <w:r w:rsidRPr="006B5E5A">
              <w:rPr>
                <w:rFonts w:eastAsia="Times New Roman" w:cs="Times New Roman"/>
                <w:b/>
                <w:color w:val="000000"/>
                <w:sz w:val="22"/>
              </w:rPr>
              <w:t xml:space="preserve"> критерий </w:t>
            </w:r>
          </w:p>
        </w:tc>
        <w:tc>
          <w:tcPr>
            <w:tcW w:w="2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047AD" w14:textId="77777777" w:rsidR="006B5E5A" w:rsidRPr="006B5E5A" w:rsidRDefault="006B5E5A" w:rsidP="006B5E5A">
            <w:pPr>
              <w:spacing w:line="259" w:lineRule="auto"/>
              <w:ind w:firstLine="0"/>
              <w:jc w:val="center"/>
              <w:rPr>
                <w:rFonts w:eastAsia="Times New Roman" w:cs="Times New Roman"/>
                <w:color w:val="000000"/>
                <w:sz w:val="28"/>
                <w:lang w:val="en-US"/>
              </w:rPr>
            </w:pPr>
            <w:proofErr w:type="spellStart"/>
            <w:r w:rsidRPr="006B5E5A">
              <w:rPr>
                <w:rFonts w:eastAsia="Times New Roman" w:cs="Times New Roman"/>
                <w:b/>
                <w:color w:val="000000"/>
                <w:sz w:val="22"/>
                <w:lang w:val="en-US"/>
              </w:rPr>
              <w:t>Описание</w:t>
            </w:r>
            <w:proofErr w:type="spellEnd"/>
            <w:r w:rsidRPr="006B5E5A">
              <w:rPr>
                <w:rFonts w:eastAsia="Times New Roman" w:cs="Times New Roman"/>
                <w:b/>
                <w:color w:val="000000"/>
                <w:sz w:val="22"/>
                <w:lang w:val="en-US"/>
              </w:rPr>
              <w:t xml:space="preserve"> </w:t>
            </w:r>
            <w:proofErr w:type="spellStart"/>
            <w:r w:rsidRPr="006B5E5A">
              <w:rPr>
                <w:rFonts w:eastAsia="Times New Roman" w:cs="Times New Roman"/>
                <w:b/>
                <w:color w:val="000000"/>
                <w:sz w:val="22"/>
                <w:lang w:val="en-US"/>
              </w:rPr>
              <w:t>классификационного</w:t>
            </w:r>
            <w:proofErr w:type="spellEnd"/>
            <w:r w:rsidRPr="006B5E5A">
              <w:rPr>
                <w:rFonts w:eastAsia="Times New Roman" w:cs="Times New Roman"/>
                <w:b/>
                <w:color w:val="000000"/>
                <w:sz w:val="22"/>
                <w:lang w:val="en-US"/>
              </w:rPr>
              <w:t xml:space="preserve"> </w:t>
            </w:r>
            <w:proofErr w:type="spellStart"/>
            <w:r w:rsidRPr="006B5E5A">
              <w:rPr>
                <w:rFonts w:eastAsia="Times New Roman" w:cs="Times New Roman"/>
                <w:b/>
                <w:color w:val="000000"/>
                <w:sz w:val="22"/>
                <w:lang w:val="en-US"/>
              </w:rPr>
              <w:t>критерия</w:t>
            </w:r>
            <w:proofErr w:type="spellEnd"/>
            <w:r w:rsidRPr="006B5E5A">
              <w:rPr>
                <w:rFonts w:eastAsia="Times New Roman" w:cs="Times New Roman"/>
                <w:b/>
                <w:color w:val="000000"/>
                <w:sz w:val="22"/>
                <w:lang w:val="en-US"/>
              </w:rPr>
              <w:t xml:space="preserve"> </w:t>
            </w:r>
          </w:p>
        </w:tc>
      </w:tr>
      <w:tr w:rsidR="006B5E5A" w:rsidRPr="006B5E5A" w14:paraId="09B000F5" w14:textId="77777777" w:rsidTr="00300B6B">
        <w:trPr>
          <w:trHeight w:val="1780"/>
        </w:trPr>
        <w:tc>
          <w:tcPr>
            <w:tcW w:w="26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F02D3" w14:textId="77777777" w:rsidR="006B5E5A" w:rsidRPr="006B5E5A" w:rsidRDefault="006B5E5A" w:rsidP="006B5E5A">
            <w:pPr>
              <w:spacing w:line="259" w:lineRule="auto"/>
              <w:ind w:right="47" w:firstLine="0"/>
              <w:jc w:val="center"/>
              <w:rPr>
                <w:rFonts w:eastAsia="Times New Roman" w:cs="Times New Roman"/>
                <w:color w:val="000000"/>
                <w:sz w:val="28"/>
              </w:rPr>
            </w:pPr>
            <w:r w:rsidRPr="006B5E5A">
              <w:rPr>
                <w:rFonts w:eastAsia="Times New Roman" w:cs="Times New Roman"/>
                <w:color w:val="000000"/>
                <w:sz w:val="22"/>
                <w:lang w:val="en-US"/>
              </w:rPr>
              <w:t>st</w:t>
            </w:r>
            <w:r w:rsidRPr="006B5E5A">
              <w:rPr>
                <w:rFonts w:eastAsia="Times New Roman" w:cs="Times New Roman"/>
                <w:color w:val="000000"/>
                <w:sz w:val="22"/>
              </w:rPr>
              <w:t xml:space="preserve">36.025 или </w:t>
            </w:r>
            <w:r w:rsidRPr="006B5E5A">
              <w:rPr>
                <w:rFonts w:eastAsia="Times New Roman" w:cs="Times New Roman"/>
                <w:color w:val="000000"/>
                <w:sz w:val="22"/>
                <w:lang w:val="en-US"/>
              </w:rPr>
              <w:t>ds</w:t>
            </w:r>
            <w:r w:rsidRPr="006B5E5A">
              <w:rPr>
                <w:rFonts w:eastAsia="Times New Roman" w:cs="Times New Roman"/>
                <w:color w:val="000000"/>
                <w:sz w:val="22"/>
              </w:rPr>
              <w:t xml:space="preserve">36.012 </w:t>
            </w:r>
          </w:p>
          <w:p w14:paraId="1EAC0EAE" w14:textId="77777777" w:rsidR="006B5E5A" w:rsidRPr="006B5E5A" w:rsidRDefault="006B5E5A" w:rsidP="006B5E5A">
            <w:pPr>
              <w:spacing w:after="3" w:line="236" w:lineRule="auto"/>
              <w:ind w:firstLine="0"/>
              <w:jc w:val="center"/>
              <w:rPr>
                <w:rFonts w:eastAsia="Times New Roman" w:cs="Times New Roman"/>
                <w:color w:val="000000"/>
                <w:sz w:val="28"/>
              </w:rPr>
            </w:pPr>
            <w:r w:rsidRPr="006B5E5A">
              <w:rPr>
                <w:rFonts w:eastAsia="Times New Roman" w:cs="Times New Roman"/>
                <w:color w:val="000000"/>
                <w:sz w:val="22"/>
              </w:rPr>
              <w:t>«Проведение иммунизации против респираторно-</w:t>
            </w:r>
          </w:p>
          <w:p w14:paraId="49BBDB43" w14:textId="77777777" w:rsidR="006B5E5A" w:rsidRPr="006B5E5A" w:rsidRDefault="006B5E5A" w:rsidP="006B5E5A">
            <w:pPr>
              <w:spacing w:line="259" w:lineRule="auto"/>
              <w:ind w:firstLine="0"/>
              <w:jc w:val="center"/>
              <w:rPr>
                <w:rFonts w:eastAsia="Times New Roman" w:cs="Times New Roman"/>
                <w:color w:val="000000"/>
                <w:sz w:val="28"/>
                <w:lang w:val="en-US"/>
              </w:rPr>
            </w:pPr>
            <w:proofErr w:type="spellStart"/>
            <w:r w:rsidRPr="006B5E5A">
              <w:rPr>
                <w:rFonts w:eastAsia="Times New Roman" w:cs="Times New Roman"/>
                <w:color w:val="000000"/>
                <w:sz w:val="22"/>
                <w:lang w:val="en-US"/>
              </w:rPr>
              <w:t>синцитиальной</w:t>
            </w:r>
            <w:proofErr w:type="spellEnd"/>
            <w:r w:rsidRPr="006B5E5A">
              <w:rPr>
                <w:rFonts w:eastAsia="Times New Roman" w:cs="Times New Roman"/>
                <w:color w:val="000000"/>
                <w:sz w:val="22"/>
                <w:lang w:val="en-US"/>
              </w:rPr>
              <w:t xml:space="preserve"> </w:t>
            </w:r>
            <w:proofErr w:type="spellStart"/>
            <w:r w:rsidRPr="006B5E5A">
              <w:rPr>
                <w:rFonts w:eastAsia="Times New Roman" w:cs="Times New Roman"/>
                <w:color w:val="000000"/>
                <w:sz w:val="22"/>
                <w:lang w:val="en-US"/>
              </w:rPr>
              <w:t>вирусной</w:t>
            </w:r>
            <w:proofErr w:type="spellEnd"/>
            <w:r w:rsidRPr="006B5E5A">
              <w:rPr>
                <w:rFonts w:eastAsia="Times New Roman" w:cs="Times New Roman"/>
                <w:color w:val="000000"/>
                <w:sz w:val="22"/>
                <w:lang w:val="en-US"/>
              </w:rPr>
              <w:t xml:space="preserve"> </w:t>
            </w:r>
            <w:proofErr w:type="spellStart"/>
            <w:r w:rsidRPr="006B5E5A">
              <w:rPr>
                <w:rFonts w:eastAsia="Times New Roman" w:cs="Times New Roman"/>
                <w:color w:val="000000"/>
                <w:sz w:val="22"/>
                <w:lang w:val="en-US"/>
              </w:rPr>
              <w:t>инфекции</w:t>
            </w:r>
            <w:proofErr w:type="spellEnd"/>
            <w:r w:rsidRPr="006B5E5A">
              <w:rPr>
                <w:rFonts w:eastAsia="Times New Roman" w:cs="Times New Roman"/>
                <w:color w:val="000000"/>
                <w:sz w:val="22"/>
                <w:lang w:val="en-US"/>
              </w:rPr>
              <w:t xml:space="preserve"> (</w:t>
            </w:r>
            <w:proofErr w:type="spellStart"/>
            <w:r w:rsidRPr="006B5E5A">
              <w:rPr>
                <w:rFonts w:eastAsia="Times New Roman" w:cs="Times New Roman"/>
                <w:color w:val="000000"/>
                <w:sz w:val="22"/>
                <w:lang w:val="en-US"/>
              </w:rPr>
              <w:t>уровень</w:t>
            </w:r>
            <w:proofErr w:type="spellEnd"/>
            <w:r w:rsidRPr="006B5E5A">
              <w:rPr>
                <w:rFonts w:eastAsia="Times New Roman" w:cs="Times New Roman"/>
                <w:color w:val="000000"/>
                <w:sz w:val="22"/>
                <w:lang w:val="en-US"/>
              </w:rPr>
              <w:t xml:space="preserve"> </w:t>
            </w:r>
            <w:proofErr w:type="gramStart"/>
            <w:r w:rsidRPr="006B5E5A">
              <w:rPr>
                <w:rFonts w:eastAsia="Times New Roman" w:cs="Times New Roman"/>
                <w:color w:val="000000"/>
                <w:sz w:val="22"/>
                <w:lang w:val="en-US"/>
              </w:rPr>
              <w:t>1)»</w:t>
            </w:r>
            <w:proofErr w:type="gramEnd"/>
            <w:r w:rsidRPr="006B5E5A">
              <w:rPr>
                <w:rFonts w:eastAsia="Times New Roman" w:cs="Times New Roman"/>
                <w:color w:val="000000"/>
                <w:sz w:val="22"/>
                <w:lang w:val="en-US"/>
              </w:rPr>
              <w:t xml:space="preserve"> </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78011" w14:textId="77777777" w:rsidR="006B5E5A" w:rsidRPr="006B5E5A" w:rsidRDefault="006B5E5A" w:rsidP="006B5E5A">
            <w:pPr>
              <w:spacing w:line="259" w:lineRule="auto"/>
              <w:ind w:right="43" w:firstLine="0"/>
              <w:jc w:val="center"/>
              <w:rPr>
                <w:rFonts w:eastAsia="Times New Roman" w:cs="Times New Roman"/>
                <w:color w:val="000000"/>
                <w:sz w:val="28"/>
                <w:lang w:val="en-US"/>
              </w:rPr>
            </w:pPr>
            <w:r w:rsidRPr="006B5E5A">
              <w:rPr>
                <w:rFonts w:eastAsia="Times New Roman" w:cs="Times New Roman"/>
                <w:color w:val="000000"/>
                <w:sz w:val="20"/>
                <w:lang w:val="en-US"/>
              </w:rPr>
              <w:t xml:space="preserve">Z25.8 </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58E723" w14:textId="77777777" w:rsidR="006B5E5A" w:rsidRPr="006B5E5A" w:rsidRDefault="006B5E5A" w:rsidP="006B5E5A">
            <w:pPr>
              <w:spacing w:line="259" w:lineRule="auto"/>
              <w:ind w:left="6" w:firstLine="0"/>
              <w:jc w:val="center"/>
              <w:rPr>
                <w:rFonts w:eastAsia="Times New Roman" w:cs="Times New Roman"/>
                <w:color w:val="000000"/>
                <w:sz w:val="28"/>
                <w:lang w:val="en-US"/>
              </w:rPr>
            </w:pPr>
            <w:r w:rsidRPr="006B5E5A">
              <w:rPr>
                <w:rFonts w:eastAsia="Times New Roman" w:cs="Times New Roman"/>
                <w:color w:val="000000"/>
                <w:sz w:val="20"/>
                <w:lang w:val="en-US"/>
              </w:rPr>
              <w:t xml:space="preserve"> </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8172F" w14:textId="77777777" w:rsidR="006B5E5A" w:rsidRPr="006B5E5A" w:rsidRDefault="006B5E5A" w:rsidP="006B5E5A">
            <w:pPr>
              <w:spacing w:line="259" w:lineRule="auto"/>
              <w:ind w:right="46" w:firstLine="0"/>
              <w:jc w:val="center"/>
              <w:rPr>
                <w:rFonts w:eastAsia="Times New Roman" w:cs="Times New Roman"/>
                <w:color w:val="000000"/>
                <w:sz w:val="28"/>
                <w:lang w:val="en-US"/>
              </w:rPr>
            </w:pPr>
            <w:r w:rsidRPr="006B5E5A">
              <w:rPr>
                <w:rFonts w:eastAsia="Times New Roman" w:cs="Times New Roman"/>
                <w:color w:val="000000"/>
                <w:lang w:val="en-US"/>
              </w:rPr>
              <w:t xml:space="preserve">4 </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E4E60" w14:textId="77777777" w:rsidR="006B5E5A" w:rsidRPr="006B5E5A" w:rsidRDefault="006B5E5A" w:rsidP="006B5E5A">
            <w:pPr>
              <w:spacing w:line="259" w:lineRule="auto"/>
              <w:ind w:right="38" w:firstLine="0"/>
              <w:jc w:val="center"/>
              <w:rPr>
                <w:rFonts w:eastAsia="Times New Roman" w:cs="Times New Roman"/>
                <w:color w:val="000000"/>
                <w:sz w:val="28"/>
                <w:lang w:val="en-US"/>
              </w:rPr>
            </w:pPr>
            <w:r w:rsidRPr="006B5E5A">
              <w:rPr>
                <w:rFonts w:eastAsia="Times New Roman" w:cs="Times New Roman"/>
                <w:color w:val="000000"/>
                <w:lang w:val="en-US"/>
              </w:rPr>
              <w:t xml:space="preserve">irs1 </w:t>
            </w:r>
          </w:p>
        </w:tc>
        <w:tc>
          <w:tcPr>
            <w:tcW w:w="2853" w:type="dxa"/>
            <w:tcBorders>
              <w:top w:val="single" w:sz="4" w:space="0" w:color="000000"/>
              <w:left w:val="single" w:sz="4" w:space="0" w:color="000000"/>
              <w:bottom w:val="single" w:sz="4" w:space="0" w:color="000000"/>
              <w:right w:val="single" w:sz="4" w:space="0" w:color="000000"/>
            </w:tcBorders>
            <w:shd w:val="clear" w:color="auto" w:fill="auto"/>
          </w:tcPr>
          <w:p w14:paraId="66618CB8" w14:textId="77777777" w:rsidR="006B5E5A" w:rsidRPr="006B5E5A" w:rsidRDefault="006B5E5A" w:rsidP="006B5E5A">
            <w:pPr>
              <w:spacing w:after="2" w:line="236" w:lineRule="auto"/>
              <w:ind w:firstLine="0"/>
              <w:jc w:val="center"/>
              <w:rPr>
                <w:rFonts w:eastAsia="Times New Roman" w:cs="Times New Roman"/>
                <w:color w:val="000000"/>
                <w:sz w:val="28"/>
              </w:rPr>
            </w:pPr>
            <w:proofErr w:type="spellStart"/>
            <w:r w:rsidRPr="006B5E5A">
              <w:rPr>
                <w:rFonts w:eastAsia="Times New Roman" w:cs="Times New Roman"/>
                <w:color w:val="000000"/>
                <w:sz w:val="22"/>
              </w:rPr>
              <w:t>Паливизумаб</w:t>
            </w:r>
            <w:proofErr w:type="spellEnd"/>
            <w:r w:rsidRPr="006B5E5A">
              <w:rPr>
                <w:rFonts w:eastAsia="Times New Roman" w:cs="Times New Roman"/>
                <w:color w:val="000000"/>
                <w:sz w:val="22"/>
              </w:rPr>
              <w:t xml:space="preserve"> (1 введение) в рамках проведения </w:t>
            </w:r>
          </w:p>
          <w:p w14:paraId="47605280" w14:textId="77777777" w:rsidR="006B5E5A" w:rsidRPr="006B5E5A" w:rsidRDefault="006B5E5A" w:rsidP="006B5E5A">
            <w:pPr>
              <w:spacing w:after="3" w:line="236" w:lineRule="auto"/>
              <w:ind w:firstLine="0"/>
              <w:jc w:val="center"/>
              <w:rPr>
                <w:rFonts w:eastAsia="Times New Roman" w:cs="Times New Roman"/>
                <w:color w:val="000000"/>
                <w:sz w:val="28"/>
              </w:rPr>
            </w:pPr>
            <w:r w:rsidRPr="006B5E5A">
              <w:rPr>
                <w:rFonts w:eastAsia="Times New Roman" w:cs="Times New Roman"/>
                <w:color w:val="000000"/>
                <w:sz w:val="22"/>
              </w:rPr>
              <w:t>иммунизации против респираторно-</w:t>
            </w:r>
          </w:p>
          <w:p w14:paraId="5549C24E" w14:textId="77777777" w:rsidR="006B5E5A" w:rsidRPr="006B5E5A" w:rsidRDefault="006B5E5A" w:rsidP="006B5E5A">
            <w:pPr>
              <w:spacing w:line="259" w:lineRule="auto"/>
              <w:ind w:firstLine="0"/>
              <w:jc w:val="center"/>
              <w:rPr>
                <w:rFonts w:eastAsia="Times New Roman" w:cs="Times New Roman"/>
                <w:color w:val="000000"/>
                <w:sz w:val="28"/>
              </w:rPr>
            </w:pPr>
            <w:r w:rsidRPr="006B5E5A">
              <w:rPr>
                <w:rFonts w:eastAsia="Times New Roman" w:cs="Times New Roman"/>
                <w:color w:val="000000"/>
                <w:sz w:val="22"/>
              </w:rPr>
              <w:t xml:space="preserve">синцитиальной вирусной инфекции (дети до 2-х месяцев, включительно) </w:t>
            </w:r>
          </w:p>
        </w:tc>
      </w:tr>
      <w:tr w:rsidR="006B5E5A" w:rsidRPr="006B5E5A" w14:paraId="3556DC6A" w14:textId="77777777" w:rsidTr="00300B6B">
        <w:trPr>
          <w:trHeight w:val="1780"/>
        </w:trPr>
        <w:tc>
          <w:tcPr>
            <w:tcW w:w="26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16995" w14:textId="77777777" w:rsidR="006B5E5A" w:rsidRPr="006B5E5A" w:rsidRDefault="006B5E5A" w:rsidP="006B5E5A">
            <w:pPr>
              <w:spacing w:line="259" w:lineRule="auto"/>
              <w:ind w:right="47" w:firstLine="0"/>
              <w:jc w:val="center"/>
              <w:rPr>
                <w:rFonts w:eastAsia="Times New Roman" w:cs="Times New Roman"/>
                <w:color w:val="000000"/>
                <w:sz w:val="28"/>
              </w:rPr>
            </w:pPr>
            <w:r w:rsidRPr="006B5E5A">
              <w:rPr>
                <w:rFonts w:eastAsia="Times New Roman" w:cs="Times New Roman"/>
                <w:color w:val="000000"/>
                <w:sz w:val="22"/>
                <w:lang w:val="en-US"/>
              </w:rPr>
              <w:t>st</w:t>
            </w:r>
            <w:r w:rsidRPr="006B5E5A">
              <w:rPr>
                <w:rFonts w:eastAsia="Times New Roman" w:cs="Times New Roman"/>
                <w:color w:val="000000"/>
                <w:sz w:val="22"/>
              </w:rPr>
              <w:t xml:space="preserve">36.025 или </w:t>
            </w:r>
            <w:r w:rsidRPr="006B5E5A">
              <w:rPr>
                <w:rFonts w:eastAsia="Times New Roman" w:cs="Times New Roman"/>
                <w:color w:val="000000"/>
                <w:sz w:val="22"/>
                <w:lang w:val="en-US"/>
              </w:rPr>
              <w:t>ds</w:t>
            </w:r>
            <w:r w:rsidRPr="006B5E5A">
              <w:rPr>
                <w:rFonts w:eastAsia="Times New Roman" w:cs="Times New Roman"/>
                <w:color w:val="000000"/>
                <w:sz w:val="22"/>
              </w:rPr>
              <w:t xml:space="preserve">36.012 </w:t>
            </w:r>
          </w:p>
          <w:p w14:paraId="5CDC43E8" w14:textId="77777777" w:rsidR="006B5E5A" w:rsidRPr="006B5E5A" w:rsidRDefault="006B5E5A" w:rsidP="006B5E5A">
            <w:pPr>
              <w:spacing w:after="2" w:line="236" w:lineRule="auto"/>
              <w:ind w:firstLine="0"/>
              <w:jc w:val="center"/>
              <w:rPr>
                <w:rFonts w:eastAsia="Times New Roman" w:cs="Times New Roman"/>
                <w:color w:val="000000"/>
                <w:sz w:val="28"/>
              </w:rPr>
            </w:pPr>
            <w:r w:rsidRPr="006B5E5A">
              <w:rPr>
                <w:rFonts w:eastAsia="Times New Roman" w:cs="Times New Roman"/>
                <w:color w:val="000000"/>
                <w:sz w:val="22"/>
              </w:rPr>
              <w:t>«Проведение иммунизации против респираторно-</w:t>
            </w:r>
          </w:p>
          <w:p w14:paraId="0925FFC4" w14:textId="77777777" w:rsidR="006B5E5A" w:rsidRPr="006B5E5A" w:rsidRDefault="006B5E5A" w:rsidP="006B5E5A">
            <w:pPr>
              <w:spacing w:line="259" w:lineRule="auto"/>
              <w:ind w:firstLine="0"/>
              <w:jc w:val="center"/>
              <w:rPr>
                <w:rFonts w:eastAsia="Times New Roman" w:cs="Times New Roman"/>
                <w:color w:val="000000"/>
                <w:sz w:val="28"/>
                <w:lang w:val="en-US"/>
              </w:rPr>
            </w:pPr>
            <w:proofErr w:type="spellStart"/>
            <w:r w:rsidRPr="006B5E5A">
              <w:rPr>
                <w:rFonts w:eastAsia="Times New Roman" w:cs="Times New Roman"/>
                <w:color w:val="000000"/>
                <w:sz w:val="22"/>
                <w:lang w:val="en-US"/>
              </w:rPr>
              <w:t>синцитиальной</w:t>
            </w:r>
            <w:proofErr w:type="spellEnd"/>
            <w:r w:rsidRPr="006B5E5A">
              <w:rPr>
                <w:rFonts w:eastAsia="Times New Roman" w:cs="Times New Roman"/>
                <w:color w:val="000000"/>
                <w:sz w:val="22"/>
                <w:lang w:val="en-US"/>
              </w:rPr>
              <w:t xml:space="preserve"> </w:t>
            </w:r>
            <w:proofErr w:type="spellStart"/>
            <w:r w:rsidRPr="006B5E5A">
              <w:rPr>
                <w:rFonts w:eastAsia="Times New Roman" w:cs="Times New Roman"/>
                <w:color w:val="000000"/>
                <w:sz w:val="22"/>
                <w:lang w:val="en-US"/>
              </w:rPr>
              <w:t>вирусной</w:t>
            </w:r>
            <w:proofErr w:type="spellEnd"/>
            <w:r w:rsidRPr="006B5E5A">
              <w:rPr>
                <w:rFonts w:eastAsia="Times New Roman" w:cs="Times New Roman"/>
                <w:color w:val="000000"/>
                <w:sz w:val="22"/>
                <w:lang w:val="en-US"/>
              </w:rPr>
              <w:t xml:space="preserve"> </w:t>
            </w:r>
            <w:proofErr w:type="spellStart"/>
            <w:r w:rsidRPr="006B5E5A">
              <w:rPr>
                <w:rFonts w:eastAsia="Times New Roman" w:cs="Times New Roman"/>
                <w:color w:val="000000"/>
                <w:sz w:val="22"/>
                <w:lang w:val="en-US"/>
              </w:rPr>
              <w:t>инфекции</w:t>
            </w:r>
            <w:proofErr w:type="spellEnd"/>
            <w:r w:rsidRPr="006B5E5A">
              <w:rPr>
                <w:rFonts w:eastAsia="Times New Roman" w:cs="Times New Roman"/>
                <w:color w:val="000000"/>
                <w:sz w:val="22"/>
                <w:lang w:val="en-US"/>
              </w:rPr>
              <w:t xml:space="preserve"> (</w:t>
            </w:r>
            <w:proofErr w:type="spellStart"/>
            <w:r w:rsidRPr="006B5E5A">
              <w:rPr>
                <w:rFonts w:eastAsia="Times New Roman" w:cs="Times New Roman"/>
                <w:color w:val="000000"/>
                <w:sz w:val="22"/>
                <w:lang w:val="en-US"/>
              </w:rPr>
              <w:t>уровень</w:t>
            </w:r>
            <w:proofErr w:type="spellEnd"/>
            <w:r w:rsidRPr="006B5E5A">
              <w:rPr>
                <w:rFonts w:eastAsia="Times New Roman" w:cs="Times New Roman"/>
                <w:color w:val="000000"/>
                <w:sz w:val="22"/>
                <w:lang w:val="en-US"/>
              </w:rPr>
              <w:t xml:space="preserve"> </w:t>
            </w:r>
            <w:proofErr w:type="gramStart"/>
            <w:r w:rsidRPr="006B5E5A">
              <w:rPr>
                <w:rFonts w:eastAsia="Times New Roman" w:cs="Times New Roman"/>
                <w:color w:val="000000"/>
                <w:sz w:val="22"/>
                <w:lang w:val="en-US"/>
              </w:rPr>
              <w:t>1)»</w:t>
            </w:r>
            <w:proofErr w:type="gramEnd"/>
            <w:r w:rsidRPr="006B5E5A">
              <w:rPr>
                <w:rFonts w:eastAsia="Times New Roman" w:cs="Times New Roman"/>
                <w:color w:val="000000"/>
                <w:sz w:val="22"/>
                <w:lang w:val="en-US"/>
              </w:rPr>
              <w:t xml:space="preserve"> </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1A593" w14:textId="77777777" w:rsidR="006B5E5A" w:rsidRPr="006B5E5A" w:rsidRDefault="006B5E5A" w:rsidP="006B5E5A">
            <w:pPr>
              <w:spacing w:line="259" w:lineRule="auto"/>
              <w:ind w:left="7" w:firstLine="0"/>
              <w:jc w:val="center"/>
              <w:rPr>
                <w:rFonts w:eastAsia="Times New Roman" w:cs="Times New Roman"/>
                <w:color w:val="000000"/>
                <w:sz w:val="28"/>
                <w:lang w:val="en-US"/>
              </w:rPr>
            </w:pPr>
            <w:r w:rsidRPr="006B5E5A">
              <w:rPr>
                <w:rFonts w:eastAsia="Times New Roman" w:cs="Times New Roman"/>
                <w:color w:val="000000"/>
                <w:sz w:val="20"/>
                <w:lang w:val="en-US"/>
              </w:rPr>
              <w:t xml:space="preserve"> </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9A1B0" w14:textId="77777777" w:rsidR="006B5E5A" w:rsidRPr="006B5E5A" w:rsidRDefault="006B5E5A" w:rsidP="006B5E5A">
            <w:pPr>
              <w:spacing w:line="259" w:lineRule="auto"/>
              <w:ind w:right="48" w:firstLine="0"/>
              <w:jc w:val="center"/>
              <w:rPr>
                <w:rFonts w:eastAsia="Times New Roman" w:cs="Times New Roman"/>
                <w:color w:val="000000"/>
                <w:sz w:val="28"/>
                <w:lang w:val="en-US"/>
              </w:rPr>
            </w:pPr>
            <w:r w:rsidRPr="006B5E5A">
              <w:rPr>
                <w:rFonts w:eastAsia="Times New Roman" w:cs="Times New Roman"/>
                <w:color w:val="000000"/>
                <w:sz w:val="20"/>
                <w:lang w:val="en-US"/>
              </w:rPr>
              <w:t xml:space="preserve">Z25.8 </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CB9FF" w14:textId="77777777" w:rsidR="006B5E5A" w:rsidRPr="006B5E5A" w:rsidRDefault="006B5E5A" w:rsidP="006B5E5A">
            <w:pPr>
              <w:spacing w:line="259" w:lineRule="auto"/>
              <w:ind w:right="46" w:firstLine="0"/>
              <w:jc w:val="center"/>
              <w:rPr>
                <w:rFonts w:eastAsia="Times New Roman" w:cs="Times New Roman"/>
                <w:color w:val="000000"/>
                <w:sz w:val="28"/>
                <w:lang w:val="en-US"/>
              </w:rPr>
            </w:pPr>
            <w:r w:rsidRPr="006B5E5A">
              <w:rPr>
                <w:rFonts w:eastAsia="Times New Roman" w:cs="Times New Roman"/>
                <w:color w:val="000000"/>
                <w:lang w:val="en-US"/>
              </w:rPr>
              <w:t xml:space="preserve">4 </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85C68" w14:textId="77777777" w:rsidR="006B5E5A" w:rsidRPr="006B5E5A" w:rsidRDefault="006B5E5A" w:rsidP="006B5E5A">
            <w:pPr>
              <w:spacing w:line="259" w:lineRule="auto"/>
              <w:ind w:right="38" w:firstLine="0"/>
              <w:jc w:val="center"/>
              <w:rPr>
                <w:rFonts w:eastAsia="Times New Roman" w:cs="Times New Roman"/>
                <w:color w:val="000000"/>
                <w:sz w:val="28"/>
                <w:lang w:val="en-US"/>
              </w:rPr>
            </w:pPr>
            <w:r w:rsidRPr="006B5E5A">
              <w:rPr>
                <w:rFonts w:eastAsia="Times New Roman" w:cs="Times New Roman"/>
                <w:color w:val="000000"/>
                <w:lang w:val="en-US"/>
              </w:rPr>
              <w:t xml:space="preserve">irs1 </w:t>
            </w:r>
          </w:p>
        </w:tc>
        <w:tc>
          <w:tcPr>
            <w:tcW w:w="2853" w:type="dxa"/>
            <w:tcBorders>
              <w:top w:val="single" w:sz="4" w:space="0" w:color="000000"/>
              <w:left w:val="single" w:sz="4" w:space="0" w:color="000000"/>
              <w:bottom w:val="single" w:sz="4" w:space="0" w:color="000000"/>
              <w:right w:val="single" w:sz="4" w:space="0" w:color="000000"/>
            </w:tcBorders>
            <w:shd w:val="clear" w:color="auto" w:fill="auto"/>
          </w:tcPr>
          <w:p w14:paraId="584DC37E" w14:textId="77777777" w:rsidR="006B5E5A" w:rsidRPr="006B5E5A" w:rsidRDefault="006B5E5A" w:rsidP="006B5E5A">
            <w:pPr>
              <w:spacing w:after="2" w:line="236" w:lineRule="auto"/>
              <w:ind w:firstLine="0"/>
              <w:jc w:val="center"/>
              <w:rPr>
                <w:rFonts w:eastAsia="Times New Roman" w:cs="Times New Roman"/>
                <w:color w:val="000000"/>
                <w:sz w:val="28"/>
              </w:rPr>
            </w:pPr>
            <w:proofErr w:type="spellStart"/>
            <w:r w:rsidRPr="006B5E5A">
              <w:rPr>
                <w:rFonts w:eastAsia="Times New Roman" w:cs="Times New Roman"/>
                <w:color w:val="000000"/>
                <w:sz w:val="22"/>
              </w:rPr>
              <w:t>Паливизумаб</w:t>
            </w:r>
            <w:proofErr w:type="spellEnd"/>
            <w:r w:rsidRPr="006B5E5A">
              <w:rPr>
                <w:rFonts w:eastAsia="Times New Roman" w:cs="Times New Roman"/>
                <w:color w:val="000000"/>
                <w:sz w:val="22"/>
              </w:rPr>
              <w:t xml:space="preserve"> (1 введение) в рамках проведения </w:t>
            </w:r>
          </w:p>
          <w:p w14:paraId="3A519E14" w14:textId="77777777" w:rsidR="006B5E5A" w:rsidRPr="006B5E5A" w:rsidRDefault="006B5E5A" w:rsidP="006B5E5A">
            <w:pPr>
              <w:spacing w:after="2" w:line="236" w:lineRule="auto"/>
              <w:ind w:firstLine="0"/>
              <w:jc w:val="center"/>
              <w:rPr>
                <w:rFonts w:eastAsia="Times New Roman" w:cs="Times New Roman"/>
                <w:color w:val="000000"/>
                <w:sz w:val="28"/>
              </w:rPr>
            </w:pPr>
            <w:r w:rsidRPr="006B5E5A">
              <w:rPr>
                <w:rFonts w:eastAsia="Times New Roman" w:cs="Times New Roman"/>
                <w:color w:val="000000"/>
                <w:sz w:val="22"/>
              </w:rPr>
              <w:t>иммунизации против респираторно-</w:t>
            </w:r>
          </w:p>
          <w:p w14:paraId="682A2EEB" w14:textId="77777777" w:rsidR="006B5E5A" w:rsidRPr="006B5E5A" w:rsidRDefault="006B5E5A" w:rsidP="006B5E5A">
            <w:pPr>
              <w:spacing w:line="259" w:lineRule="auto"/>
              <w:ind w:firstLine="0"/>
              <w:jc w:val="center"/>
              <w:rPr>
                <w:rFonts w:eastAsia="Times New Roman" w:cs="Times New Roman"/>
                <w:color w:val="000000"/>
                <w:sz w:val="28"/>
              </w:rPr>
            </w:pPr>
            <w:r w:rsidRPr="006B5E5A">
              <w:rPr>
                <w:rFonts w:eastAsia="Times New Roman" w:cs="Times New Roman"/>
                <w:color w:val="000000"/>
                <w:sz w:val="22"/>
              </w:rPr>
              <w:t xml:space="preserve">синцитиальной вирусной инфекции (дети до 2-х месяцев, включительно) </w:t>
            </w:r>
          </w:p>
        </w:tc>
      </w:tr>
      <w:tr w:rsidR="006B5E5A" w:rsidRPr="006B5E5A" w14:paraId="69024A88" w14:textId="77777777" w:rsidTr="00300B6B">
        <w:trPr>
          <w:trHeight w:val="1780"/>
        </w:trPr>
        <w:tc>
          <w:tcPr>
            <w:tcW w:w="26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2AFB0" w14:textId="77777777" w:rsidR="006B5E5A" w:rsidRPr="006B5E5A" w:rsidRDefault="006B5E5A" w:rsidP="006B5E5A">
            <w:pPr>
              <w:spacing w:line="259" w:lineRule="auto"/>
              <w:ind w:right="47" w:firstLine="0"/>
              <w:jc w:val="center"/>
              <w:rPr>
                <w:rFonts w:eastAsia="Times New Roman" w:cs="Times New Roman"/>
                <w:color w:val="000000"/>
                <w:sz w:val="28"/>
              </w:rPr>
            </w:pPr>
            <w:r w:rsidRPr="006B5E5A">
              <w:rPr>
                <w:rFonts w:eastAsia="Times New Roman" w:cs="Times New Roman"/>
                <w:color w:val="000000"/>
                <w:sz w:val="22"/>
                <w:lang w:val="en-US"/>
              </w:rPr>
              <w:t>st</w:t>
            </w:r>
            <w:r w:rsidRPr="006B5E5A">
              <w:rPr>
                <w:rFonts w:eastAsia="Times New Roman" w:cs="Times New Roman"/>
                <w:color w:val="000000"/>
                <w:sz w:val="22"/>
              </w:rPr>
              <w:t xml:space="preserve">36.026 или </w:t>
            </w:r>
            <w:r w:rsidRPr="006B5E5A">
              <w:rPr>
                <w:rFonts w:eastAsia="Times New Roman" w:cs="Times New Roman"/>
                <w:color w:val="000000"/>
                <w:sz w:val="22"/>
                <w:lang w:val="en-US"/>
              </w:rPr>
              <w:t>ds</w:t>
            </w:r>
            <w:r w:rsidRPr="006B5E5A">
              <w:rPr>
                <w:rFonts w:eastAsia="Times New Roman" w:cs="Times New Roman"/>
                <w:color w:val="000000"/>
                <w:sz w:val="22"/>
              </w:rPr>
              <w:t xml:space="preserve">36.013 </w:t>
            </w:r>
          </w:p>
          <w:p w14:paraId="5F2AE354" w14:textId="77777777" w:rsidR="006B5E5A" w:rsidRPr="006B5E5A" w:rsidRDefault="006B5E5A" w:rsidP="006B5E5A">
            <w:pPr>
              <w:spacing w:after="3" w:line="236" w:lineRule="auto"/>
              <w:ind w:firstLine="0"/>
              <w:jc w:val="center"/>
              <w:rPr>
                <w:rFonts w:eastAsia="Times New Roman" w:cs="Times New Roman"/>
                <w:color w:val="000000"/>
                <w:sz w:val="28"/>
              </w:rPr>
            </w:pPr>
            <w:r w:rsidRPr="006B5E5A">
              <w:rPr>
                <w:rFonts w:eastAsia="Times New Roman" w:cs="Times New Roman"/>
                <w:color w:val="000000"/>
                <w:sz w:val="22"/>
              </w:rPr>
              <w:t>«Проведение иммунизации против респираторно-</w:t>
            </w:r>
          </w:p>
          <w:p w14:paraId="0B5FF90B" w14:textId="77777777" w:rsidR="006B5E5A" w:rsidRPr="006B5E5A" w:rsidRDefault="006B5E5A" w:rsidP="006B5E5A">
            <w:pPr>
              <w:spacing w:line="259" w:lineRule="auto"/>
              <w:ind w:firstLine="0"/>
              <w:jc w:val="center"/>
              <w:rPr>
                <w:rFonts w:eastAsia="Times New Roman" w:cs="Times New Roman"/>
                <w:color w:val="000000"/>
                <w:sz w:val="28"/>
                <w:lang w:val="en-US"/>
              </w:rPr>
            </w:pPr>
            <w:proofErr w:type="spellStart"/>
            <w:r w:rsidRPr="006B5E5A">
              <w:rPr>
                <w:rFonts w:eastAsia="Times New Roman" w:cs="Times New Roman"/>
                <w:color w:val="000000"/>
                <w:sz w:val="22"/>
                <w:lang w:val="en-US"/>
              </w:rPr>
              <w:t>синцитиальной</w:t>
            </w:r>
            <w:proofErr w:type="spellEnd"/>
            <w:r w:rsidRPr="006B5E5A">
              <w:rPr>
                <w:rFonts w:eastAsia="Times New Roman" w:cs="Times New Roman"/>
                <w:color w:val="000000"/>
                <w:sz w:val="22"/>
                <w:lang w:val="en-US"/>
              </w:rPr>
              <w:t xml:space="preserve"> </w:t>
            </w:r>
            <w:proofErr w:type="spellStart"/>
            <w:r w:rsidRPr="006B5E5A">
              <w:rPr>
                <w:rFonts w:eastAsia="Times New Roman" w:cs="Times New Roman"/>
                <w:color w:val="000000"/>
                <w:sz w:val="22"/>
                <w:lang w:val="en-US"/>
              </w:rPr>
              <w:t>вирусной</w:t>
            </w:r>
            <w:proofErr w:type="spellEnd"/>
            <w:r w:rsidRPr="006B5E5A">
              <w:rPr>
                <w:rFonts w:eastAsia="Times New Roman" w:cs="Times New Roman"/>
                <w:color w:val="000000"/>
                <w:sz w:val="22"/>
                <w:lang w:val="en-US"/>
              </w:rPr>
              <w:t xml:space="preserve"> </w:t>
            </w:r>
            <w:proofErr w:type="spellStart"/>
            <w:r w:rsidRPr="006B5E5A">
              <w:rPr>
                <w:rFonts w:eastAsia="Times New Roman" w:cs="Times New Roman"/>
                <w:color w:val="000000"/>
                <w:sz w:val="22"/>
                <w:lang w:val="en-US"/>
              </w:rPr>
              <w:t>инфекции</w:t>
            </w:r>
            <w:proofErr w:type="spellEnd"/>
            <w:r w:rsidRPr="006B5E5A">
              <w:rPr>
                <w:rFonts w:eastAsia="Times New Roman" w:cs="Times New Roman"/>
                <w:color w:val="000000"/>
                <w:sz w:val="22"/>
                <w:lang w:val="en-US"/>
              </w:rPr>
              <w:t xml:space="preserve"> (</w:t>
            </w:r>
            <w:proofErr w:type="spellStart"/>
            <w:r w:rsidRPr="006B5E5A">
              <w:rPr>
                <w:rFonts w:eastAsia="Times New Roman" w:cs="Times New Roman"/>
                <w:color w:val="000000"/>
                <w:sz w:val="22"/>
                <w:lang w:val="en-US"/>
              </w:rPr>
              <w:t>уровень</w:t>
            </w:r>
            <w:proofErr w:type="spellEnd"/>
            <w:r w:rsidRPr="006B5E5A">
              <w:rPr>
                <w:rFonts w:eastAsia="Times New Roman" w:cs="Times New Roman"/>
                <w:color w:val="000000"/>
                <w:sz w:val="22"/>
                <w:lang w:val="en-US"/>
              </w:rPr>
              <w:t xml:space="preserve"> </w:t>
            </w:r>
            <w:proofErr w:type="gramStart"/>
            <w:r w:rsidRPr="006B5E5A">
              <w:rPr>
                <w:rFonts w:eastAsia="Times New Roman" w:cs="Times New Roman"/>
                <w:color w:val="000000"/>
                <w:sz w:val="22"/>
                <w:lang w:val="en-US"/>
              </w:rPr>
              <w:t>2)»</w:t>
            </w:r>
            <w:proofErr w:type="gramEnd"/>
            <w:r w:rsidRPr="006B5E5A">
              <w:rPr>
                <w:rFonts w:eastAsia="Times New Roman" w:cs="Times New Roman"/>
                <w:color w:val="000000"/>
                <w:lang w:val="en-US"/>
              </w:rPr>
              <w:t xml:space="preserve"> </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1C135" w14:textId="77777777" w:rsidR="006B5E5A" w:rsidRPr="006B5E5A" w:rsidRDefault="006B5E5A" w:rsidP="006B5E5A">
            <w:pPr>
              <w:spacing w:line="259" w:lineRule="auto"/>
              <w:ind w:right="43" w:firstLine="0"/>
              <w:jc w:val="center"/>
              <w:rPr>
                <w:rFonts w:eastAsia="Times New Roman" w:cs="Times New Roman"/>
                <w:color w:val="000000"/>
                <w:sz w:val="28"/>
                <w:lang w:val="en-US"/>
              </w:rPr>
            </w:pPr>
            <w:r w:rsidRPr="006B5E5A">
              <w:rPr>
                <w:rFonts w:eastAsia="Times New Roman" w:cs="Times New Roman"/>
                <w:color w:val="000000"/>
                <w:sz w:val="20"/>
                <w:lang w:val="en-US"/>
              </w:rPr>
              <w:t>Z25.8</w:t>
            </w:r>
            <w:r w:rsidRPr="006B5E5A">
              <w:rPr>
                <w:rFonts w:eastAsia="Times New Roman" w:cs="Times New Roman"/>
                <w:color w:val="000000"/>
                <w:lang w:val="en-US"/>
              </w:rPr>
              <w:t xml:space="preserve"> </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E0086" w14:textId="77777777" w:rsidR="006B5E5A" w:rsidRPr="006B5E5A" w:rsidRDefault="006B5E5A" w:rsidP="006B5E5A">
            <w:pPr>
              <w:spacing w:line="259" w:lineRule="auto"/>
              <w:ind w:left="16" w:firstLine="0"/>
              <w:jc w:val="center"/>
              <w:rPr>
                <w:rFonts w:eastAsia="Times New Roman" w:cs="Times New Roman"/>
                <w:color w:val="000000"/>
                <w:sz w:val="28"/>
                <w:lang w:val="en-US"/>
              </w:rPr>
            </w:pPr>
            <w:r w:rsidRPr="006B5E5A">
              <w:rPr>
                <w:rFonts w:eastAsia="Times New Roman" w:cs="Times New Roman"/>
                <w:color w:val="000000"/>
                <w:lang w:val="en-US"/>
              </w:rPr>
              <w:t xml:space="preserve"> </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6C84D" w14:textId="77777777" w:rsidR="006B5E5A" w:rsidRPr="006B5E5A" w:rsidRDefault="006B5E5A" w:rsidP="006B5E5A">
            <w:pPr>
              <w:spacing w:line="259" w:lineRule="auto"/>
              <w:ind w:right="46" w:firstLine="0"/>
              <w:jc w:val="center"/>
              <w:rPr>
                <w:rFonts w:eastAsia="Times New Roman" w:cs="Times New Roman"/>
                <w:color w:val="000000"/>
                <w:sz w:val="28"/>
                <w:lang w:val="en-US"/>
              </w:rPr>
            </w:pPr>
            <w:r w:rsidRPr="006B5E5A">
              <w:rPr>
                <w:rFonts w:eastAsia="Times New Roman" w:cs="Times New Roman"/>
                <w:color w:val="000000"/>
                <w:lang w:val="en-US"/>
              </w:rPr>
              <w:t xml:space="preserve">4 </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F37F2" w14:textId="77777777" w:rsidR="006B5E5A" w:rsidRPr="006B5E5A" w:rsidRDefault="006B5E5A" w:rsidP="006B5E5A">
            <w:pPr>
              <w:spacing w:line="259" w:lineRule="auto"/>
              <w:ind w:right="38" w:firstLine="0"/>
              <w:jc w:val="center"/>
              <w:rPr>
                <w:rFonts w:eastAsia="Times New Roman" w:cs="Times New Roman"/>
                <w:color w:val="000000"/>
                <w:sz w:val="28"/>
                <w:lang w:val="en-US"/>
              </w:rPr>
            </w:pPr>
            <w:r w:rsidRPr="006B5E5A">
              <w:rPr>
                <w:rFonts w:eastAsia="Times New Roman" w:cs="Times New Roman"/>
                <w:color w:val="000000"/>
                <w:lang w:val="en-US"/>
              </w:rPr>
              <w:t xml:space="preserve">irs2 </w:t>
            </w:r>
          </w:p>
        </w:tc>
        <w:tc>
          <w:tcPr>
            <w:tcW w:w="2853" w:type="dxa"/>
            <w:tcBorders>
              <w:top w:val="single" w:sz="4" w:space="0" w:color="000000"/>
              <w:left w:val="single" w:sz="4" w:space="0" w:color="000000"/>
              <w:bottom w:val="single" w:sz="4" w:space="0" w:color="000000"/>
              <w:right w:val="single" w:sz="4" w:space="0" w:color="000000"/>
            </w:tcBorders>
            <w:shd w:val="clear" w:color="auto" w:fill="auto"/>
          </w:tcPr>
          <w:p w14:paraId="5A72100F" w14:textId="77777777" w:rsidR="006B5E5A" w:rsidRPr="006B5E5A" w:rsidRDefault="006B5E5A" w:rsidP="006B5E5A">
            <w:pPr>
              <w:spacing w:after="2" w:line="236" w:lineRule="auto"/>
              <w:ind w:firstLine="0"/>
              <w:jc w:val="center"/>
              <w:rPr>
                <w:rFonts w:eastAsia="Times New Roman" w:cs="Times New Roman"/>
                <w:color w:val="000000"/>
                <w:sz w:val="28"/>
              </w:rPr>
            </w:pPr>
            <w:proofErr w:type="spellStart"/>
            <w:r w:rsidRPr="006B5E5A">
              <w:rPr>
                <w:rFonts w:eastAsia="Times New Roman" w:cs="Times New Roman"/>
                <w:color w:val="000000"/>
                <w:sz w:val="22"/>
              </w:rPr>
              <w:t>Паливизумаб</w:t>
            </w:r>
            <w:proofErr w:type="spellEnd"/>
            <w:r w:rsidRPr="006B5E5A">
              <w:rPr>
                <w:rFonts w:eastAsia="Times New Roman" w:cs="Times New Roman"/>
                <w:color w:val="000000"/>
                <w:sz w:val="22"/>
              </w:rPr>
              <w:t xml:space="preserve"> (1 введение) в рамках проведения </w:t>
            </w:r>
          </w:p>
          <w:p w14:paraId="64DF04C9" w14:textId="77777777" w:rsidR="006B5E5A" w:rsidRPr="006B5E5A" w:rsidRDefault="006B5E5A" w:rsidP="006B5E5A">
            <w:pPr>
              <w:spacing w:after="3" w:line="236" w:lineRule="auto"/>
              <w:ind w:firstLine="0"/>
              <w:jc w:val="center"/>
              <w:rPr>
                <w:rFonts w:eastAsia="Times New Roman" w:cs="Times New Roman"/>
                <w:color w:val="000000"/>
                <w:sz w:val="28"/>
              </w:rPr>
            </w:pPr>
            <w:r w:rsidRPr="006B5E5A">
              <w:rPr>
                <w:rFonts w:eastAsia="Times New Roman" w:cs="Times New Roman"/>
                <w:color w:val="000000"/>
                <w:sz w:val="22"/>
              </w:rPr>
              <w:t>иммунизации против респираторно-</w:t>
            </w:r>
          </w:p>
          <w:p w14:paraId="5AC77E17" w14:textId="77777777" w:rsidR="006B5E5A" w:rsidRPr="006B5E5A" w:rsidRDefault="006B5E5A" w:rsidP="006B5E5A">
            <w:pPr>
              <w:spacing w:line="259" w:lineRule="auto"/>
              <w:ind w:right="44" w:firstLine="0"/>
              <w:jc w:val="center"/>
              <w:rPr>
                <w:rFonts w:eastAsia="Times New Roman" w:cs="Times New Roman"/>
                <w:color w:val="000000"/>
                <w:sz w:val="28"/>
              </w:rPr>
            </w:pPr>
            <w:r w:rsidRPr="006B5E5A">
              <w:rPr>
                <w:rFonts w:eastAsia="Times New Roman" w:cs="Times New Roman"/>
                <w:color w:val="000000"/>
                <w:sz w:val="22"/>
              </w:rPr>
              <w:t xml:space="preserve">синцитиальной вирусной </w:t>
            </w:r>
          </w:p>
          <w:p w14:paraId="323D27DA" w14:textId="77777777" w:rsidR="006B5E5A" w:rsidRPr="006B5E5A" w:rsidRDefault="006B5E5A" w:rsidP="006B5E5A">
            <w:pPr>
              <w:spacing w:line="259" w:lineRule="auto"/>
              <w:ind w:left="106" w:firstLine="0"/>
              <w:jc w:val="left"/>
              <w:rPr>
                <w:rFonts w:eastAsia="Times New Roman" w:cs="Times New Roman"/>
                <w:color w:val="000000"/>
                <w:sz w:val="28"/>
              </w:rPr>
            </w:pPr>
            <w:r w:rsidRPr="006B5E5A">
              <w:rPr>
                <w:rFonts w:eastAsia="Times New Roman" w:cs="Times New Roman"/>
                <w:color w:val="000000"/>
                <w:sz w:val="22"/>
              </w:rPr>
              <w:t xml:space="preserve">инфекции (дети старше 2-х </w:t>
            </w:r>
          </w:p>
          <w:p w14:paraId="6F2E9475" w14:textId="77777777" w:rsidR="006B5E5A" w:rsidRPr="006B5E5A" w:rsidRDefault="006B5E5A" w:rsidP="006B5E5A">
            <w:pPr>
              <w:spacing w:line="259" w:lineRule="auto"/>
              <w:ind w:right="38" w:firstLine="0"/>
              <w:jc w:val="center"/>
              <w:rPr>
                <w:rFonts w:eastAsia="Times New Roman" w:cs="Times New Roman"/>
                <w:color w:val="000000"/>
                <w:sz w:val="28"/>
                <w:lang w:val="en-US"/>
              </w:rPr>
            </w:pPr>
            <w:proofErr w:type="spellStart"/>
            <w:r w:rsidRPr="006B5E5A">
              <w:rPr>
                <w:rFonts w:eastAsia="Times New Roman" w:cs="Times New Roman"/>
                <w:color w:val="000000"/>
                <w:sz w:val="22"/>
                <w:lang w:val="en-US"/>
              </w:rPr>
              <w:t>месяцев</w:t>
            </w:r>
            <w:proofErr w:type="spellEnd"/>
            <w:r w:rsidRPr="006B5E5A">
              <w:rPr>
                <w:rFonts w:eastAsia="Times New Roman" w:cs="Times New Roman"/>
                <w:color w:val="000000"/>
                <w:sz w:val="22"/>
                <w:lang w:val="en-US"/>
              </w:rPr>
              <w:t xml:space="preserve">) </w:t>
            </w:r>
          </w:p>
        </w:tc>
      </w:tr>
      <w:tr w:rsidR="006B5E5A" w:rsidRPr="006B5E5A" w14:paraId="34D5BDF4" w14:textId="77777777" w:rsidTr="00300B6B">
        <w:trPr>
          <w:trHeight w:val="1780"/>
        </w:trPr>
        <w:tc>
          <w:tcPr>
            <w:tcW w:w="26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23154" w14:textId="77777777" w:rsidR="006B5E5A" w:rsidRPr="006B5E5A" w:rsidRDefault="006B5E5A" w:rsidP="006B5E5A">
            <w:pPr>
              <w:spacing w:line="259" w:lineRule="auto"/>
              <w:ind w:right="47" w:firstLine="0"/>
              <w:jc w:val="center"/>
              <w:rPr>
                <w:rFonts w:eastAsia="Times New Roman" w:cs="Times New Roman"/>
                <w:color w:val="000000"/>
                <w:sz w:val="28"/>
              </w:rPr>
            </w:pPr>
            <w:r w:rsidRPr="006B5E5A">
              <w:rPr>
                <w:rFonts w:eastAsia="Times New Roman" w:cs="Times New Roman"/>
                <w:color w:val="000000"/>
                <w:sz w:val="22"/>
                <w:lang w:val="en-US"/>
              </w:rPr>
              <w:lastRenderedPageBreak/>
              <w:t>st</w:t>
            </w:r>
            <w:r w:rsidRPr="006B5E5A">
              <w:rPr>
                <w:rFonts w:eastAsia="Times New Roman" w:cs="Times New Roman"/>
                <w:color w:val="000000"/>
                <w:sz w:val="22"/>
              </w:rPr>
              <w:t xml:space="preserve">36.026 или </w:t>
            </w:r>
            <w:r w:rsidRPr="006B5E5A">
              <w:rPr>
                <w:rFonts w:eastAsia="Times New Roman" w:cs="Times New Roman"/>
                <w:color w:val="000000"/>
                <w:sz w:val="22"/>
                <w:lang w:val="en-US"/>
              </w:rPr>
              <w:t>ds</w:t>
            </w:r>
            <w:r w:rsidRPr="006B5E5A">
              <w:rPr>
                <w:rFonts w:eastAsia="Times New Roman" w:cs="Times New Roman"/>
                <w:color w:val="000000"/>
                <w:sz w:val="22"/>
              </w:rPr>
              <w:t xml:space="preserve">36.013 </w:t>
            </w:r>
          </w:p>
          <w:p w14:paraId="415B28E6" w14:textId="77777777" w:rsidR="006B5E5A" w:rsidRPr="006B5E5A" w:rsidRDefault="006B5E5A" w:rsidP="006B5E5A">
            <w:pPr>
              <w:spacing w:after="2" w:line="236" w:lineRule="auto"/>
              <w:ind w:firstLine="0"/>
              <w:jc w:val="center"/>
              <w:rPr>
                <w:rFonts w:eastAsia="Times New Roman" w:cs="Times New Roman"/>
                <w:color w:val="000000"/>
                <w:sz w:val="28"/>
              </w:rPr>
            </w:pPr>
            <w:r w:rsidRPr="006B5E5A">
              <w:rPr>
                <w:rFonts w:eastAsia="Times New Roman" w:cs="Times New Roman"/>
                <w:color w:val="000000"/>
                <w:sz w:val="22"/>
              </w:rPr>
              <w:t>«Проведение иммунизации против респираторно-</w:t>
            </w:r>
          </w:p>
          <w:p w14:paraId="613CE109" w14:textId="77777777" w:rsidR="006B5E5A" w:rsidRPr="006B5E5A" w:rsidRDefault="006B5E5A" w:rsidP="006B5E5A">
            <w:pPr>
              <w:spacing w:line="259" w:lineRule="auto"/>
              <w:ind w:firstLine="0"/>
              <w:jc w:val="center"/>
              <w:rPr>
                <w:rFonts w:eastAsia="Times New Roman" w:cs="Times New Roman"/>
                <w:color w:val="000000"/>
                <w:sz w:val="28"/>
                <w:lang w:val="en-US"/>
              </w:rPr>
            </w:pPr>
            <w:proofErr w:type="spellStart"/>
            <w:r w:rsidRPr="006B5E5A">
              <w:rPr>
                <w:rFonts w:eastAsia="Times New Roman" w:cs="Times New Roman"/>
                <w:color w:val="000000"/>
                <w:sz w:val="22"/>
                <w:lang w:val="en-US"/>
              </w:rPr>
              <w:t>синцитиальной</w:t>
            </w:r>
            <w:proofErr w:type="spellEnd"/>
            <w:r w:rsidRPr="006B5E5A">
              <w:rPr>
                <w:rFonts w:eastAsia="Times New Roman" w:cs="Times New Roman"/>
                <w:color w:val="000000"/>
                <w:sz w:val="22"/>
                <w:lang w:val="en-US"/>
              </w:rPr>
              <w:t xml:space="preserve"> </w:t>
            </w:r>
            <w:proofErr w:type="spellStart"/>
            <w:r w:rsidRPr="006B5E5A">
              <w:rPr>
                <w:rFonts w:eastAsia="Times New Roman" w:cs="Times New Roman"/>
                <w:color w:val="000000"/>
                <w:sz w:val="22"/>
                <w:lang w:val="en-US"/>
              </w:rPr>
              <w:t>вирусной</w:t>
            </w:r>
            <w:proofErr w:type="spellEnd"/>
            <w:r w:rsidRPr="006B5E5A">
              <w:rPr>
                <w:rFonts w:eastAsia="Times New Roman" w:cs="Times New Roman"/>
                <w:color w:val="000000"/>
                <w:sz w:val="22"/>
                <w:lang w:val="en-US"/>
              </w:rPr>
              <w:t xml:space="preserve"> </w:t>
            </w:r>
            <w:proofErr w:type="spellStart"/>
            <w:r w:rsidRPr="006B5E5A">
              <w:rPr>
                <w:rFonts w:eastAsia="Times New Roman" w:cs="Times New Roman"/>
                <w:color w:val="000000"/>
                <w:sz w:val="22"/>
                <w:lang w:val="en-US"/>
              </w:rPr>
              <w:t>инфекции</w:t>
            </w:r>
            <w:proofErr w:type="spellEnd"/>
            <w:r w:rsidRPr="006B5E5A">
              <w:rPr>
                <w:rFonts w:eastAsia="Times New Roman" w:cs="Times New Roman"/>
                <w:color w:val="000000"/>
                <w:sz w:val="22"/>
                <w:lang w:val="en-US"/>
              </w:rPr>
              <w:t xml:space="preserve"> (</w:t>
            </w:r>
            <w:proofErr w:type="spellStart"/>
            <w:r w:rsidRPr="006B5E5A">
              <w:rPr>
                <w:rFonts w:eastAsia="Times New Roman" w:cs="Times New Roman"/>
                <w:color w:val="000000"/>
                <w:sz w:val="22"/>
                <w:lang w:val="en-US"/>
              </w:rPr>
              <w:t>уровень</w:t>
            </w:r>
            <w:proofErr w:type="spellEnd"/>
            <w:r w:rsidRPr="006B5E5A">
              <w:rPr>
                <w:rFonts w:eastAsia="Times New Roman" w:cs="Times New Roman"/>
                <w:color w:val="000000"/>
                <w:sz w:val="22"/>
                <w:lang w:val="en-US"/>
              </w:rPr>
              <w:t xml:space="preserve"> </w:t>
            </w:r>
            <w:proofErr w:type="gramStart"/>
            <w:r w:rsidRPr="006B5E5A">
              <w:rPr>
                <w:rFonts w:eastAsia="Times New Roman" w:cs="Times New Roman"/>
                <w:color w:val="000000"/>
                <w:sz w:val="22"/>
                <w:lang w:val="en-US"/>
              </w:rPr>
              <w:t>2)»</w:t>
            </w:r>
            <w:proofErr w:type="gramEnd"/>
            <w:r w:rsidRPr="006B5E5A">
              <w:rPr>
                <w:rFonts w:eastAsia="Times New Roman" w:cs="Times New Roman"/>
                <w:color w:val="000000"/>
                <w:lang w:val="en-US"/>
              </w:rPr>
              <w:t xml:space="preserve"> </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1FC2B" w14:textId="77777777" w:rsidR="006B5E5A" w:rsidRPr="006B5E5A" w:rsidRDefault="006B5E5A" w:rsidP="006B5E5A">
            <w:pPr>
              <w:spacing w:line="259" w:lineRule="auto"/>
              <w:ind w:left="17" w:firstLine="0"/>
              <w:jc w:val="center"/>
              <w:rPr>
                <w:rFonts w:eastAsia="Times New Roman" w:cs="Times New Roman"/>
                <w:color w:val="000000"/>
                <w:sz w:val="28"/>
                <w:lang w:val="en-US"/>
              </w:rPr>
            </w:pPr>
            <w:r w:rsidRPr="006B5E5A">
              <w:rPr>
                <w:rFonts w:eastAsia="Times New Roman" w:cs="Times New Roman"/>
                <w:color w:val="000000"/>
                <w:lang w:val="en-US"/>
              </w:rPr>
              <w:t xml:space="preserve"> </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3FF06" w14:textId="77777777" w:rsidR="006B5E5A" w:rsidRPr="006B5E5A" w:rsidRDefault="006B5E5A" w:rsidP="006B5E5A">
            <w:pPr>
              <w:spacing w:line="259" w:lineRule="auto"/>
              <w:ind w:right="48" w:firstLine="0"/>
              <w:jc w:val="center"/>
              <w:rPr>
                <w:rFonts w:eastAsia="Times New Roman" w:cs="Times New Roman"/>
                <w:color w:val="000000"/>
                <w:sz w:val="28"/>
                <w:lang w:val="en-US"/>
              </w:rPr>
            </w:pPr>
            <w:r w:rsidRPr="006B5E5A">
              <w:rPr>
                <w:rFonts w:eastAsia="Times New Roman" w:cs="Times New Roman"/>
                <w:color w:val="000000"/>
                <w:sz w:val="20"/>
                <w:lang w:val="en-US"/>
              </w:rPr>
              <w:t>Z25.8</w:t>
            </w:r>
            <w:r w:rsidRPr="006B5E5A">
              <w:rPr>
                <w:rFonts w:eastAsia="Times New Roman" w:cs="Times New Roman"/>
                <w:color w:val="000000"/>
                <w:lang w:val="en-US"/>
              </w:rPr>
              <w:t xml:space="preserve"> </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B5756" w14:textId="77777777" w:rsidR="006B5E5A" w:rsidRPr="006B5E5A" w:rsidRDefault="006B5E5A" w:rsidP="006B5E5A">
            <w:pPr>
              <w:spacing w:line="259" w:lineRule="auto"/>
              <w:ind w:right="46" w:firstLine="0"/>
              <w:jc w:val="center"/>
              <w:rPr>
                <w:rFonts w:eastAsia="Times New Roman" w:cs="Times New Roman"/>
                <w:color w:val="000000"/>
                <w:sz w:val="28"/>
                <w:lang w:val="en-US"/>
              </w:rPr>
            </w:pPr>
            <w:r w:rsidRPr="006B5E5A">
              <w:rPr>
                <w:rFonts w:eastAsia="Times New Roman" w:cs="Times New Roman"/>
                <w:color w:val="000000"/>
                <w:lang w:val="en-US"/>
              </w:rPr>
              <w:t xml:space="preserve">4 </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21CA9" w14:textId="77777777" w:rsidR="006B5E5A" w:rsidRPr="006B5E5A" w:rsidRDefault="006B5E5A" w:rsidP="006B5E5A">
            <w:pPr>
              <w:spacing w:line="259" w:lineRule="auto"/>
              <w:ind w:right="38" w:firstLine="0"/>
              <w:jc w:val="center"/>
              <w:rPr>
                <w:rFonts w:eastAsia="Times New Roman" w:cs="Times New Roman"/>
                <w:color w:val="000000"/>
                <w:sz w:val="28"/>
                <w:lang w:val="en-US"/>
              </w:rPr>
            </w:pPr>
            <w:r w:rsidRPr="006B5E5A">
              <w:rPr>
                <w:rFonts w:eastAsia="Times New Roman" w:cs="Times New Roman"/>
                <w:color w:val="000000"/>
                <w:lang w:val="en-US"/>
              </w:rPr>
              <w:t xml:space="preserve">irs2 </w:t>
            </w:r>
          </w:p>
        </w:tc>
        <w:tc>
          <w:tcPr>
            <w:tcW w:w="2853" w:type="dxa"/>
            <w:tcBorders>
              <w:top w:val="single" w:sz="4" w:space="0" w:color="000000"/>
              <w:left w:val="single" w:sz="4" w:space="0" w:color="000000"/>
              <w:bottom w:val="single" w:sz="4" w:space="0" w:color="000000"/>
              <w:right w:val="single" w:sz="4" w:space="0" w:color="000000"/>
            </w:tcBorders>
            <w:shd w:val="clear" w:color="auto" w:fill="auto"/>
          </w:tcPr>
          <w:p w14:paraId="410275DC" w14:textId="77777777" w:rsidR="006B5E5A" w:rsidRPr="006B5E5A" w:rsidRDefault="006B5E5A" w:rsidP="006B5E5A">
            <w:pPr>
              <w:spacing w:after="2" w:line="236" w:lineRule="auto"/>
              <w:ind w:firstLine="0"/>
              <w:jc w:val="center"/>
              <w:rPr>
                <w:rFonts w:eastAsia="Times New Roman" w:cs="Times New Roman"/>
                <w:color w:val="000000"/>
                <w:sz w:val="28"/>
              </w:rPr>
            </w:pPr>
            <w:proofErr w:type="spellStart"/>
            <w:r w:rsidRPr="006B5E5A">
              <w:rPr>
                <w:rFonts w:eastAsia="Times New Roman" w:cs="Times New Roman"/>
                <w:color w:val="000000"/>
                <w:sz w:val="22"/>
              </w:rPr>
              <w:t>Паливизумаб</w:t>
            </w:r>
            <w:proofErr w:type="spellEnd"/>
            <w:r w:rsidRPr="006B5E5A">
              <w:rPr>
                <w:rFonts w:eastAsia="Times New Roman" w:cs="Times New Roman"/>
                <w:color w:val="000000"/>
                <w:sz w:val="22"/>
              </w:rPr>
              <w:t xml:space="preserve"> (1 введение) в рамках проведения </w:t>
            </w:r>
          </w:p>
          <w:p w14:paraId="16703EAF" w14:textId="77777777" w:rsidR="006B5E5A" w:rsidRPr="006B5E5A" w:rsidRDefault="006B5E5A" w:rsidP="006B5E5A">
            <w:pPr>
              <w:spacing w:after="2" w:line="236" w:lineRule="auto"/>
              <w:ind w:firstLine="0"/>
              <w:jc w:val="center"/>
              <w:rPr>
                <w:rFonts w:eastAsia="Times New Roman" w:cs="Times New Roman"/>
                <w:color w:val="000000"/>
                <w:sz w:val="28"/>
              </w:rPr>
            </w:pPr>
            <w:r w:rsidRPr="006B5E5A">
              <w:rPr>
                <w:rFonts w:eastAsia="Times New Roman" w:cs="Times New Roman"/>
                <w:color w:val="000000"/>
                <w:sz w:val="22"/>
              </w:rPr>
              <w:t>иммунизации против респираторно-</w:t>
            </w:r>
          </w:p>
          <w:p w14:paraId="6B21772B" w14:textId="77777777" w:rsidR="006B5E5A" w:rsidRPr="006B5E5A" w:rsidRDefault="006B5E5A" w:rsidP="006B5E5A">
            <w:pPr>
              <w:spacing w:line="259" w:lineRule="auto"/>
              <w:ind w:right="44" w:firstLine="0"/>
              <w:jc w:val="center"/>
              <w:rPr>
                <w:rFonts w:eastAsia="Times New Roman" w:cs="Times New Roman"/>
                <w:color w:val="000000"/>
                <w:sz w:val="28"/>
              </w:rPr>
            </w:pPr>
            <w:r w:rsidRPr="006B5E5A">
              <w:rPr>
                <w:rFonts w:eastAsia="Times New Roman" w:cs="Times New Roman"/>
                <w:color w:val="000000"/>
                <w:sz w:val="22"/>
              </w:rPr>
              <w:t xml:space="preserve">синцитиальной вирусной </w:t>
            </w:r>
          </w:p>
          <w:p w14:paraId="7DE5A447" w14:textId="77777777" w:rsidR="006B5E5A" w:rsidRPr="006B5E5A" w:rsidRDefault="006B5E5A" w:rsidP="006B5E5A">
            <w:pPr>
              <w:spacing w:line="259" w:lineRule="auto"/>
              <w:ind w:left="106" w:firstLine="0"/>
              <w:jc w:val="left"/>
              <w:rPr>
                <w:rFonts w:eastAsia="Times New Roman" w:cs="Times New Roman"/>
                <w:color w:val="000000"/>
                <w:sz w:val="28"/>
              </w:rPr>
            </w:pPr>
            <w:r w:rsidRPr="006B5E5A">
              <w:rPr>
                <w:rFonts w:eastAsia="Times New Roman" w:cs="Times New Roman"/>
                <w:color w:val="000000"/>
                <w:sz w:val="22"/>
              </w:rPr>
              <w:t xml:space="preserve">инфекции (дети старше 2-х </w:t>
            </w:r>
          </w:p>
          <w:p w14:paraId="6DDC3B24" w14:textId="77777777" w:rsidR="006B5E5A" w:rsidRPr="006B5E5A" w:rsidRDefault="006B5E5A" w:rsidP="006B5E5A">
            <w:pPr>
              <w:spacing w:line="259" w:lineRule="auto"/>
              <w:ind w:right="38" w:firstLine="0"/>
              <w:jc w:val="center"/>
              <w:rPr>
                <w:rFonts w:eastAsia="Times New Roman" w:cs="Times New Roman"/>
                <w:color w:val="000000"/>
                <w:sz w:val="28"/>
                <w:lang w:val="en-US"/>
              </w:rPr>
            </w:pPr>
            <w:proofErr w:type="spellStart"/>
            <w:r w:rsidRPr="006B5E5A">
              <w:rPr>
                <w:rFonts w:eastAsia="Times New Roman" w:cs="Times New Roman"/>
                <w:color w:val="000000"/>
                <w:sz w:val="22"/>
                <w:lang w:val="en-US"/>
              </w:rPr>
              <w:t>месяцев</w:t>
            </w:r>
            <w:proofErr w:type="spellEnd"/>
            <w:r w:rsidRPr="006B5E5A">
              <w:rPr>
                <w:rFonts w:eastAsia="Times New Roman" w:cs="Times New Roman"/>
                <w:color w:val="000000"/>
                <w:sz w:val="22"/>
                <w:lang w:val="en-US"/>
              </w:rPr>
              <w:t xml:space="preserve">) </w:t>
            </w:r>
          </w:p>
        </w:tc>
      </w:tr>
    </w:tbl>
    <w:p w14:paraId="38397E3B" w14:textId="77A59FEB" w:rsidR="00F82467" w:rsidRPr="00496BDA" w:rsidRDefault="00F82467" w:rsidP="00A2047A">
      <w:pPr>
        <w:widowControl w:val="0"/>
        <w:autoSpaceDE w:val="0"/>
        <w:autoSpaceDN w:val="0"/>
        <w:spacing w:line="240" w:lineRule="auto"/>
        <w:jc w:val="center"/>
        <w:rPr>
          <w:rFonts w:eastAsia="Times New Roman" w:cs="Times New Roman"/>
          <w:b/>
          <w:sz w:val="28"/>
          <w:szCs w:val="24"/>
          <w:highlight w:val="yellow"/>
          <w:lang w:eastAsia="ru-RU"/>
        </w:rPr>
      </w:pPr>
    </w:p>
    <w:p w14:paraId="2B3B7F32" w14:textId="77777777" w:rsidR="00F82467" w:rsidRPr="00496BDA" w:rsidRDefault="00F82467" w:rsidP="00A2047A">
      <w:pPr>
        <w:widowControl w:val="0"/>
        <w:autoSpaceDE w:val="0"/>
        <w:autoSpaceDN w:val="0"/>
        <w:spacing w:line="240" w:lineRule="auto"/>
        <w:jc w:val="center"/>
        <w:rPr>
          <w:rFonts w:eastAsia="Times New Roman" w:cs="Times New Roman"/>
          <w:b/>
          <w:sz w:val="28"/>
          <w:szCs w:val="24"/>
          <w:highlight w:val="yellow"/>
          <w:lang w:eastAsia="ru-RU"/>
        </w:rPr>
      </w:pPr>
    </w:p>
    <w:p w14:paraId="3A2881FC" w14:textId="1517816C" w:rsidR="00A2047A" w:rsidRPr="008B53E6" w:rsidRDefault="00F82467" w:rsidP="006B5E5A">
      <w:pPr>
        <w:pStyle w:val="3"/>
      </w:pPr>
      <w:r w:rsidRPr="008B53E6">
        <w:t xml:space="preserve">3.19. </w:t>
      </w:r>
      <w:r w:rsidR="00A2047A" w:rsidRPr="008B53E6">
        <w:t>Оплата медицинской помощи при отторжении, отмирании трансплантата органов и тканей</w:t>
      </w:r>
    </w:p>
    <w:p w14:paraId="634F259E" w14:textId="77777777" w:rsidR="006B5E5A" w:rsidRPr="006B5E5A" w:rsidRDefault="006B5E5A" w:rsidP="006B5E5A">
      <w:pPr>
        <w:spacing w:after="5" w:line="249" w:lineRule="auto"/>
        <w:ind w:left="-15" w:right="15" w:firstLine="556"/>
        <w:rPr>
          <w:rFonts w:eastAsia="Times New Roman" w:cs="Times New Roman"/>
          <w:color w:val="000000"/>
          <w:sz w:val="28"/>
        </w:rPr>
      </w:pPr>
      <w:r w:rsidRPr="006B5E5A">
        <w:rPr>
          <w:rFonts w:eastAsia="Times New Roman" w:cs="Times New Roman"/>
          <w:color w:val="000000"/>
          <w:sz w:val="28"/>
        </w:rPr>
        <w:t xml:space="preserve">После операции, при дисфункции трансплантированного органа, ведением реципиентов трансплантата занимаются врачи специализированных отделений центров трансплантации в стационаре, а врачи-специалисты наблюдают больных в позднем </w:t>
      </w:r>
      <w:proofErr w:type="spellStart"/>
      <w:r w:rsidRPr="006B5E5A">
        <w:rPr>
          <w:rFonts w:eastAsia="Times New Roman" w:cs="Times New Roman"/>
          <w:color w:val="000000"/>
          <w:sz w:val="28"/>
        </w:rPr>
        <w:t>посттрансплантационном</w:t>
      </w:r>
      <w:proofErr w:type="spellEnd"/>
      <w:r w:rsidRPr="006B5E5A">
        <w:rPr>
          <w:rFonts w:eastAsia="Times New Roman" w:cs="Times New Roman"/>
          <w:color w:val="000000"/>
          <w:sz w:val="28"/>
        </w:rPr>
        <w:t xml:space="preserve"> периоде, при поздней дисфункции трансплантата в условиях стационара и дневного стационара. </w:t>
      </w:r>
    </w:p>
    <w:p w14:paraId="6E62FC22" w14:textId="77777777" w:rsidR="006B5E5A" w:rsidRPr="006B5E5A" w:rsidRDefault="006B5E5A" w:rsidP="006B5E5A">
      <w:pPr>
        <w:spacing w:after="106" w:line="249" w:lineRule="auto"/>
        <w:ind w:left="-15" w:right="15" w:firstLine="556"/>
        <w:rPr>
          <w:rFonts w:eastAsia="Times New Roman" w:cs="Times New Roman"/>
          <w:color w:val="000000"/>
          <w:sz w:val="28"/>
        </w:rPr>
      </w:pPr>
      <w:r w:rsidRPr="006B5E5A">
        <w:rPr>
          <w:rFonts w:eastAsia="Times New Roman" w:cs="Times New Roman"/>
          <w:color w:val="000000"/>
          <w:sz w:val="28"/>
        </w:rPr>
        <w:t xml:space="preserve">Учитывая особенности оказания проводимого лечения в стационарных условиях и дневном стационаре, необходимо к законченному случаю относить лечение в течение всего периода нахождения пациента (2-3 недели). Отнесение случая к данным группам осуществляется по коду МКБ-10.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w:t>
      </w:r>
    </w:p>
    <w:p w14:paraId="666F871B" w14:textId="77777777" w:rsidR="006B5E5A" w:rsidRPr="006B5E5A" w:rsidRDefault="006B5E5A" w:rsidP="006B5E5A">
      <w:pPr>
        <w:spacing w:after="3" w:line="248" w:lineRule="auto"/>
        <w:ind w:left="566" w:right="14" w:firstLine="0"/>
        <w:rPr>
          <w:rFonts w:eastAsia="Times New Roman" w:cs="Times New Roman"/>
          <w:color w:val="000000"/>
          <w:sz w:val="28"/>
        </w:rPr>
      </w:pPr>
      <w:r w:rsidRPr="006B5E5A">
        <w:rPr>
          <w:rFonts w:eastAsia="Times New Roman" w:cs="Times New Roman"/>
          <w:i/>
          <w:color w:val="000000"/>
          <w:sz w:val="28"/>
        </w:rPr>
        <w:t xml:space="preserve">Пример в условиях стационара: </w:t>
      </w:r>
    </w:p>
    <w:p w14:paraId="5F9F003B" w14:textId="77777777" w:rsidR="006B5E5A" w:rsidRPr="006B5E5A" w:rsidRDefault="006B5E5A" w:rsidP="006B5E5A">
      <w:pPr>
        <w:spacing w:after="3" w:line="248" w:lineRule="auto"/>
        <w:ind w:left="-15" w:right="14" w:firstLine="556"/>
        <w:rPr>
          <w:rFonts w:eastAsia="Times New Roman" w:cs="Times New Roman"/>
          <w:color w:val="000000"/>
          <w:sz w:val="28"/>
        </w:rPr>
      </w:pPr>
      <w:r w:rsidRPr="006B5E5A">
        <w:rPr>
          <w:rFonts w:eastAsia="Times New Roman" w:cs="Times New Roman"/>
          <w:i/>
          <w:color w:val="000000"/>
          <w:sz w:val="28"/>
        </w:rPr>
        <w:t xml:space="preserve">КСГ </w:t>
      </w:r>
      <w:r w:rsidRPr="006B5E5A">
        <w:rPr>
          <w:rFonts w:eastAsia="Times New Roman" w:cs="Times New Roman"/>
          <w:i/>
          <w:color w:val="000000"/>
          <w:sz w:val="28"/>
          <w:lang w:val="en-US"/>
        </w:rPr>
        <w:t>st</w:t>
      </w:r>
      <w:r w:rsidRPr="006B5E5A">
        <w:rPr>
          <w:rFonts w:eastAsia="Times New Roman" w:cs="Times New Roman"/>
          <w:i/>
          <w:color w:val="000000"/>
          <w:sz w:val="28"/>
        </w:rPr>
        <w:t xml:space="preserve">36.006 «Отторжение, отмирание трансплантата органов и тканей» </w:t>
      </w:r>
    </w:p>
    <w:p w14:paraId="71D8C713" w14:textId="77777777" w:rsidR="006B5E5A" w:rsidRPr="006B5E5A" w:rsidRDefault="006B5E5A" w:rsidP="006B5E5A">
      <w:pPr>
        <w:spacing w:after="107" w:line="248" w:lineRule="auto"/>
        <w:ind w:left="-15" w:right="14" w:firstLine="556"/>
        <w:rPr>
          <w:rFonts w:eastAsia="Times New Roman" w:cs="Times New Roman"/>
          <w:color w:val="000000"/>
          <w:sz w:val="28"/>
        </w:rPr>
      </w:pPr>
      <w:r w:rsidRPr="006B5E5A">
        <w:rPr>
          <w:rFonts w:eastAsia="Times New Roman" w:cs="Times New Roman"/>
          <w:i/>
          <w:color w:val="000000"/>
          <w:sz w:val="28"/>
        </w:rPr>
        <w:t xml:space="preserve">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 </w:t>
      </w:r>
    </w:p>
    <w:p w14:paraId="245A1678" w14:textId="77777777" w:rsidR="006B5E5A" w:rsidRPr="006B5E5A" w:rsidRDefault="006B5E5A" w:rsidP="006B5E5A">
      <w:pPr>
        <w:spacing w:after="3" w:line="248" w:lineRule="auto"/>
        <w:ind w:left="566" w:right="14" w:firstLine="0"/>
        <w:rPr>
          <w:rFonts w:eastAsia="Times New Roman" w:cs="Times New Roman"/>
          <w:color w:val="000000"/>
          <w:sz w:val="28"/>
        </w:rPr>
      </w:pPr>
      <w:r w:rsidRPr="006B5E5A">
        <w:rPr>
          <w:rFonts w:eastAsia="Times New Roman" w:cs="Times New Roman"/>
          <w:i/>
          <w:color w:val="000000"/>
          <w:sz w:val="28"/>
        </w:rPr>
        <w:t xml:space="preserve">Пример в условиях дневного стационара: </w:t>
      </w:r>
    </w:p>
    <w:p w14:paraId="2F1CC918" w14:textId="77777777" w:rsidR="006B5E5A" w:rsidRPr="006B5E5A" w:rsidRDefault="006B5E5A" w:rsidP="006B5E5A">
      <w:pPr>
        <w:spacing w:after="3" w:line="248" w:lineRule="auto"/>
        <w:ind w:left="-15" w:right="14" w:firstLine="556"/>
        <w:rPr>
          <w:rFonts w:eastAsia="Times New Roman" w:cs="Times New Roman"/>
          <w:color w:val="000000"/>
          <w:sz w:val="28"/>
        </w:rPr>
      </w:pPr>
      <w:r w:rsidRPr="006B5E5A">
        <w:rPr>
          <w:rFonts w:eastAsia="Times New Roman" w:cs="Times New Roman"/>
          <w:i/>
          <w:color w:val="000000"/>
          <w:sz w:val="28"/>
        </w:rPr>
        <w:t xml:space="preserve">КСГ </w:t>
      </w:r>
      <w:r w:rsidRPr="006B5E5A">
        <w:rPr>
          <w:rFonts w:eastAsia="Times New Roman" w:cs="Times New Roman"/>
          <w:i/>
          <w:color w:val="000000"/>
          <w:sz w:val="28"/>
          <w:lang w:val="en-US"/>
        </w:rPr>
        <w:t>ds</w:t>
      </w:r>
      <w:r w:rsidRPr="006B5E5A">
        <w:rPr>
          <w:rFonts w:eastAsia="Times New Roman" w:cs="Times New Roman"/>
          <w:i/>
          <w:color w:val="000000"/>
          <w:sz w:val="28"/>
        </w:rPr>
        <w:t xml:space="preserve">36.005 «Отторжение, отмирание трансплантата органов и тканей» </w:t>
      </w:r>
    </w:p>
    <w:p w14:paraId="7E5B6CD7" w14:textId="77777777" w:rsidR="006B5E5A" w:rsidRPr="006B5E5A" w:rsidRDefault="006B5E5A" w:rsidP="006B5E5A">
      <w:pPr>
        <w:spacing w:after="107" w:line="248" w:lineRule="auto"/>
        <w:ind w:left="-15" w:right="14" w:firstLine="556"/>
        <w:rPr>
          <w:rFonts w:eastAsia="Times New Roman" w:cs="Times New Roman"/>
          <w:color w:val="000000"/>
          <w:sz w:val="28"/>
        </w:rPr>
      </w:pPr>
      <w:r w:rsidRPr="006B5E5A">
        <w:rPr>
          <w:rFonts w:eastAsia="Times New Roman" w:cs="Times New Roman"/>
          <w:i/>
          <w:color w:val="000000"/>
          <w:sz w:val="28"/>
        </w:rPr>
        <w:t xml:space="preserve">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 </w:t>
      </w:r>
    </w:p>
    <w:p w14:paraId="146B6D1E" w14:textId="77777777" w:rsidR="006B5E5A" w:rsidRPr="006B5E5A" w:rsidRDefault="006B5E5A" w:rsidP="006B5E5A">
      <w:pPr>
        <w:spacing w:after="106" w:line="249" w:lineRule="auto"/>
        <w:ind w:left="-15" w:right="15" w:firstLine="556"/>
        <w:rPr>
          <w:rFonts w:eastAsia="Times New Roman" w:cs="Times New Roman"/>
          <w:color w:val="000000"/>
          <w:sz w:val="28"/>
        </w:rPr>
      </w:pPr>
      <w:r w:rsidRPr="006B5E5A">
        <w:rPr>
          <w:rFonts w:eastAsia="Times New Roman" w:cs="Times New Roman"/>
          <w:color w:val="000000"/>
          <w:sz w:val="28"/>
        </w:rPr>
        <w:t xml:space="preserve">При проведении экспертизы качества медицинской помощи необходимо оценивать обязательность проводимого лечения в полном объеме. </w:t>
      </w:r>
    </w:p>
    <w:p w14:paraId="5EE562FB" w14:textId="77777777" w:rsidR="00A2047A" w:rsidRPr="00496BDA" w:rsidRDefault="00A2047A" w:rsidP="00A2047A">
      <w:pPr>
        <w:widowControl w:val="0"/>
        <w:autoSpaceDE w:val="0"/>
        <w:autoSpaceDN w:val="0"/>
        <w:spacing w:line="240" w:lineRule="auto"/>
        <w:ind w:firstLine="567"/>
        <w:rPr>
          <w:rFonts w:eastAsia="Times New Roman" w:cs="Times New Roman"/>
          <w:sz w:val="28"/>
          <w:szCs w:val="24"/>
          <w:highlight w:val="yellow"/>
          <w:lang w:eastAsia="ru-RU"/>
        </w:rPr>
      </w:pPr>
    </w:p>
    <w:p w14:paraId="211319DE" w14:textId="066800D1" w:rsidR="00A2047A" w:rsidRDefault="00F6089E" w:rsidP="006B5E5A">
      <w:pPr>
        <w:pStyle w:val="3"/>
      </w:pPr>
      <w:r w:rsidRPr="008B53E6">
        <w:t>3.</w:t>
      </w:r>
      <w:r w:rsidR="0083151A">
        <w:t>20</w:t>
      </w:r>
      <w:r w:rsidR="00A2047A" w:rsidRPr="008B53E6">
        <w:t>. Особенности формирования реанимационных КСГ</w:t>
      </w:r>
    </w:p>
    <w:p w14:paraId="01192831" w14:textId="77777777" w:rsidR="006B5E5A" w:rsidRPr="008B53E6" w:rsidRDefault="006B5E5A" w:rsidP="006B5E5A">
      <w:pPr>
        <w:pStyle w:val="affffe"/>
      </w:pPr>
    </w:p>
    <w:p w14:paraId="37763738" w14:textId="77777777" w:rsidR="0083151A" w:rsidRPr="0083151A" w:rsidRDefault="0083151A" w:rsidP="0083151A">
      <w:pPr>
        <w:spacing w:after="5" w:line="249" w:lineRule="auto"/>
        <w:ind w:left="-15" w:right="15" w:firstLine="556"/>
        <w:rPr>
          <w:rFonts w:eastAsia="Times New Roman" w:cs="Times New Roman"/>
          <w:color w:val="000000"/>
          <w:sz w:val="28"/>
        </w:rPr>
      </w:pPr>
      <w:r w:rsidRPr="0083151A">
        <w:rPr>
          <w:rFonts w:eastAsia="Times New Roman" w:cs="Times New Roman"/>
          <w:color w:val="000000"/>
          <w:sz w:val="28"/>
        </w:rPr>
        <w:t xml:space="preserve">Отнесение к КСГ </w:t>
      </w:r>
      <w:r w:rsidRPr="0083151A">
        <w:rPr>
          <w:rFonts w:eastAsia="Times New Roman" w:cs="Times New Roman"/>
          <w:color w:val="000000"/>
          <w:sz w:val="28"/>
          <w:lang w:val="en-US"/>
        </w:rPr>
        <w:t>st</w:t>
      </w:r>
      <w:r w:rsidRPr="0083151A">
        <w:rPr>
          <w:rFonts w:eastAsia="Times New Roman" w:cs="Times New Roman"/>
          <w:color w:val="000000"/>
          <w:sz w:val="28"/>
        </w:rPr>
        <w:t>36.009 «</w:t>
      </w:r>
      <w:proofErr w:type="spellStart"/>
      <w:r w:rsidRPr="0083151A">
        <w:rPr>
          <w:rFonts w:eastAsia="Times New Roman" w:cs="Times New Roman"/>
          <w:color w:val="000000"/>
          <w:sz w:val="28"/>
        </w:rPr>
        <w:t>Реинфузия</w:t>
      </w:r>
      <w:proofErr w:type="spellEnd"/>
      <w:r w:rsidRPr="0083151A">
        <w:rPr>
          <w:rFonts w:eastAsia="Times New Roman" w:cs="Times New Roman"/>
          <w:color w:val="000000"/>
          <w:sz w:val="28"/>
        </w:rPr>
        <w:t xml:space="preserve"> </w:t>
      </w:r>
      <w:proofErr w:type="spellStart"/>
      <w:r w:rsidRPr="0083151A">
        <w:rPr>
          <w:rFonts w:eastAsia="Times New Roman" w:cs="Times New Roman"/>
          <w:color w:val="000000"/>
          <w:sz w:val="28"/>
        </w:rPr>
        <w:t>аутокрови</w:t>
      </w:r>
      <w:proofErr w:type="spellEnd"/>
      <w:r w:rsidRPr="0083151A">
        <w:rPr>
          <w:rFonts w:eastAsia="Times New Roman" w:cs="Times New Roman"/>
          <w:color w:val="000000"/>
          <w:sz w:val="28"/>
        </w:rPr>
        <w:t xml:space="preserve">», КСГ </w:t>
      </w:r>
      <w:r w:rsidRPr="0083151A">
        <w:rPr>
          <w:rFonts w:eastAsia="Times New Roman" w:cs="Times New Roman"/>
          <w:color w:val="000000"/>
          <w:sz w:val="28"/>
          <w:lang w:val="en-US"/>
        </w:rPr>
        <w:t>st</w:t>
      </w:r>
      <w:r w:rsidRPr="0083151A">
        <w:rPr>
          <w:rFonts w:eastAsia="Times New Roman" w:cs="Times New Roman"/>
          <w:color w:val="000000"/>
          <w:sz w:val="28"/>
        </w:rPr>
        <w:t xml:space="preserve">36.010 «Баллонная внутриаортальная </w:t>
      </w:r>
      <w:proofErr w:type="spellStart"/>
      <w:r w:rsidRPr="0083151A">
        <w:rPr>
          <w:rFonts w:eastAsia="Times New Roman" w:cs="Times New Roman"/>
          <w:color w:val="000000"/>
          <w:sz w:val="28"/>
        </w:rPr>
        <w:t>контрпульсация</w:t>
      </w:r>
      <w:proofErr w:type="spellEnd"/>
      <w:r w:rsidRPr="0083151A">
        <w:rPr>
          <w:rFonts w:eastAsia="Times New Roman" w:cs="Times New Roman"/>
          <w:color w:val="000000"/>
          <w:sz w:val="28"/>
        </w:rPr>
        <w:t xml:space="preserve">» и КСГ </w:t>
      </w:r>
      <w:r w:rsidRPr="0083151A">
        <w:rPr>
          <w:rFonts w:eastAsia="Times New Roman" w:cs="Times New Roman"/>
          <w:color w:val="000000"/>
          <w:sz w:val="28"/>
          <w:lang w:val="en-US"/>
        </w:rPr>
        <w:t>st</w:t>
      </w:r>
      <w:r w:rsidRPr="0083151A">
        <w:rPr>
          <w:rFonts w:eastAsia="Times New Roman" w:cs="Times New Roman"/>
          <w:color w:val="000000"/>
          <w:sz w:val="28"/>
        </w:rPr>
        <w:t xml:space="preserve">36.011 «Экстракорпоральная мембранная оксигенация» осуществляется соответственно по следующим кодам услуг Номенклатуры: </w:t>
      </w:r>
    </w:p>
    <w:p w14:paraId="4D3128A0" w14:textId="77777777" w:rsidR="0083151A" w:rsidRPr="0083151A" w:rsidRDefault="0083151A" w:rsidP="0083151A">
      <w:pPr>
        <w:spacing w:line="259" w:lineRule="auto"/>
        <w:ind w:firstLine="0"/>
        <w:jc w:val="left"/>
        <w:rPr>
          <w:rFonts w:eastAsia="Times New Roman" w:cs="Times New Roman"/>
          <w:color w:val="000000"/>
          <w:sz w:val="28"/>
        </w:rPr>
      </w:pPr>
      <w:r w:rsidRPr="0083151A">
        <w:rPr>
          <w:rFonts w:eastAsia="Times New Roman" w:cs="Times New Roman"/>
          <w:color w:val="000000"/>
          <w:sz w:val="28"/>
        </w:rPr>
        <w:lastRenderedPageBreak/>
        <w:t xml:space="preserve"> </w:t>
      </w:r>
    </w:p>
    <w:tbl>
      <w:tblPr>
        <w:tblW w:w="9342" w:type="dxa"/>
        <w:tblInd w:w="5" w:type="dxa"/>
        <w:tblCellMar>
          <w:left w:w="177" w:type="dxa"/>
          <w:right w:w="115" w:type="dxa"/>
        </w:tblCellMar>
        <w:tblLook w:val="04A0" w:firstRow="1" w:lastRow="0" w:firstColumn="1" w:lastColumn="0" w:noHBand="0" w:noVBand="1"/>
      </w:tblPr>
      <w:tblGrid>
        <w:gridCol w:w="1909"/>
        <w:gridCol w:w="7433"/>
      </w:tblGrid>
      <w:tr w:rsidR="0083151A" w:rsidRPr="0083151A" w14:paraId="49ABD4B5" w14:textId="77777777" w:rsidTr="00300B6B">
        <w:trPr>
          <w:trHeight w:val="777"/>
        </w:trPr>
        <w:tc>
          <w:tcPr>
            <w:tcW w:w="19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04E53" w14:textId="77777777" w:rsidR="0083151A" w:rsidRPr="0083151A" w:rsidRDefault="0083151A" w:rsidP="0083151A">
            <w:pPr>
              <w:spacing w:line="259" w:lineRule="auto"/>
              <w:ind w:right="69" w:firstLine="0"/>
              <w:jc w:val="center"/>
              <w:rPr>
                <w:rFonts w:eastAsia="Times New Roman" w:cs="Times New Roman"/>
                <w:color w:val="000000"/>
                <w:sz w:val="28"/>
                <w:lang w:val="en-US"/>
              </w:rPr>
            </w:pPr>
            <w:proofErr w:type="spellStart"/>
            <w:r w:rsidRPr="0083151A">
              <w:rPr>
                <w:rFonts w:eastAsia="Times New Roman" w:cs="Times New Roman"/>
                <w:b/>
                <w:color w:val="000000"/>
                <w:lang w:val="en-US"/>
              </w:rPr>
              <w:t>Код</w:t>
            </w:r>
            <w:proofErr w:type="spellEnd"/>
            <w:r w:rsidRPr="0083151A">
              <w:rPr>
                <w:rFonts w:eastAsia="Times New Roman" w:cs="Times New Roman"/>
                <w:b/>
                <w:color w:val="000000"/>
                <w:lang w:val="en-US"/>
              </w:rPr>
              <w:t xml:space="preserve"> </w:t>
            </w:r>
            <w:proofErr w:type="spellStart"/>
            <w:r w:rsidRPr="0083151A">
              <w:rPr>
                <w:rFonts w:eastAsia="Times New Roman" w:cs="Times New Roman"/>
                <w:b/>
                <w:color w:val="000000"/>
                <w:lang w:val="en-US"/>
              </w:rPr>
              <w:t>услуги</w:t>
            </w:r>
            <w:proofErr w:type="spellEnd"/>
            <w:r w:rsidRPr="0083151A">
              <w:rPr>
                <w:rFonts w:eastAsia="Times New Roman" w:cs="Times New Roman"/>
                <w:b/>
                <w:color w:val="000000"/>
                <w:lang w:val="en-US"/>
              </w:rPr>
              <w:t xml:space="preserve"> </w:t>
            </w:r>
          </w:p>
        </w:tc>
        <w:tc>
          <w:tcPr>
            <w:tcW w:w="7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F9BBF1" w14:textId="77777777" w:rsidR="0083151A" w:rsidRPr="0083151A" w:rsidRDefault="0083151A" w:rsidP="0083151A">
            <w:pPr>
              <w:spacing w:line="259" w:lineRule="auto"/>
              <w:ind w:right="69" w:firstLine="0"/>
              <w:jc w:val="center"/>
              <w:rPr>
                <w:rFonts w:eastAsia="Times New Roman" w:cs="Times New Roman"/>
                <w:color w:val="000000"/>
                <w:sz w:val="28"/>
                <w:lang w:val="en-US"/>
              </w:rPr>
            </w:pPr>
            <w:proofErr w:type="spellStart"/>
            <w:r w:rsidRPr="0083151A">
              <w:rPr>
                <w:rFonts w:eastAsia="Times New Roman" w:cs="Times New Roman"/>
                <w:b/>
                <w:color w:val="000000"/>
                <w:lang w:val="en-US"/>
              </w:rPr>
              <w:t>Наименование</w:t>
            </w:r>
            <w:proofErr w:type="spellEnd"/>
            <w:r w:rsidRPr="0083151A">
              <w:rPr>
                <w:rFonts w:eastAsia="Times New Roman" w:cs="Times New Roman"/>
                <w:b/>
                <w:color w:val="000000"/>
                <w:lang w:val="en-US"/>
              </w:rPr>
              <w:t xml:space="preserve"> </w:t>
            </w:r>
            <w:proofErr w:type="spellStart"/>
            <w:r w:rsidRPr="0083151A">
              <w:rPr>
                <w:rFonts w:eastAsia="Times New Roman" w:cs="Times New Roman"/>
                <w:b/>
                <w:color w:val="000000"/>
                <w:lang w:val="en-US"/>
              </w:rPr>
              <w:t>услуги</w:t>
            </w:r>
            <w:proofErr w:type="spellEnd"/>
            <w:r w:rsidRPr="0083151A">
              <w:rPr>
                <w:rFonts w:eastAsia="Times New Roman" w:cs="Times New Roman"/>
                <w:b/>
                <w:color w:val="000000"/>
                <w:lang w:val="en-US"/>
              </w:rPr>
              <w:t xml:space="preserve"> </w:t>
            </w:r>
          </w:p>
        </w:tc>
      </w:tr>
      <w:tr w:rsidR="0083151A" w:rsidRPr="0083151A" w14:paraId="1C98EBB4" w14:textId="77777777" w:rsidTr="00300B6B">
        <w:trPr>
          <w:trHeight w:val="545"/>
        </w:trPr>
        <w:tc>
          <w:tcPr>
            <w:tcW w:w="19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BFA85" w14:textId="77777777" w:rsidR="0083151A" w:rsidRPr="0083151A" w:rsidRDefault="0083151A" w:rsidP="0083151A">
            <w:pPr>
              <w:spacing w:line="259" w:lineRule="auto"/>
              <w:ind w:right="67" w:firstLine="0"/>
              <w:jc w:val="center"/>
              <w:rPr>
                <w:rFonts w:eastAsia="Times New Roman" w:cs="Times New Roman"/>
                <w:color w:val="000000"/>
                <w:sz w:val="28"/>
                <w:lang w:val="en-US"/>
              </w:rPr>
            </w:pPr>
            <w:r w:rsidRPr="0083151A">
              <w:rPr>
                <w:rFonts w:eastAsia="Times New Roman" w:cs="Times New Roman"/>
                <w:color w:val="000000"/>
                <w:lang w:val="en-US"/>
              </w:rPr>
              <w:t xml:space="preserve">A16.20.078 </w:t>
            </w:r>
          </w:p>
        </w:tc>
        <w:tc>
          <w:tcPr>
            <w:tcW w:w="7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6A731" w14:textId="77777777" w:rsidR="0083151A" w:rsidRPr="0083151A" w:rsidRDefault="0083151A" w:rsidP="0083151A">
            <w:pPr>
              <w:spacing w:line="259" w:lineRule="auto"/>
              <w:ind w:right="68" w:firstLine="0"/>
              <w:jc w:val="center"/>
              <w:rPr>
                <w:rFonts w:eastAsia="Times New Roman" w:cs="Times New Roman"/>
                <w:color w:val="000000"/>
                <w:sz w:val="28"/>
              </w:rPr>
            </w:pPr>
            <w:proofErr w:type="spellStart"/>
            <w:r w:rsidRPr="0083151A">
              <w:rPr>
                <w:rFonts w:eastAsia="Times New Roman" w:cs="Times New Roman"/>
                <w:color w:val="000000"/>
              </w:rPr>
              <w:t>Реинфузия</w:t>
            </w:r>
            <w:proofErr w:type="spellEnd"/>
            <w:r w:rsidRPr="0083151A">
              <w:rPr>
                <w:rFonts w:eastAsia="Times New Roman" w:cs="Times New Roman"/>
                <w:color w:val="000000"/>
              </w:rPr>
              <w:t xml:space="preserve"> </w:t>
            </w:r>
            <w:proofErr w:type="spellStart"/>
            <w:r w:rsidRPr="0083151A">
              <w:rPr>
                <w:rFonts w:eastAsia="Times New Roman" w:cs="Times New Roman"/>
                <w:color w:val="000000"/>
              </w:rPr>
              <w:t>аутокрови</w:t>
            </w:r>
            <w:proofErr w:type="spellEnd"/>
            <w:r w:rsidRPr="0083151A">
              <w:rPr>
                <w:rFonts w:eastAsia="Times New Roman" w:cs="Times New Roman"/>
                <w:color w:val="000000"/>
              </w:rPr>
              <w:t xml:space="preserve"> (с использованием аппарата </w:t>
            </w:r>
            <w:r w:rsidRPr="0083151A">
              <w:rPr>
                <w:rFonts w:eastAsia="Times New Roman" w:cs="Times New Roman"/>
                <w:color w:val="000000"/>
                <w:lang w:val="en-US"/>
              </w:rPr>
              <w:t>cell</w:t>
            </w:r>
            <w:r w:rsidRPr="0083151A">
              <w:rPr>
                <w:rFonts w:eastAsia="Times New Roman" w:cs="Times New Roman"/>
                <w:color w:val="000000"/>
              </w:rPr>
              <w:t>-</w:t>
            </w:r>
            <w:r w:rsidRPr="0083151A">
              <w:rPr>
                <w:rFonts w:eastAsia="Times New Roman" w:cs="Times New Roman"/>
                <w:color w:val="000000"/>
                <w:lang w:val="en-US"/>
              </w:rPr>
              <w:t>saver</w:t>
            </w:r>
            <w:r w:rsidRPr="0083151A">
              <w:rPr>
                <w:rFonts w:eastAsia="Times New Roman" w:cs="Times New Roman"/>
                <w:color w:val="000000"/>
              </w:rPr>
              <w:t xml:space="preserve">) </w:t>
            </w:r>
          </w:p>
        </w:tc>
      </w:tr>
      <w:tr w:rsidR="0083151A" w:rsidRPr="0083151A" w14:paraId="73A0A38E" w14:textId="77777777" w:rsidTr="00300B6B">
        <w:trPr>
          <w:trHeight w:val="554"/>
        </w:trPr>
        <w:tc>
          <w:tcPr>
            <w:tcW w:w="19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71742" w14:textId="77777777" w:rsidR="0083151A" w:rsidRPr="0083151A" w:rsidRDefault="0083151A" w:rsidP="0083151A">
            <w:pPr>
              <w:spacing w:line="259" w:lineRule="auto"/>
              <w:ind w:right="67" w:firstLine="0"/>
              <w:jc w:val="center"/>
              <w:rPr>
                <w:rFonts w:eastAsia="Times New Roman" w:cs="Times New Roman"/>
                <w:color w:val="000000"/>
                <w:sz w:val="28"/>
                <w:lang w:val="en-US"/>
              </w:rPr>
            </w:pPr>
            <w:r w:rsidRPr="0083151A">
              <w:rPr>
                <w:rFonts w:eastAsia="Times New Roman" w:cs="Times New Roman"/>
                <w:color w:val="000000"/>
                <w:lang w:val="en-US"/>
              </w:rPr>
              <w:t xml:space="preserve">A16.12.030 </w:t>
            </w:r>
          </w:p>
        </w:tc>
        <w:tc>
          <w:tcPr>
            <w:tcW w:w="7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401AB" w14:textId="77777777" w:rsidR="0083151A" w:rsidRPr="0083151A" w:rsidRDefault="0083151A" w:rsidP="0083151A">
            <w:pPr>
              <w:spacing w:line="259" w:lineRule="auto"/>
              <w:ind w:right="70"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Баллонная</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внутриаортальная</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контрпульсация</w:t>
            </w:r>
            <w:proofErr w:type="spellEnd"/>
            <w:r w:rsidRPr="0083151A">
              <w:rPr>
                <w:rFonts w:eastAsia="Times New Roman" w:cs="Times New Roman"/>
                <w:color w:val="000000"/>
                <w:lang w:val="en-US"/>
              </w:rPr>
              <w:t xml:space="preserve"> </w:t>
            </w:r>
          </w:p>
        </w:tc>
      </w:tr>
      <w:tr w:rsidR="0083151A" w:rsidRPr="0083151A" w14:paraId="1E84B362" w14:textId="77777777" w:rsidTr="00300B6B">
        <w:trPr>
          <w:trHeight w:val="588"/>
        </w:trPr>
        <w:tc>
          <w:tcPr>
            <w:tcW w:w="19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F85C1" w14:textId="77777777" w:rsidR="0083151A" w:rsidRPr="0083151A" w:rsidRDefault="0083151A" w:rsidP="0083151A">
            <w:pPr>
              <w:spacing w:line="259" w:lineRule="auto"/>
              <w:ind w:firstLine="0"/>
              <w:jc w:val="left"/>
              <w:rPr>
                <w:rFonts w:eastAsia="Times New Roman" w:cs="Times New Roman"/>
                <w:color w:val="000000"/>
                <w:sz w:val="28"/>
                <w:lang w:val="en-US"/>
              </w:rPr>
            </w:pPr>
            <w:r w:rsidRPr="0083151A">
              <w:rPr>
                <w:rFonts w:eastAsia="Times New Roman" w:cs="Times New Roman"/>
                <w:color w:val="000000"/>
                <w:lang w:val="en-US"/>
              </w:rPr>
              <w:t xml:space="preserve">A16.10.021.001 </w:t>
            </w:r>
          </w:p>
        </w:tc>
        <w:tc>
          <w:tcPr>
            <w:tcW w:w="7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B3108" w14:textId="77777777" w:rsidR="0083151A" w:rsidRPr="0083151A" w:rsidRDefault="0083151A" w:rsidP="0083151A">
            <w:pPr>
              <w:spacing w:line="259" w:lineRule="auto"/>
              <w:ind w:right="68"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Экстракорпоральная</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мембранная</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оксигенация</w:t>
            </w:r>
            <w:proofErr w:type="spellEnd"/>
            <w:r w:rsidRPr="0083151A">
              <w:rPr>
                <w:rFonts w:eastAsia="Times New Roman" w:cs="Times New Roman"/>
                <w:color w:val="000000"/>
                <w:lang w:val="en-US"/>
              </w:rPr>
              <w:t xml:space="preserve"> </w:t>
            </w:r>
          </w:p>
        </w:tc>
      </w:tr>
    </w:tbl>
    <w:p w14:paraId="63E28846" w14:textId="77777777" w:rsidR="0083151A" w:rsidRPr="0083151A" w:rsidRDefault="0083151A" w:rsidP="0083151A">
      <w:pPr>
        <w:spacing w:line="259" w:lineRule="auto"/>
        <w:ind w:firstLine="0"/>
        <w:jc w:val="left"/>
        <w:rPr>
          <w:rFonts w:eastAsia="Times New Roman" w:cs="Times New Roman"/>
          <w:color w:val="000000"/>
          <w:sz w:val="28"/>
          <w:lang w:val="en-US"/>
        </w:rPr>
      </w:pPr>
      <w:r w:rsidRPr="0083151A">
        <w:rPr>
          <w:rFonts w:eastAsia="Times New Roman" w:cs="Times New Roman"/>
          <w:color w:val="000000"/>
          <w:sz w:val="28"/>
          <w:lang w:val="en-US"/>
        </w:rPr>
        <w:t xml:space="preserve"> </w:t>
      </w:r>
    </w:p>
    <w:p w14:paraId="0492BED3" w14:textId="77777777" w:rsidR="0083151A" w:rsidRPr="0083151A" w:rsidRDefault="0083151A" w:rsidP="0083151A">
      <w:pPr>
        <w:spacing w:after="5" w:line="249" w:lineRule="auto"/>
        <w:ind w:left="-15" w:right="15" w:firstLine="556"/>
        <w:rPr>
          <w:rFonts w:eastAsia="Times New Roman" w:cs="Times New Roman"/>
          <w:color w:val="000000"/>
          <w:sz w:val="28"/>
        </w:rPr>
      </w:pPr>
      <w:r w:rsidRPr="0083151A">
        <w:rPr>
          <w:rFonts w:eastAsia="Times New Roman" w:cs="Times New Roman"/>
          <w:color w:val="000000"/>
          <w:sz w:val="28"/>
        </w:rPr>
        <w:t xml:space="preserve">Оплата случаев лечения с применением данных медицинских </w:t>
      </w:r>
      <w:proofErr w:type="gramStart"/>
      <w:r w:rsidRPr="0083151A">
        <w:rPr>
          <w:rFonts w:eastAsia="Times New Roman" w:cs="Times New Roman"/>
          <w:color w:val="000000"/>
          <w:sz w:val="28"/>
        </w:rPr>
        <w:t>услуг  осуществляется</w:t>
      </w:r>
      <w:proofErr w:type="gramEnd"/>
      <w:r w:rsidRPr="0083151A">
        <w:rPr>
          <w:rFonts w:eastAsia="Times New Roman" w:cs="Times New Roman"/>
          <w:color w:val="000000"/>
          <w:sz w:val="28"/>
        </w:rPr>
        <w:t xml:space="preserve"> по двум КСГ – по сочетанию КСГ для оплаты лечения основного заболевания, являющегося поводом для госпитализации,  и одной из вышеуказанных КСГ. </w:t>
      </w:r>
    </w:p>
    <w:p w14:paraId="0CAF4C85" w14:textId="77777777" w:rsidR="0083151A" w:rsidRPr="0083151A" w:rsidRDefault="0083151A" w:rsidP="0083151A">
      <w:pPr>
        <w:spacing w:after="5" w:line="249" w:lineRule="auto"/>
        <w:ind w:left="-15" w:right="15" w:firstLine="556"/>
        <w:rPr>
          <w:rFonts w:eastAsia="Times New Roman" w:cs="Times New Roman"/>
          <w:color w:val="000000"/>
          <w:sz w:val="28"/>
        </w:rPr>
      </w:pPr>
      <w:r w:rsidRPr="0083151A">
        <w:rPr>
          <w:rFonts w:eastAsia="Times New Roman" w:cs="Times New Roman"/>
          <w:color w:val="000000"/>
          <w:sz w:val="28"/>
        </w:rPr>
        <w:t xml:space="preserve">Расчеты стоимости КСГ </w:t>
      </w:r>
      <w:r w:rsidRPr="0083151A">
        <w:rPr>
          <w:rFonts w:eastAsia="Times New Roman" w:cs="Times New Roman"/>
          <w:color w:val="000000"/>
          <w:sz w:val="28"/>
          <w:lang w:val="en-US"/>
        </w:rPr>
        <w:t>st</w:t>
      </w:r>
      <w:r w:rsidRPr="0083151A">
        <w:rPr>
          <w:rFonts w:eastAsia="Times New Roman" w:cs="Times New Roman"/>
          <w:color w:val="000000"/>
          <w:sz w:val="28"/>
        </w:rPr>
        <w:t xml:space="preserve">36.011 «Экстракорпоральная мембранная оксигенация» учитывают проведение экстракорпоральной мембранной оксигенации в условиях реанимационного отделения, в связи с чем случаи кратковременного проведения экстракорпоральной мембранной оксигенации, выполненной </w:t>
      </w:r>
      <w:proofErr w:type="spellStart"/>
      <w:r w:rsidRPr="0083151A">
        <w:rPr>
          <w:rFonts w:eastAsia="Times New Roman" w:cs="Times New Roman"/>
          <w:color w:val="000000"/>
          <w:sz w:val="28"/>
        </w:rPr>
        <w:t>интраоперационно</w:t>
      </w:r>
      <w:proofErr w:type="spellEnd"/>
      <w:r w:rsidRPr="0083151A">
        <w:rPr>
          <w:rFonts w:eastAsia="Times New Roman" w:cs="Times New Roman"/>
          <w:color w:val="000000"/>
          <w:sz w:val="28"/>
        </w:rPr>
        <w:t xml:space="preserve">, не могут быть оплачены в рамках данной КСГ. </w:t>
      </w:r>
    </w:p>
    <w:p w14:paraId="3C172FB5" w14:textId="77777777" w:rsidR="0083151A" w:rsidRPr="0083151A" w:rsidRDefault="0083151A" w:rsidP="0083151A">
      <w:pPr>
        <w:spacing w:after="106" w:line="249" w:lineRule="auto"/>
        <w:ind w:left="-15" w:right="15" w:firstLine="556"/>
        <w:rPr>
          <w:rFonts w:eastAsia="Times New Roman" w:cs="Times New Roman"/>
          <w:color w:val="000000"/>
          <w:sz w:val="28"/>
        </w:rPr>
      </w:pPr>
      <w:r w:rsidRPr="0083151A">
        <w:rPr>
          <w:rFonts w:eastAsia="Times New Roman" w:cs="Times New Roman"/>
          <w:color w:val="000000"/>
          <w:sz w:val="28"/>
        </w:rPr>
        <w:t xml:space="preserve">Отнесение случаев лечения пациентов с органной дисфункцией к КСГ </w:t>
      </w:r>
      <w:r w:rsidRPr="0083151A">
        <w:rPr>
          <w:rFonts w:eastAsia="Times New Roman" w:cs="Times New Roman"/>
          <w:color w:val="000000"/>
          <w:sz w:val="28"/>
          <w:lang w:val="en-US"/>
        </w:rPr>
        <w:t>st</w:t>
      </w:r>
      <w:r w:rsidRPr="0083151A">
        <w:rPr>
          <w:rFonts w:eastAsia="Times New Roman" w:cs="Times New Roman"/>
          <w:color w:val="000000"/>
          <w:sz w:val="28"/>
        </w:rPr>
        <w:t xml:space="preserve">04.006 «Панкреатит с синдромом органной дисфункции», КСГ </w:t>
      </w:r>
      <w:r w:rsidRPr="0083151A">
        <w:rPr>
          <w:rFonts w:eastAsia="Times New Roman" w:cs="Times New Roman"/>
          <w:color w:val="000000"/>
          <w:sz w:val="28"/>
          <w:lang w:val="en-US"/>
        </w:rPr>
        <w:t>st</w:t>
      </w:r>
      <w:r w:rsidRPr="0083151A">
        <w:rPr>
          <w:rFonts w:eastAsia="Times New Roman" w:cs="Times New Roman"/>
          <w:color w:val="000000"/>
          <w:sz w:val="28"/>
        </w:rPr>
        <w:t xml:space="preserve">12.007 «Сепсис с синдромом органной дисфункции», КСГ </w:t>
      </w:r>
      <w:r w:rsidRPr="0083151A">
        <w:rPr>
          <w:rFonts w:eastAsia="Times New Roman" w:cs="Times New Roman"/>
          <w:color w:val="000000"/>
          <w:sz w:val="28"/>
          <w:lang w:val="en-US"/>
        </w:rPr>
        <w:t>st</w:t>
      </w:r>
      <w:r w:rsidRPr="0083151A">
        <w:rPr>
          <w:rFonts w:eastAsia="Times New Roman" w:cs="Times New Roman"/>
          <w:color w:val="000000"/>
          <w:sz w:val="28"/>
        </w:rPr>
        <w:t xml:space="preserve">12.013 «Грипп  и пневмония с синдромом органной дисфункции», КСГ </w:t>
      </w:r>
      <w:r w:rsidRPr="0083151A">
        <w:rPr>
          <w:rFonts w:eastAsia="Times New Roman" w:cs="Times New Roman"/>
          <w:color w:val="000000"/>
          <w:sz w:val="28"/>
          <w:lang w:val="en-US"/>
        </w:rPr>
        <w:t>st</w:t>
      </w:r>
      <w:r w:rsidRPr="0083151A">
        <w:rPr>
          <w:rFonts w:eastAsia="Times New Roman" w:cs="Times New Roman"/>
          <w:color w:val="000000"/>
          <w:sz w:val="28"/>
        </w:rPr>
        <w:t xml:space="preserve">27.013 «Отравления и другие воздействия внешних причин с синдромом органной дисфункции»,  и КСГ </w:t>
      </w:r>
      <w:r w:rsidRPr="0083151A">
        <w:rPr>
          <w:rFonts w:eastAsia="Times New Roman" w:cs="Times New Roman"/>
          <w:color w:val="000000"/>
          <w:sz w:val="28"/>
          <w:lang w:val="en-US"/>
        </w:rPr>
        <w:t>st</w:t>
      </w:r>
      <w:r w:rsidRPr="0083151A">
        <w:rPr>
          <w:rFonts w:eastAsia="Times New Roman" w:cs="Times New Roman"/>
          <w:color w:val="000000"/>
          <w:sz w:val="28"/>
        </w:rPr>
        <w:t>33.008 «Ожоги (уровень 4,5) с синдромом органной дисфункции» осуществляется с учетом в том числе классификационного критерия – «оценка состояния пациента» с кодом «</w:t>
      </w:r>
      <w:r w:rsidRPr="0083151A">
        <w:rPr>
          <w:rFonts w:eastAsia="Times New Roman" w:cs="Times New Roman"/>
          <w:color w:val="000000"/>
          <w:sz w:val="28"/>
          <w:lang w:val="en-US"/>
        </w:rPr>
        <w:t>it</w:t>
      </w:r>
      <w:r w:rsidRPr="0083151A">
        <w:rPr>
          <w:rFonts w:eastAsia="Times New Roman" w:cs="Times New Roman"/>
          <w:color w:val="000000"/>
          <w:sz w:val="28"/>
        </w:rPr>
        <w:t xml:space="preserve">1». </w:t>
      </w:r>
    </w:p>
    <w:p w14:paraId="608DFEBB" w14:textId="77777777" w:rsidR="0083151A" w:rsidRPr="0083151A" w:rsidRDefault="0083151A" w:rsidP="0083151A">
      <w:pPr>
        <w:spacing w:after="5" w:line="249" w:lineRule="auto"/>
        <w:ind w:left="-15" w:right="15" w:firstLine="556"/>
        <w:rPr>
          <w:rFonts w:eastAsia="Times New Roman" w:cs="Times New Roman"/>
          <w:color w:val="000000"/>
          <w:sz w:val="28"/>
        </w:rPr>
      </w:pPr>
      <w:r w:rsidRPr="0083151A">
        <w:rPr>
          <w:rFonts w:eastAsia="Times New Roman" w:cs="Times New Roman"/>
          <w:color w:val="000000"/>
          <w:sz w:val="28"/>
        </w:rPr>
        <w:t xml:space="preserve">При этом необходимыми условиями кодирования случаев лечения пациентов с органной дисфункцией являются: </w:t>
      </w:r>
    </w:p>
    <w:p w14:paraId="42722CD1" w14:textId="77777777" w:rsidR="0083151A" w:rsidRPr="0083151A" w:rsidRDefault="0083151A" w:rsidP="0083151A">
      <w:pPr>
        <w:numPr>
          <w:ilvl w:val="0"/>
          <w:numId w:val="27"/>
        </w:numPr>
        <w:spacing w:after="5" w:line="249" w:lineRule="auto"/>
        <w:ind w:right="15"/>
        <w:rPr>
          <w:rFonts w:eastAsia="Times New Roman" w:cs="Times New Roman"/>
          <w:color w:val="000000"/>
          <w:sz w:val="28"/>
        </w:rPr>
      </w:pPr>
      <w:r w:rsidRPr="0083151A">
        <w:rPr>
          <w:rFonts w:eastAsia="Times New Roman" w:cs="Times New Roman"/>
          <w:color w:val="000000"/>
          <w:sz w:val="28"/>
        </w:rPr>
        <w:t xml:space="preserve">Непрерывное проведение искусственной вентиляции легких в течение 72 часов и более; </w:t>
      </w:r>
    </w:p>
    <w:p w14:paraId="312E2272" w14:textId="77777777" w:rsidR="0083151A" w:rsidRPr="0083151A" w:rsidRDefault="0083151A" w:rsidP="0083151A">
      <w:pPr>
        <w:numPr>
          <w:ilvl w:val="0"/>
          <w:numId w:val="27"/>
        </w:numPr>
        <w:spacing w:after="108" w:line="249" w:lineRule="auto"/>
        <w:ind w:right="15"/>
        <w:rPr>
          <w:rFonts w:eastAsia="Times New Roman" w:cs="Times New Roman"/>
          <w:color w:val="000000"/>
          <w:sz w:val="28"/>
        </w:rPr>
      </w:pPr>
      <w:r w:rsidRPr="0083151A">
        <w:rPr>
          <w:rFonts w:eastAsia="Times New Roman" w:cs="Times New Roman"/>
          <w:color w:val="000000"/>
          <w:sz w:val="28"/>
        </w:rPr>
        <w:t>Оценка по шкале органной недостаточности у пациентов, находящихся на интенсивной терапии (</w:t>
      </w:r>
      <w:r w:rsidRPr="0083151A">
        <w:rPr>
          <w:rFonts w:eastAsia="Times New Roman" w:cs="Times New Roman"/>
          <w:color w:val="000000"/>
          <w:sz w:val="28"/>
          <w:lang w:val="en-US"/>
        </w:rPr>
        <w:t>Sequential</w:t>
      </w:r>
      <w:r w:rsidRPr="0083151A">
        <w:rPr>
          <w:rFonts w:eastAsia="Times New Roman" w:cs="Times New Roman"/>
          <w:color w:val="000000"/>
          <w:sz w:val="28"/>
        </w:rPr>
        <w:t xml:space="preserve"> </w:t>
      </w:r>
      <w:r w:rsidRPr="0083151A">
        <w:rPr>
          <w:rFonts w:eastAsia="Times New Roman" w:cs="Times New Roman"/>
          <w:color w:val="000000"/>
          <w:sz w:val="28"/>
          <w:lang w:val="en-US"/>
        </w:rPr>
        <w:t>Organ</w:t>
      </w:r>
      <w:r w:rsidRPr="0083151A">
        <w:rPr>
          <w:rFonts w:eastAsia="Times New Roman" w:cs="Times New Roman"/>
          <w:color w:val="000000"/>
          <w:sz w:val="28"/>
        </w:rPr>
        <w:t xml:space="preserve"> </w:t>
      </w:r>
      <w:r w:rsidRPr="0083151A">
        <w:rPr>
          <w:rFonts w:eastAsia="Times New Roman" w:cs="Times New Roman"/>
          <w:color w:val="000000"/>
          <w:sz w:val="28"/>
          <w:lang w:val="en-US"/>
        </w:rPr>
        <w:t>Failure</w:t>
      </w:r>
      <w:r w:rsidRPr="0083151A">
        <w:rPr>
          <w:rFonts w:eastAsia="Times New Roman" w:cs="Times New Roman"/>
          <w:color w:val="000000"/>
          <w:sz w:val="28"/>
        </w:rPr>
        <w:t xml:space="preserve"> </w:t>
      </w:r>
      <w:r w:rsidRPr="0083151A">
        <w:rPr>
          <w:rFonts w:eastAsia="Times New Roman" w:cs="Times New Roman"/>
          <w:color w:val="000000"/>
          <w:sz w:val="28"/>
          <w:lang w:val="en-US"/>
        </w:rPr>
        <w:t>Assessment</w:t>
      </w:r>
      <w:r w:rsidRPr="0083151A">
        <w:rPr>
          <w:rFonts w:eastAsia="Times New Roman" w:cs="Times New Roman"/>
          <w:color w:val="000000"/>
          <w:sz w:val="28"/>
        </w:rPr>
        <w:t xml:space="preserve">, </w:t>
      </w:r>
      <w:r w:rsidRPr="0083151A">
        <w:rPr>
          <w:rFonts w:eastAsia="Times New Roman" w:cs="Times New Roman"/>
          <w:color w:val="000000"/>
          <w:sz w:val="28"/>
          <w:lang w:val="en-US"/>
        </w:rPr>
        <w:t>SOFA</w:t>
      </w:r>
      <w:r w:rsidRPr="0083151A">
        <w:rPr>
          <w:rFonts w:eastAsia="Times New Roman" w:cs="Times New Roman"/>
          <w:color w:val="000000"/>
          <w:sz w:val="28"/>
        </w:rPr>
        <w:t xml:space="preserve">) </w:t>
      </w:r>
      <w:proofErr w:type="gramStart"/>
      <w:r w:rsidRPr="0083151A">
        <w:rPr>
          <w:rFonts w:eastAsia="Times New Roman" w:cs="Times New Roman"/>
          <w:color w:val="000000"/>
          <w:sz w:val="28"/>
        </w:rPr>
        <w:t>не менее 5</w:t>
      </w:r>
      <w:proofErr w:type="gramEnd"/>
      <w:r w:rsidRPr="0083151A">
        <w:rPr>
          <w:rFonts w:eastAsia="Times New Roman" w:cs="Times New Roman"/>
          <w:color w:val="000000"/>
          <w:sz w:val="28"/>
        </w:rPr>
        <w:t xml:space="preserve"> или оценка по шкале оценки органной недостаточности у пациентов детского возраста, находящихся на интенсивной терапии (</w:t>
      </w:r>
      <w:r w:rsidRPr="0083151A">
        <w:rPr>
          <w:rFonts w:eastAsia="Times New Roman" w:cs="Times New Roman"/>
          <w:color w:val="000000"/>
          <w:sz w:val="28"/>
          <w:lang w:val="en-US"/>
        </w:rPr>
        <w:t>Pediatric</w:t>
      </w:r>
      <w:r w:rsidRPr="0083151A">
        <w:rPr>
          <w:rFonts w:eastAsia="Times New Roman" w:cs="Times New Roman"/>
          <w:color w:val="000000"/>
          <w:sz w:val="28"/>
        </w:rPr>
        <w:t xml:space="preserve"> </w:t>
      </w:r>
      <w:r w:rsidRPr="0083151A">
        <w:rPr>
          <w:rFonts w:eastAsia="Times New Roman" w:cs="Times New Roman"/>
          <w:color w:val="000000"/>
          <w:sz w:val="28"/>
          <w:lang w:val="en-US"/>
        </w:rPr>
        <w:t>Sequential</w:t>
      </w:r>
      <w:r w:rsidRPr="0083151A">
        <w:rPr>
          <w:rFonts w:eastAsia="Times New Roman" w:cs="Times New Roman"/>
          <w:color w:val="000000"/>
          <w:sz w:val="28"/>
        </w:rPr>
        <w:t xml:space="preserve"> </w:t>
      </w:r>
      <w:r w:rsidRPr="0083151A">
        <w:rPr>
          <w:rFonts w:eastAsia="Times New Roman" w:cs="Times New Roman"/>
          <w:color w:val="000000"/>
          <w:sz w:val="28"/>
          <w:lang w:val="en-US"/>
        </w:rPr>
        <w:t>Organ</w:t>
      </w:r>
      <w:r w:rsidRPr="0083151A">
        <w:rPr>
          <w:rFonts w:eastAsia="Times New Roman" w:cs="Times New Roman"/>
          <w:color w:val="000000"/>
          <w:sz w:val="28"/>
        </w:rPr>
        <w:t xml:space="preserve"> </w:t>
      </w:r>
      <w:r w:rsidRPr="0083151A">
        <w:rPr>
          <w:rFonts w:eastAsia="Times New Roman" w:cs="Times New Roman"/>
          <w:color w:val="000000"/>
          <w:sz w:val="28"/>
          <w:lang w:val="en-US"/>
        </w:rPr>
        <w:t>Failure</w:t>
      </w:r>
      <w:r w:rsidRPr="0083151A">
        <w:rPr>
          <w:rFonts w:eastAsia="Times New Roman" w:cs="Times New Roman"/>
          <w:color w:val="000000"/>
          <w:sz w:val="28"/>
        </w:rPr>
        <w:t xml:space="preserve"> </w:t>
      </w:r>
      <w:r w:rsidRPr="0083151A">
        <w:rPr>
          <w:rFonts w:eastAsia="Times New Roman" w:cs="Times New Roman"/>
          <w:color w:val="000000"/>
          <w:sz w:val="28"/>
          <w:lang w:val="en-US"/>
        </w:rPr>
        <w:t>Assessment</w:t>
      </w:r>
      <w:r w:rsidRPr="0083151A">
        <w:rPr>
          <w:rFonts w:eastAsia="Times New Roman" w:cs="Times New Roman"/>
          <w:color w:val="000000"/>
          <w:sz w:val="28"/>
        </w:rPr>
        <w:t xml:space="preserve">, </w:t>
      </w:r>
      <w:proofErr w:type="spellStart"/>
      <w:r w:rsidRPr="0083151A">
        <w:rPr>
          <w:rFonts w:eastAsia="Times New Roman" w:cs="Times New Roman"/>
          <w:color w:val="000000"/>
          <w:sz w:val="28"/>
          <w:lang w:val="en-US"/>
        </w:rPr>
        <w:t>pSOFA</w:t>
      </w:r>
      <w:proofErr w:type="spellEnd"/>
      <w:r w:rsidRPr="0083151A">
        <w:rPr>
          <w:rFonts w:eastAsia="Times New Roman" w:cs="Times New Roman"/>
          <w:color w:val="000000"/>
          <w:sz w:val="28"/>
        </w:rPr>
        <w:t xml:space="preserve">) не менее 4. </w:t>
      </w:r>
    </w:p>
    <w:p w14:paraId="51EC450E" w14:textId="77777777" w:rsidR="0083151A" w:rsidRPr="0083151A" w:rsidRDefault="0083151A" w:rsidP="0083151A">
      <w:pPr>
        <w:spacing w:after="5" w:line="249" w:lineRule="auto"/>
        <w:ind w:left="-15" w:right="15" w:firstLine="556"/>
        <w:rPr>
          <w:rFonts w:eastAsia="Times New Roman" w:cs="Times New Roman"/>
          <w:color w:val="000000"/>
          <w:sz w:val="28"/>
        </w:rPr>
      </w:pPr>
      <w:r w:rsidRPr="0083151A">
        <w:rPr>
          <w:rFonts w:eastAsia="Times New Roman" w:cs="Times New Roman"/>
          <w:color w:val="000000"/>
          <w:sz w:val="28"/>
        </w:rPr>
        <w:t>Для кодирования признака «</w:t>
      </w:r>
      <w:r w:rsidRPr="0083151A">
        <w:rPr>
          <w:rFonts w:eastAsia="Times New Roman" w:cs="Times New Roman"/>
          <w:color w:val="000000"/>
          <w:sz w:val="28"/>
          <w:lang w:val="en-US"/>
        </w:rPr>
        <w:t>it</w:t>
      </w:r>
      <w:r w:rsidRPr="0083151A">
        <w:rPr>
          <w:rFonts w:eastAsia="Times New Roman" w:cs="Times New Roman"/>
          <w:color w:val="000000"/>
          <w:sz w:val="28"/>
        </w:rPr>
        <w:t xml:space="preserve">1» должны выполняться одновременно оба условия. За основу берется оценка по шкале </w:t>
      </w:r>
      <w:r w:rsidRPr="0083151A">
        <w:rPr>
          <w:rFonts w:eastAsia="Times New Roman" w:cs="Times New Roman"/>
          <w:color w:val="000000"/>
          <w:sz w:val="28"/>
          <w:lang w:val="en-US"/>
        </w:rPr>
        <w:t>SOFA</w:t>
      </w:r>
      <w:r w:rsidRPr="0083151A">
        <w:rPr>
          <w:rFonts w:eastAsia="Times New Roman" w:cs="Times New Roman"/>
          <w:color w:val="000000"/>
          <w:sz w:val="28"/>
        </w:rPr>
        <w:t xml:space="preserve"> или </w:t>
      </w:r>
      <w:proofErr w:type="spellStart"/>
      <w:r w:rsidRPr="0083151A">
        <w:rPr>
          <w:rFonts w:eastAsia="Times New Roman" w:cs="Times New Roman"/>
          <w:color w:val="000000"/>
          <w:sz w:val="28"/>
          <w:lang w:val="en-US"/>
        </w:rPr>
        <w:t>pSOFA</w:t>
      </w:r>
      <w:proofErr w:type="spellEnd"/>
      <w:r w:rsidRPr="0083151A">
        <w:rPr>
          <w:rFonts w:eastAsia="Times New Roman" w:cs="Times New Roman"/>
          <w:color w:val="000000"/>
          <w:sz w:val="28"/>
        </w:rPr>
        <w:t xml:space="preserve"> (для лиц младше 18 лет) в наиболее критическом за период госпитализации состоянии пациента. </w:t>
      </w:r>
    </w:p>
    <w:p w14:paraId="70221B86" w14:textId="77777777" w:rsidR="0083151A" w:rsidRPr="0083151A" w:rsidRDefault="0083151A" w:rsidP="0083151A">
      <w:pPr>
        <w:spacing w:after="15" w:line="243" w:lineRule="auto"/>
        <w:ind w:firstLine="566"/>
        <w:jc w:val="left"/>
        <w:rPr>
          <w:rFonts w:eastAsia="Times New Roman" w:cs="Times New Roman"/>
          <w:color w:val="000000"/>
          <w:sz w:val="28"/>
          <w:lang w:val="en-US"/>
        </w:rPr>
      </w:pPr>
      <w:r w:rsidRPr="0083151A">
        <w:rPr>
          <w:rFonts w:eastAsia="Times New Roman" w:cs="Times New Roman"/>
          <w:color w:val="000000"/>
          <w:sz w:val="28"/>
        </w:rPr>
        <w:t xml:space="preserve">Оценка состояния пациента по шкале </w:t>
      </w:r>
      <w:r w:rsidRPr="0083151A">
        <w:rPr>
          <w:rFonts w:eastAsia="Times New Roman" w:cs="Times New Roman"/>
          <w:color w:val="000000"/>
          <w:sz w:val="28"/>
          <w:lang w:val="en-US"/>
        </w:rPr>
        <w:t>SOFA</w:t>
      </w:r>
      <w:r w:rsidRPr="0083151A">
        <w:rPr>
          <w:rFonts w:eastAsia="Times New Roman" w:cs="Times New Roman"/>
          <w:color w:val="000000"/>
          <w:sz w:val="28"/>
        </w:rPr>
        <w:t xml:space="preserve"> осуществляется на основе оценки дисфункции шести органных систем (дыхательная, коагуляционная, печеночная, сердечно-сосудистая, неврологическая, почечная). Оценка каждого параметра в 0 баллов соответствует легкой дисфункции, </w:t>
      </w:r>
      <w:proofErr w:type="gramStart"/>
      <w:r w:rsidRPr="0083151A">
        <w:rPr>
          <w:rFonts w:eastAsia="Times New Roman" w:cs="Times New Roman"/>
          <w:color w:val="000000"/>
          <w:sz w:val="28"/>
        </w:rPr>
        <w:t>оценка  в</w:t>
      </w:r>
      <w:proofErr w:type="gramEnd"/>
      <w:r w:rsidRPr="0083151A">
        <w:rPr>
          <w:rFonts w:eastAsia="Times New Roman" w:cs="Times New Roman"/>
          <w:color w:val="000000"/>
          <w:sz w:val="28"/>
        </w:rPr>
        <w:t xml:space="preserve"> 4 балла соответствует тяжелой недостаточности. </w:t>
      </w:r>
      <w:proofErr w:type="spellStart"/>
      <w:r w:rsidRPr="0083151A">
        <w:rPr>
          <w:rFonts w:eastAsia="Times New Roman" w:cs="Times New Roman"/>
          <w:color w:val="000000"/>
          <w:sz w:val="28"/>
          <w:lang w:val="en-US"/>
        </w:rPr>
        <w:t>Градации</w:t>
      </w:r>
      <w:proofErr w:type="spellEnd"/>
      <w:r w:rsidRPr="0083151A">
        <w:rPr>
          <w:rFonts w:eastAsia="Times New Roman" w:cs="Times New Roman"/>
          <w:color w:val="000000"/>
          <w:sz w:val="28"/>
          <w:lang w:val="en-US"/>
        </w:rPr>
        <w:t xml:space="preserve"> </w:t>
      </w:r>
      <w:proofErr w:type="spellStart"/>
      <w:r w:rsidRPr="0083151A">
        <w:rPr>
          <w:rFonts w:eastAsia="Times New Roman" w:cs="Times New Roman"/>
          <w:color w:val="000000"/>
          <w:sz w:val="28"/>
          <w:lang w:val="en-US"/>
        </w:rPr>
        <w:t>оценок</w:t>
      </w:r>
      <w:proofErr w:type="spellEnd"/>
      <w:r w:rsidRPr="0083151A">
        <w:rPr>
          <w:rFonts w:eastAsia="Times New Roman" w:cs="Times New Roman"/>
          <w:color w:val="000000"/>
          <w:sz w:val="28"/>
          <w:lang w:val="en-US"/>
        </w:rPr>
        <w:t xml:space="preserve"> </w:t>
      </w:r>
      <w:proofErr w:type="spellStart"/>
      <w:r w:rsidRPr="0083151A">
        <w:rPr>
          <w:rFonts w:eastAsia="Times New Roman" w:cs="Times New Roman"/>
          <w:color w:val="000000"/>
          <w:sz w:val="28"/>
          <w:lang w:val="en-US"/>
        </w:rPr>
        <w:t>по</w:t>
      </w:r>
      <w:proofErr w:type="spellEnd"/>
      <w:r w:rsidRPr="0083151A">
        <w:rPr>
          <w:rFonts w:eastAsia="Times New Roman" w:cs="Times New Roman"/>
          <w:color w:val="000000"/>
          <w:sz w:val="28"/>
          <w:lang w:val="en-US"/>
        </w:rPr>
        <w:t xml:space="preserve"> </w:t>
      </w:r>
      <w:proofErr w:type="spellStart"/>
      <w:r w:rsidRPr="0083151A">
        <w:rPr>
          <w:rFonts w:eastAsia="Times New Roman" w:cs="Times New Roman"/>
          <w:color w:val="000000"/>
          <w:sz w:val="28"/>
          <w:lang w:val="en-US"/>
        </w:rPr>
        <w:t>шкале</w:t>
      </w:r>
      <w:proofErr w:type="spellEnd"/>
      <w:r w:rsidRPr="0083151A">
        <w:rPr>
          <w:rFonts w:eastAsia="Times New Roman" w:cs="Times New Roman"/>
          <w:color w:val="000000"/>
          <w:sz w:val="28"/>
          <w:lang w:val="en-US"/>
        </w:rPr>
        <w:t xml:space="preserve"> SOFA: </w:t>
      </w:r>
    </w:p>
    <w:p w14:paraId="6786E408" w14:textId="77777777" w:rsidR="0083151A" w:rsidRPr="0083151A" w:rsidRDefault="0083151A" w:rsidP="0083151A">
      <w:pPr>
        <w:spacing w:line="259" w:lineRule="auto"/>
        <w:ind w:left="566" w:firstLine="0"/>
        <w:jc w:val="left"/>
        <w:rPr>
          <w:rFonts w:eastAsia="Times New Roman" w:cs="Times New Roman"/>
          <w:color w:val="000000"/>
          <w:sz w:val="28"/>
          <w:lang w:val="en-US"/>
        </w:rPr>
      </w:pPr>
      <w:r w:rsidRPr="0083151A">
        <w:rPr>
          <w:rFonts w:eastAsia="Times New Roman" w:cs="Times New Roman"/>
          <w:color w:val="000000"/>
          <w:sz w:val="28"/>
          <w:lang w:val="en-US"/>
        </w:rPr>
        <w:lastRenderedPageBreak/>
        <w:t xml:space="preserve"> </w:t>
      </w:r>
    </w:p>
    <w:tbl>
      <w:tblPr>
        <w:tblW w:w="10199" w:type="dxa"/>
        <w:tblInd w:w="-422" w:type="dxa"/>
        <w:tblCellMar>
          <w:top w:w="79" w:type="dxa"/>
          <w:bottom w:w="85" w:type="dxa"/>
          <w:right w:w="55" w:type="dxa"/>
        </w:tblCellMar>
        <w:tblLook w:val="04A0" w:firstRow="1" w:lastRow="0" w:firstColumn="1" w:lastColumn="0" w:noHBand="0" w:noVBand="1"/>
      </w:tblPr>
      <w:tblGrid>
        <w:gridCol w:w="1555"/>
        <w:gridCol w:w="1702"/>
        <w:gridCol w:w="911"/>
        <w:gridCol w:w="1214"/>
        <w:gridCol w:w="1415"/>
        <w:gridCol w:w="1701"/>
        <w:gridCol w:w="1701"/>
      </w:tblGrid>
      <w:tr w:rsidR="0083151A" w:rsidRPr="0083151A" w14:paraId="27C45534" w14:textId="77777777" w:rsidTr="00300B6B">
        <w:trPr>
          <w:trHeight w:val="662"/>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6E697" w14:textId="77777777" w:rsidR="0083151A" w:rsidRPr="0083151A" w:rsidRDefault="0083151A" w:rsidP="0083151A">
            <w:pPr>
              <w:spacing w:line="259" w:lineRule="auto"/>
              <w:ind w:right="20" w:firstLine="0"/>
              <w:jc w:val="center"/>
              <w:rPr>
                <w:rFonts w:eastAsia="Times New Roman" w:cs="Times New Roman"/>
                <w:color w:val="000000"/>
                <w:sz w:val="28"/>
                <w:lang w:val="en-US"/>
              </w:rPr>
            </w:pPr>
            <w:proofErr w:type="spellStart"/>
            <w:r w:rsidRPr="0083151A">
              <w:rPr>
                <w:rFonts w:eastAsia="Times New Roman" w:cs="Times New Roman"/>
                <w:b/>
                <w:color w:val="000000"/>
                <w:lang w:val="en-US"/>
              </w:rPr>
              <w:t>Оценка</w:t>
            </w:r>
            <w:proofErr w:type="spellEnd"/>
            <w:r w:rsidRPr="0083151A">
              <w:rPr>
                <w:rFonts w:eastAsia="Times New Roman" w:cs="Times New Roman"/>
                <w:b/>
                <w:color w:val="000000"/>
                <w:lang w:val="en-US"/>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906FA" w14:textId="77777777" w:rsidR="0083151A" w:rsidRPr="0083151A" w:rsidRDefault="0083151A" w:rsidP="0083151A">
            <w:pPr>
              <w:spacing w:line="259" w:lineRule="auto"/>
              <w:ind w:left="108" w:firstLine="0"/>
              <w:jc w:val="left"/>
              <w:rPr>
                <w:rFonts w:eastAsia="Times New Roman" w:cs="Times New Roman"/>
                <w:color w:val="000000"/>
                <w:sz w:val="28"/>
                <w:lang w:val="en-US"/>
              </w:rPr>
            </w:pPr>
            <w:proofErr w:type="spellStart"/>
            <w:r w:rsidRPr="0083151A">
              <w:rPr>
                <w:rFonts w:eastAsia="Times New Roman" w:cs="Times New Roman"/>
                <w:b/>
                <w:color w:val="000000"/>
                <w:lang w:val="en-US"/>
              </w:rPr>
              <w:t>Показатель</w:t>
            </w:r>
            <w:proofErr w:type="spellEnd"/>
            <w:r w:rsidRPr="0083151A">
              <w:rPr>
                <w:rFonts w:eastAsia="Times New Roman" w:cs="Times New Roman"/>
                <w:b/>
                <w:color w:val="000000"/>
                <w:lang w:val="en-US"/>
              </w:rPr>
              <w:t xml:space="preserve"> </w:t>
            </w:r>
          </w:p>
        </w:tc>
        <w:tc>
          <w:tcPr>
            <w:tcW w:w="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FD4950" w14:textId="77777777" w:rsidR="0083151A" w:rsidRPr="0083151A" w:rsidRDefault="0083151A" w:rsidP="0083151A">
            <w:pPr>
              <w:spacing w:line="259" w:lineRule="auto"/>
              <w:ind w:firstLine="0"/>
              <w:jc w:val="left"/>
              <w:rPr>
                <w:rFonts w:eastAsia="Times New Roman" w:cs="Times New Roman"/>
                <w:color w:val="000000"/>
                <w:sz w:val="28"/>
                <w:lang w:val="en-US"/>
              </w:rPr>
            </w:pPr>
            <w:r w:rsidRPr="0083151A">
              <w:rPr>
                <w:rFonts w:eastAsia="Times New Roman" w:cs="Times New Roman"/>
                <w:b/>
                <w:color w:val="000000"/>
                <w:lang w:val="en-US"/>
              </w:rPr>
              <w:t xml:space="preserve">0 </w:t>
            </w:r>
            <w:proofErr w:type="spellStart"/>
            <w:r w:rsidRPr="0083151A">
              <w:rPr>
                <w:rFonts w:eastAsia="Times New Roman" w:cs="Times New Roman"/>
                <w:b/>
                <w:color w:val="000000"/>
                <w:lang w:val="en-US"/>
              </w:rPr>
              <w:t>балл</w:t>
            </w:r>
            <w:proofErr w:type="spellEnd"/>
            <w:r w:rsidRPr="0083151A">
              <w:rPr>
                <w:rFonts w:eastAsia="Times New Roman" w:cs="Times New Roman"/>
                <w:b/>
                <w:color w:val="000000"/>
                <w:lang w:val="en-US"/>
              </w:rPr>
              <w:t xml:space="preserve"> </w:t>
            </w: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F24726" w14:textId="77777777" w:rsidR="0083151A" w:rsidRPr="0083151A" w:rsidRDefault="0083151A" w:rsidP="0083151A">
            <w:pPr>
              <w:spacing w:line="259" w:lineRule="auto"/>
              <w:ind w:right="60" w:firstLine="0"/>
              <w:jc w:val="center"/>
              <w:rPr>
                <w:rFonts w:eastAsia="Times New Roman" w:cs="Times New Roman"/>
                <w:color w:val="000000"/>
                <w:sz w:val="28"/>
                <w:lang w:val="en-US"/>
              </w:rPr>
            </w:pPr>
            <w:r w:rsidRPr="0083151A">
              <w:rPr>
                <w:rFonts w:eastAsia="Times New Roman" w:cs="Times New Roman"/>
                <w:b/>
                <w:color w:val="000000"/>
                <w:lang w:val="en-US"/>
              </w:rPr>
              <w:t xml:space="preserve">1 </w:t>
            </w:r>
            <w:proofErr w:type="spellStart"/>
            <w:r w:rsidRPr="0083151A">
              <w:rPr>
                <w:rFonts w:eastAsia="Times New Roman" w:cs="Times New Roman"/>
                <w:b/>
                <w:color w:val="000000"/>
                <w:lang w:val="en-US"/>
              </w:rPr>
              <w:t>балл</w:t>
            </w:r>
            <w:proofErr w:type="spellEnd"/>
            <w:r w:rsidRPr="0083151A">
              <w:rPr>
                <w:rFonts w:eastAsia="Times New Roman" w:cs="Times New Roman"/>
                <w:b/>
                <w:color w:val="000000"/>
                <w:lang w:val="en-US"/>
              </w:rPr>
              <w:t xml:space="preserve"> </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A04DEB" w14:textId="77777777" w:rsidR="0083151A" w:rsidRPr="0083151A" w:rsidRDefault="0083151A" w:rsidP="0083151A">
            <w:pPr>
              <w:spacing w:line="259" w:lineRule="auto"/>
              <w:ind w:right="59" w:firstLine="0"/>
              <w:jc w:val="center"/>
              <w:rPr>
                <w:rFonts w:eastAsia="Times New Roman" w:cs="Times New Roman"/>
                <w:color w:val="000000"/>
                <w:sz w:val="28"/>
                <w:lang w:val="en-US"/>
              </w:rPr>
            </w:pPr>
            <w:r w:rsidRPr="0083151A">
              <w:rPr>
                <w:rFonts w:eastAsia="Times New Roman" w:cs="Times New Roman"/>
                <w:b/>
                <w:color w:val="000000"/>
                <w:lang w:val="en-US"/>
              </w:rPr>
              <w:t xml:space="preserve">2 </w:t>
            </w:r>
            <w:proofErr w:type="spellStart"/>
            <w:r w:rsidRPr="0083151A">
              <w:rPr>
                <w:rFonts w:eastAsia="Times New Roman" w:cs="Times New Roman"/>
                <w:b/>
                <w:color w:val="000000"/>
                <w:lang w:val="en-US"/>
              </w:rPr>
              <w:t>балла</w:t>
            </w:r>
            <w:proofErr w:type="spellEnd"/>
            <w:r w:rsidRPr="0083151A">
              <w:rPr>
                <w:rFonts w:eastAsia="Times New Roman" w:cs="Times New Roman"/>
                <w:b/>
                <w:color w:val="000000"/>
                <w:lang w:val="en-US"/>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9E8AF" w14:textId="77777777" w:rsidR="0083151A" w:rsidRPr="0083151A" w:rsidRDefault="0083151A" w:rsidP="0083151A">
            <w:pPr>
              <w:spacing w:line="259" w:lineRule="auto"/>
              <w:ind w:right="53" w:firstLine="0"/>
              <w:jc w:val="center"/>
              <w:rPr>
                <w:rFonts w:eastAsia="Times New Roman" w:cs="Times New Roman"/>
                <w:color w:val="000000"/>
                <w:sz w:val="28"/>
                <w:lang w:val="en-US"/>
              </w:rPr>
            </w:pPr>
            <w:r w:rsidRPr="0083151A">
              <w:rPr>
                <w:rFonts w:eastAsia="Times New Roman" w:cs="Times New Roman"/>
                <w:b/>
                <w:color w:val="000000"/>
                <w:lang w:val="en-US"/>
              </w:rPr>
              <w:t xml:space="preserve">3 </w:t>
            </w:r>
            <w:proofErr w:type="spellStart"/>
            <w:r w:rsidRPr="0083151A">
              <w:rPr>
                <w:rFonts w:eastAsia="Times New Roman" w:cs="Times New Roman"/>
                <w:b/>
                <w:color w:val="000000"/>
                <w:lang w:val="en-US"/>
              </w:rPr>
              <w:t>балла</w:t>
            </w:r>
            <w:proofErr w:type="spellEnd"/>
            <w:r w:rsidRPr="0083151A">
              <w:rPr>
                <w:rFonts w:eastAsia="Times New Roman" w:cs="Times New Roman"/>
                <w:b/>
                <w:color w:val="000000"/>
                <w:lang w:val="en-US"/>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03529" w14:textId="77777777" w:rsidR="0083151A" w:rsidRPr="0083151A" w:rsidRDefault="0083151A" w:rsidP="0083151A">
            <w:pPr>
              <w:spacing w:line="259" w:lineRule="auto"/>
              <w:ind w:right="57" w:firstLine="0"/>
              <w:jc w:val="center"/>
              <w:rPr>
                <w:rFonts w:eastAsia="Times New Roman" w:cs="Times New Roman"/>
                <w:color w:val="000000"/>
                <w:sz w:val="28"/>
                <w:lang w:val="en-US"/>
              </w:rPr>
            </w:pPr>
            <w:r w:rsidRPr="0083151A">
              <w:rPr>
                <w:rFonts w:eastAsia="Times New Roman" w:cs="Times New Roman"/>
                <w:b/>
                <w:color w:val="000000"/>
                <w:lang w:val="en-US"/>
              </w:rPr>
              <w:t xml:space="preserve">4 </w:t>
            </w:r>
            <w:proofErr w:type="spellStart"/>
            <w:r w:rsidRPr="0083151A">
              <w:rPr>
                <w:rFonts w:eastAsia="Times New Roman" w:cs="Times New Roman"/>
                <w:b/>
                <w:color w:val="000000"/>
                <w:lang w:val="en-US"/>
              </w:rPr>
              <w:t>балла</w:t>
            </w:r>
            <w:proofErr w:type="spellEnd"/>
            <w:r w:rsidRPr="0083151A">
              <w:rPr>
                <w:rFonts w:eastAsia="Times New Roman" w:cs="Times New Roman"/>
                <w:b/>
                <w:color w:val="000000"/>
                <w:lang w:val="en-US"/>
              </w:rPr>
              <w:t xml:space="preserve"> </w:t>
            </w:r>
          </w:p>
        </w:tc>
      </w:tr>
      <w:tr w:rsidR="0083151A" w:rsidRPr="0083151A" w14:paraId="7042BE6D" w14:textId="77777777" w:rsidTr="00300B6B">
        <w:trPr>
          <w:trHeight w:val="713"/>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56BE1" w14:textId="77777777" w:rsidR="0083151A" w:rsidRPr="0083151A" w:rsidRDefault="0083151A" w:rsidP="0083151A">
            <w:pPr>
              <w:spacing w:line="259" w:lineRule="auto"/>
              <w:ind w:right="21"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Дыхание</w:t>
            </w:r>
            <w:proofErr w:type="spellEnd"/>
            <w:r w:rsidRPr="0083151A">
              <w:rPr>
                <w:rFonts w:eastAsia="Times New Roman" w:cs="Times New Roman"/>
                <w:color w:val="000000"/>
                <w:lang w:val="en-US"/>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508753A" w14:textId="77777777" w:rsidR="0083151A" w:rsidRPr="0083151A" w:rsidRDefault="0083151A" w:rsidP="0083151A">
            <w:pPr>
              <w:spacing w:line="259" w:lineRule="auto"/>
              <w:ind w:left="14" w:right="7" w:firstLine="0"/>
              <w:jc w:val="center"/>
              <w:rPr>
                <w:rFonts w:eastAsia="Times New Roman" w:cs="Times New Roman"/>
                <w:color w:val="000000"/>
                <w:sz w:val="28"/>
                <w:lang w:val="en-US"/>
              </w:rPr>
            </w:pPr>
            <w:r w:rsidRPr="0083151A">
              <w:rPr>
                <w:rFonts w:eastAsia="Times New Roman" w:cs="Times New Roman"/>
                <w:color w:val="000000"/>
                <w:lang w:val="en-US"/>
              </w:rPr>
              <w:t xml:space="preserve">PaO2/FiO2, </w:t>
            </w:r>
            <w:proofErr w:type="spellStart"/>
            <w:r w:rsidRPr="0083151A">
              <w:rPr>
                <w:rFonts w:eastAsia="Times New Roman" w:cs="Times New Roman"/>
                <w:color w:val="000000"/>
                <w:lang w:val="en-US"/>
              </w:rPr>
              <w:t>мм</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рт.ст</w:t>
            </w:r>
            <w:proofErr w:type="spellEnd"/>
            <w:r w:rsidRPr="0083151A">
              <w:rPr>
                <w:rFonts w:eastAsia="Times New Roman" w:cs="Times New Roman"/>
                <w:color w:val="000000"/>
                <w:lang w:val="en-US"/>
              </w:rPr>
              <w:t xml:space="preserve">. </w:t>
            </w:r>
          </w:p>
        </w:tc>
        <w:tc>
          <w:tcPr>
            <w:tcW w:w="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5E76C" w14:textId="77777777" w:rsidR="0083151A" w:rsidRPr="0083151A" w:rsidRDefault="0083151A" w:rsidP="0083151A">
            <w:pPr>
              <w:spacing w:line="259" w:lineRule="auto"/>
              <w:ind w:left="70" w:firstLine="0"/>
              <w:jc w:val="left"/>
              <w:rPr>
                <w:rFonts w:eastAsia="Times New Roman" w:cs="Times New Roman"/>
                <w:color w:val="000000"/>
                <w:sz w:val="28"/>
                <w:lang w:val="en-US"/>
              </w:rPr>
            </w:pPr>
            <w:r w:rsidRPr="0083151A">
              <w:rPr>
                <w:rFonts w:eastAsia="Times New Roman" w:cs="Times New Roman"/>
                <w:color w:val="000000"/>
                <w:lang w:val="en-US"/>
              </w:rPr>
              <w:t xml:space="preserve">≥ 400 </w:t>
            </w: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BDA4D" w14:textId="77777777" w:rsidR="0083151A" w:rsidRPr="0083151A" w:rsidRDefault="0083151A" w:rsidP="0083151A">
            <w:pPr>
              <w:spacing w:line="259" w:lineRule="auto"/>
              <w:ind w:right="60" w:firstLine="0"/>
              <w:jc w:val="center"/>
              <w:rPr>
                <w:rFonts w:eastAsia="Times New Roman" w:cs="Times New Roman"/>
                <w:color w:val="000000"/>
                <w:sz w:val="28"/>
                <w:lang w:val="en-US"/>
              </w:rPr>
            </w:pPr>
            <w:r w:rsidRPr="0083151A">
              <w:rPr>
                <w:rFonts w:eastAsia="Times New Roman" w:cs="Times New Roman"/>
                <w:color w:val="000000"/>
                <w:lang w:val="en-US"/>
              </w:rPr>
              <w:t xml:space="preserve">&lt; 400 </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27B10" w14:textId="77777777" w:rsidR="0083151A" w:rsidRPr="0083151A" w:rsidRDefault="0083151A" w:rsidP="0083151A">
            <w:pPr>
              <w:spacing w:line="259" w:lineRule="auto"/>
              <w:ind w:right="60" w:firstLine="0"/>
              <w:jc w:val="center"/>
              <w:rPr>
                <w:rFonts w:eastAsia="Times New Roman" w:cs="Times New Roman"/>
                <w:color w:val="000000"/>
                <w:sz w:val="28"/>
                <w:lang w:val="en-US"/>
              </w:rPr>
            </w:pPr>
            <w:r w:rsidRPr="0083151A">
              <w:rPr>
                <w:rFonts w:eastAsia="Times New Roman" w:cs="Times New Roman"/>
                <w:color w:val="000000"/>
                <w:lang w:val="en-US"/>
              </w:rPr>
              <w:t xml:space="preserve">&lt; 300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7F7E9" w14:textId="77777777" w:rsidR="0083151A" w:rsidRPr="0083151A" w:rsidRDefault="0083151A" w:rsidP="0083151A">
            <w:pPr>
              <w:spacing w:line="259" w:lineRule="auto"/>
              <w:ind w:right="53" w:firstLine="0"/>
              <w:jc w:val="center"/>
              <w:rPr>
                <w:rFonts w:eastAsia="Times New Roman" w:cs="Times New Roman"/>
                <w:color w:val="000000"/>
                <w:sz w:val="28"/>
                <w:lang w:val="en-US"/>
              </w:rPr>
            </w:pPr>
            <w:r w:rsidRPr="0083151A">
              <w:rPr>
                <w:rFonts w:eastAsia="Times New Roman" w:cs="Times New Roman"/>
                <w:color w:val="000000"/>
                <w:lang w:val="en-US"/>
              </w:rPr>
              <w:t xml:space="preserve">&lt; 200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E4E68" w14:textId="77777777" w:rsidR="0083151A" w:rsidRPr="0083151A" w:rsidRDefault="0083151A" w:rsidP="0083151A">
            <w:pPr>
              <w:spacing w:line="259" w:lineRule="auto"/>
              <w:ind w:right="58" w:firstLine="0"/>
              <w:jc w:val="center"/>
              <w:rPr>
                <w:rFonts w:eastAsia="Times New Roman" w:cs="Times New Roman"/>
                <w:color w:val="000000"/>
                <w:sz w:val="28"/>
                <w:lang w:val="en-US"/>
              </w:rPr>
            </w:pPr>
            <w:r w:rsidRPr="0083151A">
              <w:rPr>
                <w:rFonts w:eastAsia="Times New Roman" w:cs="Times New Roman"/>
                <w:color w:val="000000"/>
                <w:lang w:val="en-US"/>
              </w:rPr>
              <w:t xml:space="preserve">&lt; 100 </w:t>
            </w:r>
          </w:p>
        </w:tc>
      </w:tr>
      <w:tr w:rsidR="0083151A" w:rsidRPr="0083151A" w14:paraId="4CF52567" w14:textId="77777777" w:rsidTr="00300B6B">
        <w:trPr>
          <w:trHeight w:val="1828"/>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2D9" w14:textId="77777777" w:rsidR="0083151A" w:rsidRPr="0083151A" w:rsidRDefault="0083151A" w:rsidP="0083151A">
            <w:pPr>
              <w:spacing w:line="259" w:lineRule="auto"/>
              <w:ind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Сердечно</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Сосудистая</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Система</w:t>
            </w:r>
            <w:proofErr w:type="spellEnd"/>
            <w:r w:rsidRPr="0083151A">
              <w:rPr>
                <w:rFonts w:eastAsia="Times New Roman" w:cs="Times New Roman"/>
                <w:color w:val="000000"/>
                <w:lang w:val="en-US"/>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1645B" w14:textId="77777777" w:rsidR="0083151A" w:rsidRPr="0083151A" w:rsidRDefault="0083151A" w:rsidP="0083151A">
            <w:pPr>
              <w:spacing w:line="238" w:lineRule="auto"/>
              <w:ind w:firstLine="0"/>
              <w:jc w:val="center"/>
              <w:rPr>
                <w:rFonts w:eastAsia="Times New Roman" w:cs="Times New Roman"/>
                <w:color w:val="000000"/>
                <w:sz w:val="28"/>
              </w:rPr>
            </w:pPr>
            <w:r w:rsidRPr="0083151A">
              <w:rPr>
                <w:rFonts w:eastAsia="Times New Roman" w:cs="Times New Roman"/>
                <w:color w:val="000000"/>
              </w:rPr>
              <w:t xml:space="preserve">Среднее АД, мм </w:t>
            </w:r>
            <w:proofErr w:type="spellStart"/>
            <w:r w:rsidRPr="0083151A">
              <w:rPr>
                <w:rFonts w:eastAsia="Times New Roman" w:cs="Times New Roman"/>
                <w:color w:val="000000"/>
              </w:rPr>
              <w:t>рт.ст</w:t>
            </w:r>
            <w:proofErr w:type="spellEnd"/>
            <w:r w:rsidRPr="0083151A">
              <w:rPr>
                <w:rFonts w:eastAsia="Times New Roman" w:cs="Times New Roman"/>
                <w:color w:val="000000"/>
              </w:rPr>
              <w:t xml:space="preserve">. </w:t>
            </w:r>
          </w:p>
          <w:p w14:paraId="4B53FBFB" w14:textId="77777777" w:rsidR="0083151A" w:rsidRPr="0083151A" w:rsidRDefault="0083151A" w:rsidP="0083151A">
            <w:pPr>
              <w:spacing w:line="259" w:lineRule="auto"/>
              <w:ind w:right="57" w:firstLine="0"/>
              <w:jc w:val="center"/>
              <w:rPr>
                <w:rFonts w:eastAsia="Times New Roman" w:cs="Times New Roman"/>
                <w:color w:val="000000"/>
                <w:sz w:val="28"/>
              </w:rPr>
            </w:pPr>
            <w:r w:rsidRPr="0083151A">
              <w:rPr>
                <w:rFonts w:eastAsia="Times New Roman" w:cs="Times New Roman"/>
                <w:color w:val="000000"/>
              </w:rPr>
              <w:t xml:space="preserve">или </w:t>
            </w:r>
          </w:p>
          <w:p w14:paraId="6FF6AF03" w14:textId="77777777" w:rsidR="0083151A" w:rsidRPr="0083151A" w:rsidRDefault="0083151A" w:rsidP="0083151A">
            <w:pPr>
              <w:spacing w:line="259" w:lineRule="auto"/>
              <w:ind w:firstLine="0"/>
              <w:jc w:val="center"/>
              <w:rPr>
                <w:rFonts w:eastAsia="Times New Roman" w:cs="Times New Roman"/>
                <w:color w:val="000000"/>
                <w:sz w:val="28"/>
              </w:rPr>
            </w:pPr>
            <w:proofErr w:type="spellStart"/>
            <w:r w:rsidRPr="0083151A">
              <w:rPr>
                <w:rFonts w:eastAsia="Times New Roman" w:cs="Times New Roman"/>
                <w:color w:val="000000"/>
              </w:rPr>
              <w:t>вазопрессоры</w:t>
            </w:r>
            <w:proofErr w:type="spellEnd"/>
            <w:r w:rsidRPr="0083151A">
              <w:rPr>
                <w:rFonts w:eastAsia="Times New Roman" w:cs="Times New Roman"/>
                <w:color w:val="000000"/>
              </w:rPr>
              <w:t xml:space="preserve">, мкг/кг/мин </w:t>
            </w:r>
          </w:p>
        </w:tc>
        <w:tc>
          <w:tcPr>
            <w:tcW w:w="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A4F655" w14:textId="77777777" w:rsidR="0083151A" w:rsidRPr="0083151A" w:rsidRDefault="0083151A" w:rsidP="0083151A">
            <w:pPr>
              <w:spacing w:line="259" w:lineRule="auto"/>
              <w:ind w:right="58" w:firstLine="0"/>
              <w:jc w:val="center"/>
              <w:rPr>
                <w:rFonts w:eastAsia="Times New Roman" w:cs="Times New Roman"/>
                <w:color w:val="000000"/>
                <w:sz w:val="28"/>
                <w:lang w:val="en-US"/>
              </w:rPr>
            </w:pPr>
            <w:r w:rsidRPr="0083151A">
              <w:rPr>
                <w:rFonts w:eastAsia="Times New Roman" w:cs="Times New Roman"/>
                <w:color w:val="000000"/>
                <w:lang w:val="en-US"/>
              </w:rPr>
              <w:t xml:space="preserve">≥ 70 </w:t>
            </w: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AF89E" w14:textId="77777777" w:rsidR="0083151A" w:rsidRPr="0083151A" w:rsidRDefault="0083151A" w:rsidP="0083151A">
            <w:pPr>
              <w:spacing w:line="259" w:lineRule="auto"/>
              <w:ind w:right="60" w:firstLine="0"/>
              <w:jc w:val="center"/>
              <w:rPr>
                <w:rFonts w:eastAsia="Times New Roman" w:cs="Times New Roman"/>
                <w:color w:val="000000"/>
                <w:sz w:val="28"/>
                <w:lang w:val="en-US"/>
              </w:rPr>
            </w:pPr>
            <w:r w:rsidRPr="0083151A">
              <w:rPr>
                <w:rFonts w:eastAsia="Times New Roman" w:cs="Times New Roman"/>
                <w:color w:val="000000"/>
                <w:lang w:val="en-US"/>
              </w:rPr>
              <w:t xml:space="preserve">&lt; 70 </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081CA" w14:textId="77777777" w:rsidR="0083151A" w:rsidRPr="0083151A" w:rsidRDefault="0083151A" w:rsidP="0083151A">
            <w:pPr>
              <w:spacing w:line="259" w:lineRule="auto"/>
              <w:ind w:left="120" w:firstLine="0"/>
              <w:jc w:val="left"/>
              <w:rPr>
                <w:rFonts w:eastAsia="Times New Roman" w:cs="Times New Roman"/>
                <w:color w:val="000000"/>
                <w:sz w:val="28"/>
              </w:rPr>
            </w:pPr>
            <w:r w:rsidRPr="0083151A">
              <w:rPr>
                <w:rFonts w:eastAsia="Times New Roman" w:cs="Times New Roman"/>
                <w:color w:val="000000"/>
              </w:rPr>
              <w:t xml:space="preserve">Дофамин </w:t>
            </w:r>
          </w:p>
          <w:p w14:paraId="11300BA9" w14:textId="77777777" w:rsidR="0083151A" w:rsidRPr="0083151A" w:rsidRDefault="0083151A" w:rsidP="0083151A">
            <w:pPr>
              <w:spacing w:line="238" w:lineRule="auto"/>
              <w:ind w:firstLine="0"/>
              <w:jc w:val="center"/>
              <w:rPr>
                <w:rFonts w:eastAsia="Times New Roman" w:cs="Times New Roman"/>
                <w:color w:val="000000"/>
                <w:sz w:val="28"/>
              </w:rPr>
            </w:pPr>
            <w:proofErr w:type="gramStart"/>
            <w:r w:rsidRPr="0083151A">
              <w:rPr>
                <w:rFonts w:eastAsia="Times New Roman" w:cs="Times New Roman"/>
                <w:color w:val="000000"/>
              </w:rPr>
              <w:t>&lt; 5</w:t>
            </w:r>
            <w:proofErr w:type="gramEnd"/>
            <w:r w:rsidRPr="0083151A">
              <w:rPr>
                <w:rFonts w:eastAsia="Times New Roman" w:cs="Times New Roman"/>
                <w:color w:val="000000"/>
              </w:rPr>
              <w:t xml:space="preserve"> или </w:t>
            </w:r>
            <w:proofErr w:type="spellStart"/>
            <w:r w:rsidRPr="0083151A">
              <w:rPr>
                <w:rFonts w:eastAsia="Times New Roman" w:cs="Times New Roman"/>
                <w:color w:val="000000"/>
              </w:rPr>
              <w:t>добутамин</w:t>
            </w:r>
            <w:proofErr w:type="spellEnd"/>
            <w:r w:rsidRPr="0083151A">
              <w:rPr>
                <w:rFonts w:eastAsia="Times New Roman" w:cs="Times New Roman"/>
                <w:color w:val="000000"/>
              </w:rPr>
              <w:t xml:space="preserve"> </w:t>
            </w:r>
          </w:p>
          <w:p w14:paraId="7B3C0DBC" w14:textId="77777777" w:rsidR="0083151A" w:rsidRPr="0083151A" w:rsidRDefault="0083151A" w:rsidP="0083151A">
            <w:pPr>
              <w:spacing w:line="259" w:lineRule="auto"/>
              <w:ind w:firstLine="0"/>
              <w:jc w:val="center"/>
              <w:rPr>
                <w:rFonts w:eastAsia="Times New Roman" w:cs="Times New Roman"/>
                <w:color w:val="000000"/>
                <w:sz w:val="28"/>
              </w:rPr>
            </w:pPr>
            <w:r w:rsidRPr="0083151A">
              <w:rPr>
                <w:rFonts w:eastAsia="Times New Roman" w:cs="Times New Roman"/>
                <w:color w:val="000000"/>
              </w:rPr>
              <w:t xml:space="preserve">(любая доза)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9E7E01B" w14:textId="77777777" w:rsidR="0083151A" w:rsidRPr="0083151A" w:rsidRDefault="0083151A" w:rsidP="0083151A">
            <w:pPr>
              <w:spacing w:line="259" w:lineRule="auto"/>
              <w:ind w:right="57"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Дофамин</w:t>
            </w:r>
            <w:proofErr w:type="spellEnd"/>
            <w:r w:rsidRPr="0083151A">
              <w:rPr>
                <w:rFonts w:eastAsia="Times New Roman" w:cs="Times New Roman"/>
                <w:color w:val="000000"/>
                <w:lang w:val="en-US"/>
              </w:rPr>
              <w:t xml:space="preserve"> </w:t>
            </w:r>
          </w:p>
          <w:p w14:paraId="5F8D3A8E" w14:textId="77777777" w:rsidR="0083151A" w:rsidRPr="0083151A" w:rsidRDefault="0083151A" w:rsidP="0083151A">
            <w:pPr>
              <w:spacing w:line="238" w:lineRule="auto"/>
              <w:ind w:firstLine="0"/>
              <w:jc w:val="center"/>
              <w:rPr>
                <w:rFonts w:eastAsia="Times New Roman" w:cs="Times New Roman"/>
                <w:color w:val="000000"/>
                <w:sz w:val="28"/>
                <w:lang w:val="en-US"/>
              </w:rPr>
            </w:pPr>
            <w:r w:rsidRPr="0083151A">
              <w:rPr>
                <w:rFonts w:eastAsia="Times New Roman" w:cs="Times New Roman"/>
                <w:color w:val="000000"/>
                <w:lang w:val="en-US"/>
              </w:rPr>
              <w:t xml:space="preserve">5-15 </w:t>
            </w:r>
            <w:proofErr w:type="spellStart"/>
            <w:r w:rsidRPr="0083151A">
              <w:rPr>
                <w:rFonts w:eastAsia="Times New Roman" w:cs="Times New Roman"/>
                <w:color w:val="000000"/>
                <w:lang w:val="en-US"/>
              </w:rPr>
              <w:t>или</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адреналин</w:t>
            </w:r>
            <w:proofErr w:type="spellEnd"/>
            <w:r w:rsidRPr="0083151A">
              <w:rPr>
                <w:rFonts w:eastAsia="Times New Roman" w:cs="Times New Roman"/>
                <w:color w:val="000000"/>
                <w:lang w:val="en-US"/>
              </w:rPr>
              <w:t xml:space="preserve"> </w:t>
            </w:r>
          </w:p>
          <w:p w14:paraId="480C561E" w14:textId="77777777" w:rsidR="0083151A" w:rsidRPr="0083151A" w:rsidRDefault="0083151A" w:rsidP="0083151A">
            <w:pPr>
              <w:spacing w:line="238" w:lineRule="auto"/>
              <w:ind w:firstLine="0"/>
              <w:jc w:val="center"/>
              <w:rPr>
                <w:rFonts w:eastAsia="Times New Roman" w:cs="Times New Roman"/>
                <w:color w:val="000000"/>
                <w:sz w:val="28"/>
                <w:lang w:val="en-US"/>
              </w:rPr>
            </w:pPr>
            <w:r w:rsidRPr="0083151A">
              <w:rPr>
                <w:rFonts w:eastAsia="Times New Roman" w:cs="Times New Roman"/>
                <w:color w:val="000000"/>
                <w:lang w:val="en-US"/>
              </w:rPr>
              <w:t xml:space="preserve">&lt; 0,1 </w:t>
            </w:r>
            <w:proofErr w:type="spellStart"/>
            <w:r w:rsidRPr="0083151A">
              <w:rPr>
                <w:rFonts w:eastAsia="Times New Roman" w:cs="Times New Roman"/>
                <w:color w:val="000000"/>
                <w:lang w:val="en-US"/>
              </w:rPr>
              <w:t>норадреналин</w:t>
            </w:r>
            <w:proofErr w:type="spellEnd"/>
            <w:r w:rsidRPr="0083151A">
              <w:rPr>
                <w:rFonts w:eastAsia="Times New Roman" w:cs="Times New Roman"/>
                <w:color w:val="000000"/>
                <w:lang w:val="en-US"/>
              </w:rPr>
              <w:t xml:space="preserve"> </w:t>
            </w:r>
          </w:p>
          <w:p w14:paraId="1C509265" w14:textId="77777777" w:rsidR="0083151A" w:rsidRPr="0083151A" w:rsidRDefault="0083151A" w:rsidP="0083151A">
            <w:pPr>
              <w:spacing w:line="259" w:lineRule="auto"/>
              <w:ind w:right="56" w:firstLine="0"/>
              <w:jc w:val="center"/>
              <w:rPr>
                <w:rFonts w:eastAsia="Times New Roman" w:cs="Times New Roman"/>
                <w:color w:val="000000"/>
                <w:sz w:val="28"/>
                <w:lang w:val="en-US"/>
              </w:rPr>
            </w:pPr>
            <w:r w:rsidRPr="0083151A">
              <w:rPr>
                <w:rFonts w:eastAsia="Times New Roman" w:cs="Times New Roman"/>
                <w:color w:val="000000"/>
                <w:lang w:val="en-US"/>
              </w:rPr>
              <w:t xml:space="preserve">&lt; 0.1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A0CE9D5" w14:textId="77777777" w:rsidR="0083151A" w:rsidRPr="0083151A" w:rsidRDefault="0083151A" w:rsidP="0083151A">
            <w:pPr>
              <w:spacing w:line="238" w:lineRule="auto"/>
              <w:ind w:firstLine="0"/>
              <w:jc w:val="center"/>
              <w:rPr>
                <w:rFonts w:eastAsia="Times New Roman" w:cs="Times New Roman"/>
                <w:color w:val="000000"/>
                <w:sz w:val="28"/>
              </w:rPr>
            </w:pPr>
            <w:r w:rsidRPr="0083151A">
              <w:rPr>
                <w:rFonts w:eastAsia="Times New Roman" w:cs="Times New Roman"/>
                <w:color w:val="000000"/>
              </w:rPr>
              <w:t xml:space="preserve">Дофамин &gt;15 или </w:t>
            </w:r>
          </w:p>
          <w:p w14:paraId="3C73729C" w14:textId="77777777" w:rsidR="0083151A" w:rsidRPr="0083151A" w:rsidRDefault="0083151A" w:rsidP="0083151A">
            <w:pPr>
              <w:spacing w:line="259" w:lineRule="auto"/>
              <w:ind w:right="60" w:firstLine="0"/>
              <w:jc w:val="center"/>
              <w:rPr>
                <w:rFonts w:eastAsia="Times New Roman" w:cs="Times New Roman"/>
                <w:color w:val="000000"/>
                <w:sz w:val="28"/>
              </w:rPr>
            </w:pPr>
            <w:r w:rsidRPr="0083151A">
              <w:rPr>
                <w:rFonts w:eastAsia="Times New Roman" w:cs="Times New Roman"/>
                <w:color w:val="000000"/>
              </w:rPr>
              <w:t xml:space="preserve">адреналин </w:t>
            </w:r>
          </w:p>
          <w:p w14:paraId="3400A988" w14:textId="77777777" w:rsidR="0083151A" w:rsidRPr="0083151A" w:rsidRDefault="0083151A" w:rsidP="0083151A">
            <w:pPr>
              <w:spacing w:line="238" w:lineRule="auto"/>
              <w:ind w:firstLine="0"/>
              <w:jc w:val="center"/>
              <w:rPr>
                <w:rFonts w:eastAsia="Times New Roman" w:cs="Times New Roman"/>
                <w:color w:val="000000"/>
                <w:sz w:val="28"/>
              </w:rPr>
            </w:pPr>
            <w:r w:rsidRPr="0083151A">
              <w:rPr>
                <w:rFonts w:eastAsia="Times New Roman" w:cs="Times New Roman"/>
                <w:color w:val="000000"/>
              </w:rPr>
              <w:t xml:space="preserve">&gt; 0,1 или норадреналин </w:t>
            </w:r>
          </w:p>
          <w:p w14:paraId="18749E99" w14:textId="77777777" w:rsidR="0083151A" w:rsidRPr="0083151A" w:rsidRDefault="0083151A" w:rsidP="0083151A">
            <w:pPr>
              <w:spacing w:line="259" w:lineRule="auto"/>
              <w:ind w:right="60" w:firstLine="0"/>
              <w:jc w:val="center"/>
              <w:rPr>
                <w:rFonts w:eastAsia="Times New Roman" w:cs="Times New Roman"/>
                <w:color w:val="000000"/>
                <w:sz w:val="28"/>
              </w:rPr>
            </w:pPr>
            <w:r w:rsidRPr="0083151A">
              <w:rPr>
                <w:rFonts w:eastAsia="Times New Roman" w:cs="Times New Roman"/>
                <w:color w:val="000000"/>
              </w:rPr>
              <w:t xml:space="preserve">&gt; 0,1 </w:t>
            </w:r>
          </w:p>
        </w:tc>
      </w:tr>
      <w:tr w:rsidR="0083151A" w:rsidRPr="0083151A" w14:paraId="5B293810" w14:textId="77777777" w:rsidTr="00300B6B">
        <w:trPr>
          <w:trHeight w:val="705"/>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8C7BE" w14:textId="77777777" w:rsidR="0083151A" w:rsidRPr="0083151A" w:rsidRDefault="0083151A" w:rsidP="0083151A">
            <w:pPr>
              <w:spacing w:line="259" w:lineRule="auto"/>
              <w:ind w:left="84" w:firstLine="0"/>
              <w:jc w:val="left"/>
              <w:rPr>
                <w:rFonts w:eastAsia="Times New Roman" w:cs="Times New Roman"/>
                <w:color w:val="000000"/>
                <w:sz w:val="28"/>
                <w:lang w:val="en-US"/>
              </w:rPr>
            </w:pPr>
            <w:proofErr w:type="spellStart"/>
            <w:r w:rsidRPr="0083151A">
              <w:rPr>
                <w:rFonts w:eastAsia="Times New Roman" w:cs="Times New Roman"/>
                <w:color w:val="000000"/>
                <w:lang w:val="en-US"/>
              </w:rPr>
              <w:t>Коагуляция</w:t>
            </w:r>
            <w:proofErr w:type="spellEnd"/>
            <w:r w:rsidRPr="0083151A">
              <w:rPr>
                <w:rFonts w:eastAsia="Times New Roman" w:cs="Times New Roman"/>
                <w:color w:val="000000"/>
                <w:lang w:val="en-US"/>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D03B05F" w14:textId="77777777" w:rsidR="0083151A" w:rsidRPr="0083151A" w:rsidRDefault="0083151A" w:rsidP="0083151A">
            <w:pPr>
              <w:spacing w:line="259" w:lineRule="auto"/>
              <w:ind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Тромбоциты</w:t>
            </w:r>
            <w:proofErr w:type="spellEnd"/>
            <w:r w:rsidRPr="0083151A">
              <w:rPr>
                <w:rFonts w:eastAsia="Times New Roman" w:cs="Times New Roman"/>
                <w:color w:val="000000"/>
                <w:lang w:val="en-US"/>
              </w:rPr>
              <w:t>, 10 3/</w:t>
            </w:r>
            <w:proofErr w:type="spellStart"/>
            <w:r w:rsidRPr="0083151A">
              <w:rPr>
                <w:rFonts w:eastAsia="Times New Roman" w:cs="Times New Roman"/>
                <w:color w:val="000000"/>
                <w:lang w:val="en-US"/>
              </w:rPr>
              <w:t>мкл</w:t>
            </w:r>
            <w:proofErr w:type="spellEnd"/>
            <w:r w:rsidRPr="0083151A">
              <w:rPr>
                <w:rFonts w:eastAsia="Times New Roman" w:cs="Times New Roman"/>
                <w:color w:val="000000"/>
                <w:lang w:val="en-US"/>
              </w:rPr>
              <w:t xml:space="preserve"> </w:t>
            </w:r>
          </w:p>
        </w:tc>
        <w:tc>
          <w:tcPr>
            <w:tcW w:w="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1F92B" w14:textId="77777777" w:rsidR="0083151A" w:rsidRPr="0083151A" w:rsidRDefault="0083151A" w:rsidP="0083151A">
            <w:pPr>
              <w:spacing w:line="259" w:lineRule="auto"/>
              <w:ind w:left="70" w:firstLine="0"/>
              <w:jc w:val="left"/>
              <w:rPr>
                <w:rFonts w:eastAsia="Times New Roman" w:cs="Times New Roman"/>
                <w:color w:val="000000"/>
                <w:sz w:val="28"/>
                <w:lang w:val="en-US"/>
              </w:rPr>
            </w:pPr>
            <w:r w:rsidRPr="0083151A">
              <w:rPr>
                <w:rFonts w:eastAsia="Times New Roman" w:cs="Times New Roman"/>
                <w:color w:val="000000"/>
                <w:lang w:val="en-US"/>
              </w:rPr>
              <w:t xml:space="preserve">≥ 150 </w:t>
            </w: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09321" w14:textId="77777777" w:rsidR="0083151A" w:rsidRPr="0083151A" w:rsidRDefault="0083151A" w:rsidP="0083151A">
            <w:pPr>
              <w:spacing w:line="259" w:lineRule="auto"/>
              <w:ind w:right="60" w:firstLine="0"/>
              <w:jc w:val="center"/>
              <w:rPr>
                <w:rFonts w:eastAsia="Times New Roman" w:cs="Times New Roman"/>
                <w:color w:val="000000"/>
                <w:sz w:val="28"/>
                <w:lang w:val="en-US"/>
              </w:rPr>
            </w:pPr>
            <w:r w:rsidRPr="0083151A">
              <w:rPr>
                <w:rFonts w:eastAsia="Times New Roman" w:cs="Times New Roman"/>
                <w:color w:val="000000"/>
                <w:lang w:val="en-US"/>
              </w:rPr>
              <w:t xml:space="preserve">&lt; 150 </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92EC9" w14:textId="77777777" w:rsidR="0083151A" w:rsidRPr="0083151A" w:rsidRDefault="0083151A" w:rsidP="0083151A">
            <w:pPr>
              <w:spacing w:line="259" w:lineRule="auto"/>
              <w:ind w:right="60" w:firstLine="0"/>
              <w:jc w:val="center"/>
              <w:rPr>
                <w:rFonts w:eastAsia="Times New Roman" w:cs="Times New Roman"/>
                <w:color w:val="000000"/>
                <w:sz w:val="28"/>
                <w:lang w:val="en-US"/>
              </w:rPr>
            </w:pPr>
            <w:r w:rsidRPr="0083151A">
              <w:rPr>
                <w:rFonts w:eastAsia="Times New Roman" w:cs="Times New Roman"/>
                <w:color w:val="000000"/>
                <w:lang w:val="en-US"/>
              </w:rPr>
              <w:t xml:space="preserve">&lt; 100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49323" w14:textId="77777777" w:rsidR="0083151A" w:rsidRPr="0083151A" w:rsidRDefault="0083151A" w:rsidP="0083151A">
            <w:pPr>
              <w:spacing w:line="259" w:lineRule="auto"/>
              <w:ind w:right="53" w:firstLine="0"/>
              <w:jc w:val="center"/>
              <w:rPr>
                <w:rFonts w:eastAsia="Times New Roman" w:cs="Times New Roman"/>
                <w:color w:val="000000"/>
                <w:sz w:val="28"/>
                <w:lang w:val="en-US"/>
              </w:rPr>
            </w:pPr>
            <w:r w:rsidRPr="0083151A">
              <w:rPr>
                <w:rFonts w:eastAsia="Times New Roman" w:cs="Times New Roman"/>
                <w:color w:val="000000"/>
                <w:lang w:val="en-US"/>
              </w:rPr>
              <w:t xml:space="preserve">&lt; 50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D6F73" w14:textId="77777777" w:rsidR="0083151A" w:rsidRPr="0083151A" w:rsidRDefault="0083151A" w:rsidP="0083151A">
            <w:pPr>
              <w:spacing w:line="259" w:lineRule="auto"/>
              <w:ind w:right="58" w:firstLine="0"/>
              <w:jc w:val="center"/>
              <w:rPr>
                <w:rFonts w:eastAsia="Times New Roman" w:cs="Times New Roman"/>
                <w:color w:val="000000"/>
                <w:sz w:val="28"/>
                <w:lang w:val="en-US"/>
              </w:rPr>
            </w:pPr>
            <w:r w:rsidRPr="0083151A">
              <w:rPr>
                <w:rFonts w:eastAsia="Times New Roman" w:cs="Times New Roman"/>
                <w:color w:val="000000"/>
                <w:lang w:val="en-US"/>
              </w:rPr>
              <w:t xml:space="preserve">&lt; 20 </w:t>
            </w:r>
          </w:p>
        </w:tc>
      </w:tr>
      <w:tr w:rsidR="0083151A" w:rsidRPr="0083151A" w14:paraId="3E651C21" w14:textId="77777777" w:rsidTr="00300B6B">
        <w:trPr>
          <w:trHeight w:val="1001"/>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89ADF" w14:textId="77777777" w:rsidR="0083151A" w:rsidRPr="0083151A" w:rsidRDefault="0083151A" w:rsidP="0083151A">
            <w:pPr>
              <w:spacing w:line="259" w:lineRule="auto"/>
              <w:ind w:right="25"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Печень</w:t>
            </w:r>
            <w:proofErr w:type="spellEnd"/>
            <w:r w:rsidRPr="0083151A">
              <w:rPr>
                <w:rFonts w:eastAsia="Times New Roman" w:cs="Times New Roman"/>
                <w:color w:val="000000"/>
                <w:lang w:val="en-US"/>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D3A4DC6" w14:textId="77777777" w:rsidR="0083151A" w:rsidRPr="0083151A" w:rsidRDefault="0083151A" w:rsidP="0083151A">
            <w:pPr>
              <w:spacing w:line="259" w:lineRule="auto"/>
              <w:ind w:left="13" w:right="6" w:firstLine="0"/>
              <w:jc w:val="center"/>
              <w:rPr>
                <w:rFonts w:eastAsia="Times New Roman" w:cs="Times New Roman"/>
                <w:color w:val="000000"/>
                <w:sz w:val="28"/>
              </w:rPr>
            </w:pPr>
            <w:r w:rsidRPr="0083151A">
              <w:rPr>
                <w:rFonts w:eastAsia="Times New Roman" w:cs="Times New Roman"/>
                <w:color w:val="000000"/>
              </w:rPr>
              <w:t>Билирубин, ммоль/л, мг/</w:t>
            </w:r>
            <w:proofErr w:type="spellStart"/>
            <w:r w:rsidRPr="0083151A">
              <w:rPr>
                <w:rFonts w:eastAsia="Times New Roman" w:cs="Times New Roman"/>
                <w:color w:val="000000"/>
              </w:rPr>
              <w:t>дл</w:t>
            </w:r>
            <w:proofErr w:type="spellEnd"/>
            <w:r w:rsidRPr="0083151A">
              <w:rPr>
                <w:rFonts w:eastAsia="Times New Roman" w:cs="Times New Roman"/>
                <w:color w:val="000000"/>
              </w:rPr>
              <w:t xml:space="preserve"> </w:t>
            </w:r>
          </w:p>
        </w:tc>
        <w:tc>
          <w:tcPr>
            <w:tcW w:w="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6B34B" w14:textId="77777777" w:rsidR="0083151A" w:rsidRPr="0083151A" w:rsidRDefault="0083151A" w:rsidP="0083151A">
            <w:pPr>
              <w:spacing w:line="259" w:lineRule="auto"/>
              <w:ind w:right="60" w:firstLine="0"/>
              <w:jc w:val="center"/>
              <w:rPr>
                <w:rFonts w:eastAsia="Times New Roman" w:cs="Times New Roman"/>
                <w:color w:val="000000"/>
                <w:sz w:val="28"/>
                <w:lang w:val="en-US"/>
              </w:rPr>
            </w:pPr>
            <w:r w:rsidRPr="0083151A">
              <w:rPr>
                <w:rFonts w:eastAsia="Times New Roman" w:cs="Times New Roman"/>
                <w:color w:val="000000"/>
                <w:lang w:val="en-US"/>
              </w:rPr>
              <w:t xml:space="preserve">&lt; 20 </w:t>
            </w:r>
          </w:p>
          <w:p w14:paraId="21D92295" w14:textId="77777777" w:rsidR="0083151A" w:rsidRPr="0083151A" w:rsidRDefault="0083151A" w:rsidP="0083151A">
            <w:pPr>
              <w:spacing w:line="259" w:lineRule="auto"/>
              <w:ind w:right="58" w:firstLine="0"/>
              <w:jc w:val="center"/>
              <w:rPr>
                <w:rFonts w:eastAsia="Times New Roman" w:cs="Times New Roman"/>
                <w:color w:val="000000"/>
                <w:sz w:val="28"/>
                <w:lang w:val="en-US"/>
              </w:rPr>
            </w:pPr>
            <w:r w:rsidRPr="0083151A">
              <w:rPr>
                <w:rFonts w:eastAsia="Times New Roman" w:cs="Times New Roman"/>
                <w:color w:val="000000"/>
                <w:lang w:val="en-US"/>
              </w:rPr>
              <w:t xml:space="preserve">&lt; 1,2 </w:t>
            </w: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07BE8" w14:textId="77777777" w:rsidR="0083151A" w:rsidRPr="0083151A" w:rsidRDefault="0083151A" w:rsidP="0083151A">
            <w:pPr>
              <w:spacing w:line="259" w:lineRule="auto"/>
              <w:ind w:right="60" w:firstLine="0"/>
              <w:jc w:val="center"/>
              <w:rPr>
                <w:rFonts w:eastAsia="Times New Roman" w:cs="Times New Roman"/>
                <w:color w:val="000000"/>
                <w:sz w:val="28"/>
                <w:lang w:val="en-US"/>
              </w:rPr>
            </w:pPr>
            <w:r w:rsidRPr="0083151A">
              <w:rPr>
                <w:rFonts w:eastAsia="Times New Roman" w:cs="Times New Roman"/>
                <w:color w:val="000000"/>
                <w:lang w:val="en-US"/>
              </w:rPr>
              <w:t xml:space="preserve">20-32 </w:t>
            </w:r>
          </w:p>
          <w:p w14:paraId="6D6E3B96" w14:textId="77777777" w:rsidR="0083151A" w:rsidRPr="0083151A" w:rsidRDefault="0083151A" w:rsidP="0083151A">
            <w:pPr>
              <w:spacing w:line="259" w:lineRule="auto"/>
              <w:ind w:right="58" w:firstLine="0"/>
              <w:jc w:val="center"/>
              <w:rPr>
                <w:rFonts w:eastAsia="Times New Roman" w:cs="Times New Roman"/>
                <w:color w:val="000000"/>
                <w:sz w:val="28"/>
                <w:lang w:val="en-US"/>
              </w:rPr>
            </w:pPr>
            <w:r w:rsidRPr="0083151A">
              <w:rPr>
                <w:rFonts w:eastAsia="Times New Roman" w:cs="Times New Roman"/>
                <w:color w:val="000000"/>
                <w:lang w:val="en-US"/>
              </w:rPr>
              <w:t xml:space="preserve">1.2−1.9 </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0CE32" w14:textId="77777777" w:rsidR="0083151A" w:rsidRPr="0083151A" w:rsidRDefault="0083151A" w:rsidP="0083151A">
            <w:pPr>
              <w:spacing w:line="259" w:lineRule="auto"/>
              <w:ind w:right="60" w:firstLine="0"/>
              <w:jc w:val="center"/>
              <w:rPr>
                <w:rFonts w:eastAsia="Times New Roman" w:cs="Times New Roman"/>
                <w:color w:val="000000"/>
                <w:sz w:val="28"/>
                <w:lang w:val="en-US"/>
              </w:rPr>
            </w:pPr>
            <w:r w:rsidRPr="0083151A">
              <w:rPr>
                <w:rFonts w:eastAsia="Times New Roman" w:cs="Times New Roman"/>
                <w:color w:val="000000"/>
                <w:lang w:val="en-US"/>
              </w:rPr>
              <w:t xml:space="preserve">33-101 </w:t>
            </w:r>
          </w:p>
          <w:p w14:paraId="092332CD" w14:textId="77777777" w:rsidR="0083151A" w:rsidRPr="0083151A" w:rsidRDefault="0083151A" w:rsidP="0083151A">
            <w:pPr>
              <w:spacing w:line="259" w:lineRule="auto"/>
              <w:ind w:right="58" w:firstLine="0"/>
              <w:jc w:val="center"/>
              <w:rPr>
                <w:rFonts w:eastAsia="Times New Roman" w:cs="Times New Roman"/>
                <w:color w:val="000000"/>
                <w:sz w:val="28"/>
                <w:lang w:val="en-US"/>
              </w:rPr>
            </w:pPr>
            <w:r w:rsidRPr="0083151A">
              <w:rPr>
                <w:rFonts w:eastAsia="Times New Roman" w:cs="Times New Roman"/>
                <w:color w:val="000000"/>
                <w:lang w:val="en-US"/>
              </w:rPr>
              <w:t xml:space="preserve">2.0−5.9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0A5C3" w14:textId="77777777" w:rsidR="0083151A" w:rsidRPr="0083151A" w:rsidRDefault="0083151A" w:rsidP="0083151A">
            <w:pPr>
              <w:spacing w:line="259" w:lineRule="auto"/>
              <w:ind w:right="53" w:firstLine="0"/>
              <w:jc w:val="center"/>
              <w:rPr>
                <w:rFonts w:eastAsia="Times New Roman" w:cs="Times New Roman"/>
                <w:color w:val="000000"/>
                <w:sz w:val="28"/>
                <w:lang w:val="en-US"/>
              </w:rPr>
            </w:pPr>
            <w:r w:rsidRPr="0083151A">
              <w:rPr>
                <w:rFonts w:eastAsia="Times New Roman" w:cs="Times New Roman"/>
                <w:color w:val="000000"/>
                <w:lang w:val="en-US"/>
              </w:rPr>
              <w:t xml:space="preserve">102-201 </w:t>
            </w:r>
          </w:p>
          <w:p w14:paraId="64C3E1A9" w14:textId="77777777" w:rsidR="0083151A" w:rsidRPr="0083151A" w:rsidRDefault="0083151A" w:rsidP="0083151A">
            <w:pPr>
              <w:spacing w:line="259" w:lineRule="auto"/>
              <w:ind w:right="56" w:firstLine="0"/>
              <w:jc w:val="center"/>
              <w:rPr>
                <w:rFonts w:eastAsia="Times New Roman" w:cs="Times New Roman"/>
                <w:color w:val="000000"/>
                <w:sz w:val="28"/>
                <w:lang w:val="en-US"/>
              </w:rPr>
            </w:pPr>
            <w:r w:rsidRPr="0083151A">
              <w:rPr>
                <w:rFonts w:eastAsia="Times New Roman" w:cs="Times New Roman"/>
                <w:color w:val="000000"/>
                <w:lang w:val="en-US"/>
              </w:rPr>
              <w:t xml:space="preserve">6.0−11.9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9B4F699" w14:textId="14470892" w:rsidR="0083151A" w:rsidRPr="0083151A" w:rsidRDefault="0083151A" w:rsidP="0083151A">
            <w:pPr>
              <w:spacing w:line="259" w:lineRule="auto"/>
              <w:ind w:right="37" w:firstLine="0"/>
              <w:jc w:val="center"/>
              <w:rPr>
                <w:rFonts w:eastAsia="Times New Roman" w:cs="Times New Roman"/>
                <w:color w:val="000000"/>
                <w:sz w:val="28"/>
                <w:lang w:val="en-US"/>
              </w:rPr>
            </w:pPr>
            <w:r w:rsidRPr="0083151A">
              <w:rPr>
                <w:rFonts w:eastAsia="Times New Roman" w:cs="Times New Roman"/>
                <w:noProof/>
                <w:color w:val="000000"/>
                <w:sz w:val="28"/>
                <w:lang w:val="en-US"/>
              </w:rPr>
              <w:drawing>
                <wp:inline distT="0" distB="0" distL="0" distR="0" wp14:anchorId="495AB247" wp14:editId="6B82CEDE">
                  <wp:extent cx="390525" cy="2952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75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0525" cy="295275"/>
                          </a:xfrm>
                          <a:prstGeom prst="rect">
                            <a:avLst/>
                          </a:prstGeom>
                          <a:noFill/>
                          <a:ln>
                            <a:noFill/>
                          </a:ln>
                        </pic:spPr>
                      </pic:pic>
                    </a:graphicData>
                  </a:graphic>
                </wp:inline>
              </w:drawing>
            </w:r>
            <w:r w:rsidRPr="0083151A">
              <w:rPr>
                <w:rFonts w:eastAsia="Times New Roman" w:cs="Times New Roman"/>
                <w:color w:val="000000"/>
                <w:lang w:val="en-US"/>
              </w:rPr>
              <w:t xml:space="preserve"> </w:t>
            </w:r>
          </w:p>
        </w:tc>
      </w:tr>
      <w:tr w:rsidR="0083151A" w:rsidRPr="0083151A" w14:paraId="4CC71E6A" w14:textId="77777777" w:rsidTr="00300B6B">
        <w:trPr>
          <w:trHeight w:val="1000"/>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F501F1" w14:textId="77777777" w:rsidR="0083151A" w:rsidRPr="0083151A" w:rsidRDefault="0083151A" w:rsidP="0083151A">
            <w:pPr>
              <w:spacing w:line="259" w:lineRule="auto"/>
              <w:ind w:right="23"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Почки</w:t>
            </w:r>
            <w:proofErr w:type="spellEnd"/>
            <w:r w:rsidRPr="0083151A">
              <w:rPr>
                <w:rFonts w:eastAsia="Times New Roman" w:cs="Times New Roman"/>
                <w:color w:val="000000"/>
                <w:lang w:val="en-US"/>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D58603B" w14:textId="77777777" w:rsidR="0083151A" w:rsidRPr="0083151A" w:rsidRDefault="0083151A" w:rsidP="0083151A">
            <w:pPr>
              <w:spacing w:line="259" w:lineRule="auto"/>
              <w:ind w:firstLine="0"/>
              <w:jc w:val="center"/>
              <w:rPr>
                <w:rFonts w:eastAsia="Times New Roman" w:cs="Times New Roman"/>
                <w:color w:val="000000"/>
                <w:sz w:val="28"/>
              </w:rPr>
            </w:pPr>
            <w:r w:rsidRPr="0083151A">
              <w:rPr>
                <w:rFonts w:eastAsia="Times New Roman" w:cs="Times New Roman"/>
                <w:color w:val="000000"/>
              </w:rPr>
              <w:t xml:space="preserve">Креатинин, </w:t>
            </w:r>
            <w:proofErr w:type="spellStart"/>
            <w:r w:rsidRPr="0083151A">
              <w:rPr>
                <w:rFonts w:eastAsia="Times New Roman" w:cs="Times New Roman"/>
                <w:color w:val="000000"/>
              </w:rPr>
              <w:t>мкмоль</w:t>
            </w:r>
            <w:proofErr w:type="spellEnd"/>
            <w:r w:rsidRPr="0083151A">
              <w:rPr>
                <w:rFonts w:eastAsia="Times New Roman" w:cs="Times New Roman"/>
                <w:color w:val="000000"/>
              </w:rPr>
              <w:t>/л, мг/</w:t>
            </w:r>
            <w:proofErr w:type="spellStart"/>
            <w:r w:rsidRPr="0083151A">
              <w:rPr>
                <w:rFonts w:eastAsia="Times New Roman" w:cs="Times New Roman"/>
                <w:color w:val="000000"/>
              </w:rPr>
              <w:t>дл</w:t>
            </w:r>
            <w:proofErr w:type="spellEnd"/>
            <w:r w:rsidRPr="0083151A">
              <w:rPr>
                <w:rFonts w:eastAsia="Times New Roman" w:cs="Times New Roman"/>
                <w:color w:val="000000"/>
              </w:rPr>
              <w:t xml:space="preserve"> </w:t>
            </w:r>
          </w:p>
        </w:tc>
        <w:tc>
          <w:tcPr>
            <w:tcW w:w="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07D91" w14:textId="77777777" w:rsidR="0083151A" w:rsidRPr="0083151A" w:rsidRDefault="0083151A" w:rsidP="0083151A">
            <w:pPr>
              <w:spacing w:line="259" w:lineRule="auto"/>
              <w:ind w:firstLine="0"/>
              <w:jc w:val="center"/>
              <w:rPr>
                <w:rFonts w:eastAsia="Times New Roman" w:cs="Times New Roman"/>
                <w:color w:val="000000"/>
                <w:sz w:val="28"/>
                <w:lang w:val="en-US"/>
              </w:rPr>
            </w:pPr>
            <w:r w:rsidRPr="0083151A">
              <w:rPr>
                <w:rFonts w:eastAsia="Times New Roman" w:cs="Times New Roman"/>
                <w:color w:val="000000"/>
                <w:lang w:val="en-US"/>
              </w:rPr>
              <w:t xml:space="preserve">&lt;110 &lt;1,2 </w:t>
            </w: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DFE1E" w14:textId="77777777" w:rsidR="0083151A" w:rsidRPr="0083151A" w:rsidRDefault="0083151A" w:rsidP="0083151A">
            <w:pPr>
              <w:spacing w:line="259" w:lineRule="auto"/>
              <w:ind w:firstLine="0"/>
              <w:jc w:val="center"/>
              <w:rPr>
                <w:rFonts w:eastAsia="Times New Roman" w:cs="Times New Roman"/>
                <w:color w:val="000000"/>
                <w:sz w:val="28"/>
                <w:lang w:val="en-US"/>
              </w:rPr>
            </w:pPr>
            <w:r w:rsidRPr="0083151A">
              <w:rPr>
                <w:rFonts w:eastAsia="Times New Roman" w:cs="Times New Roman"/>
                <w:color w:val="000000"/>
                <w:lang w:val="en-US"/>
              </w:rPr>
              <w:t xml:space="preserve">110-170 1,2-1,9 </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5A8197" w14:textId="77777777" w:rsidR="0083151A" w:rsidRPr="0083151A" w:rsidRDefault="0083151A" w:rsidP="0083151A">
            <w:pPr>
              <w:spacing w:line="259" w:lineRule="auto"/>
              <w:ind w:firstLine="0"/>
              <w:jc w:val="center"/>
              <w:rPr>
                <w:rFonts w:eastAsia="Times New Roman" w:cs="Times New Roman"/>
                <w:color w:val="000000"/>
                <w:sz w:val="28"/>
                <w:lang w:val="en-US"/>
              </w:rPr>
            </w:pPr>
            <w:r w:rsidRPr="0083151A">
              <w:rPr>
                <w:rFonts w:eastAsia="Times New Roman" w:cs="Times New Roman"/>
                <w:color w:val="000000"/>
                <w:lang w:val="en-US"/>
              </w:rPr>
              <w:t xml:space="preserve">171-299 2,0-3,4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2A5CA4" w14:textId="77777777" w:rsidR="0083151A" w:rsidRPr="0083151A" w:rsidRDefault="0083151A" w:rsidP="0083151A">
            <w:pPr>
              <w:spacing w:line="259" w:lineRule="auto"/>
              <w:ind w:left="3" w:firstLine="0"/>
              <w:jc w:val="center"/>
              <w:rPr>
                <w:rFonts w:eastAsia="Times New Roman" w:cs="Times New Roman"/>
                <w:color w:val="000000"/>
                <w:sz w:val="28"/>
                <w:lang w:val="en-US"/>
              </w:rPr>
            </w:pPr>
            <w:r w:rsidRPr="0083151A">
              <w:rPr>
                <w:rFonts w:eastAsia="Times New Roman" w:cs="Times New Roman"/>
                <w:color w:val="000000"/>
                <w:lang w:val="en-US"/>
              </w:rPr>
              <w:t xml:space="preserve">300-440 3,5-4,9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0D0CD" w14:textId="77777777" w:rsidR="0083151A" w:rsidRPr="0083151A" w:rsidRDefault="0083151A" w:rsidP="0083151A">
            <w:pPr>
              <w:spacing w:line="259" w:lineRule="auto"/>
              <w:ind w:left="275" w:right="275" w:firstLine="0"/>
              <w:jc w:val="center"/>
              <w:rPr>
                <w:rFonts w:eastAsia="Times New Roman" w:cs="Times New Roman"/>
                <w:color w:val="000000"/>
                <w:sz w:val="28"/>
                <w:lang w:val="en-US"/>
              </w:rPr>
            </w:pPr>
            <w:r w:rsidRPr="0083151A">
              <w:rPr>
                <w:rFonts w:eastAsia="Times New Roman" w:cs="Times New Roman"/>
                <w:color w:val="000000"/>
                <w:lang w:val="en-US"/>
              </w:rPr>
              <w:t xml:space="preserve">&gt;440 &gt;4,9 </w:t>
            </w:r>
          </w:p>
        </w:tc>
      </w:tr>
      <w:tr w:rsidR="0083151A" w:rsidRPr="0083151A" w14:paraId="24840D05" w14:textId="77777777" w:rsidTr="00300B6B">
        <w:trPr>
          <w:trHeight w:val="986"/>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6AF76" w14:textId="77777777" w:rsidR="0083151A" w:rsidRPr="0083151A" w:rsidRDefault="0083151A" w:rsidP="0083151A">
            <w:pPr>
              <w:spacing w:line="259" w:lineRule="auto"/>
              <w:ind w:right="22" w:firstLine="0"/>
              <w:jc w:val="center"/>
              <w:rPr>
                <w:rFonts w:eastAsia="Times New Roman" w:cs="Times New Roman"/>
                <w:color w:val="000000"/>
                <w:sz w:val="28"/>
                <w:lang w:val="en-US"/>
              </w:rPr>
            </w:pPr>
            <w:r w:rsidRPr="0083151A">
              <w:rPr>
                <w:rFonts w:eastAsia="Times New Roman" w:cs="Times New Roman"/>
                <w:color w:val="000000"/>
                <w:lang w:val="en-US"/>
              </w:rPr>
              <w:t xml:space="preserve">ЦНС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5E60B5F" w14:textId="77777777" w:rsidR="0083151A" w:rsidRPr="0083151A" w:rsidRDefault="0083151A" w:rsidP="0083151A">
            <w:pPr>
              <w:spacing w:line="259" w:lineRule="auto"/>
              <w:ind w:right="55"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Шкала</w:t>
            </w:r>
            <w:proofErr w:type="spellEnd"/>
            <w:r w:rsidRPr="0083151A">
              <w:rPr>
                <w:rFonts w:eastAsia="Times New Roman" w:cs="Times New Roman"/>
                <w:color w:val="000000"/>
                <w:lang w:val="en-US"/>
              </w:rPr>
              <w:t xml:space="preserve"> </w:t>
            </w:r>
          </w:p>
          <w:p w14:paraId="454F1C9E" w14:textId="77777777" w:rsidR="0083151A" w:rsidRPr="0083151A" w:rsidRDefault="0083151A" w:rsidP="0083151A">
            <w:pPr>
              <w:spacing w:line="259" w:lineRule="auto"/>
              <w:ind w:left="58" w:right="53"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Глазго</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баллы</w:t>
            </w:r>
            <w:proofErr w:type="spellEnd"/>
            <w:r w:rsidRPr="0083151A">
              <w:rPr>
                <w:rFonts w:eastAsia="Times New Roman" w:cs="Times New Roman"/>
                <w:color w:val="000000"/>
                <w:lang w:val="en-US"/>
              </w:rPr>
              <w:t xml:space="preserve"> </w:t>
            </w:r>
          </w:p>
        </w:tc>
        <w:tc>
          <w:tcPr>
            <w:tcW w:w="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9C2D4" w14:textId="77777777" w:rsidR="0083151A" w:rsidRPr="0083151A" w:rsidRDefault="0083151A" w:rsidP="0083151A">
            <w:pPr>
              <w:spacing w:line="259" w:lineRule="auto"/>
              <w:ind w:right="58" w:firstLine="0"/>
              <w:jc w:val="center"/>
              <w:rPr>
                <w:rFonts w:eastAsia="Times New Roman" w:cs="Times New Roman"/>
                <w:color w:val="000000"/>
                <w:sz w:val="28"/>
                <w:lang w:val="en-US"/>
              </w:rPr>
            </w:pPr>
            <w:r w:rsidRPr="0083151A">
              <w:rPr>
                <w:rFonts w:eastAsia="Times New Roman" w:cs="Times New Roman"/>
                <w:color w:val="000000"/>
                <w:lang w:val="en-US"/>
              </w:rPr>
              <w:t xml:space="preserve">15 </w:t>
            </w: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83E1EF" w14:textId="77777777" w:rsidR="0083151A" w:rsidRPr="0083151A" w:rsidRDefault="0083151A" w:rsidP="0083151A">
            <w:pPr>
              <w:spacing w:line="259" w:lineRule="auto"/>
              <w:ind w:right="60" w:firstLine="0"/>
              <w:jc w:val="center"/>
              <w:rPr>
                <w:rFonts w:eastAsia="Times New Roman" w:cs="Times New Roman"/>
                <w:color w:val="000000"/>
                <w:sz w:val="28"/>
                <w:lang w:val="en-US"/>
              </w:rPr>
            </w:pPr>
            <w:r w:rsidRPr="0083151A">
              <w:rPr>
                <w:rFonts w:eastAsia="Times New Roman" w:cs="Times New Roman"/>
                <w:color w:val="000000"/>
                <w:lang w:val="en-US"/>
              </w:rPr>
              <w:t xml:space="preserve">13-14 </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F5A08" w14:textId="77777777" w:rsidR="0083151A" w:rsidRPr="0083151A" w:rsidRDefault="0083151A" w:rsidP="0083151A">
            <w:pPr>
              <w:spacing w:line="259" w:lineRule="auto"/>
              <w:ind w:right="60" w:firstLine="0"/>
              <w:jc w:val="center"/>
              <w:rPr>
                <w:rFonts w:eastAsia="Times New Roman" w:cs="Times New Roman"/>
                <w:color w:val="000000"/>
                <w:sz w:val="28"/>
                <w:lang w:val="en-US"/>
              </w:rPr>
            </w:pPr>
            <w:r w:rsidRPr="0083151A">
              <w:rPr>
                <w:rFonts w:eastAsia="Times New Roman" w:cs="Times New Roman"/>
                <w:color w:val="000000"/>
                <w:lang w:val="en-US"/>
              </w:rPr>
              <w:t xml:space="preserve">10-12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D8DF7" w14:textId="77777777" w:rsidR="0083151A" w:rsidRPr="0083151A" w:rsidRDefault="0083151A" w:rsidP="0083151A">
            <w:pPr>
              <w:spacing w:line="259" w:lineRule="auto"/>
              <w:ind w:right="53" w:firstLine="0"/>
              <w:jc w:val="center"/>
              <w:rPr>
                <w:rFonts w:eastAsia="Times New Roman" w:cs="Times New Roman"/>
                <w:color w:val="000000"/>
                <w:sz w:val="28"/>
                <w:lang w:val="en-US"/>
              </w:rPr>
            </w:pPr>
            <w:r w:rsidRPr="0083151A">
              <w:rPr>
                <w:rFonts w:eastAsia="Times New Roman" w:cs="Times New Roman"/>
                <w:color w:val="000000"/>
                <w:lang w:val="en-US"/>
              </w:rPr>
              <w:t xml:space="preserve">6-9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C2B3F" w14:textId="77777777" w:rsidR="0083151A" w:rsidRPr="0083151A" w:rsidRDefault="0083151A" w:rsidP="0083151A">
            <w:pPr>
              <w:spacing w:line="259" w:lineRule="auto"/>
              <w:ind w:right="60" w:firstLine="0"/>
              <w:jc w:val="center"/>
              <w:rPr>
                <w:rFonts w:eastAsia="Times New Roman" w:cs="Times New Roman"/>
                <w:color w:val="000000"/>
                <w:sz w:val="28"/>
                <w:lang w:val="en-US"/>
              </w:rPr>
            </w:pPr>
            <w:r w:rsidRPr="0083151A">
              <w:rPr>
                <w:rFonts w:eastAsia="Times New Roman" w:cs="Times New Roman"/>
                <w:color w:val="000000"/>
                <w:lang w:val="en-US"/>
              </w:rPr>
              <w:t xml:space="preserve">&lt;6 </w:t>
            </w:r>
          </w:p>
        </w:tc>
      </w:tr>
    </w:tbl>
    <w:p w14:paraId="78F43954" w14:textId="77777777" w:rsidR="0083151A" w:rsidRPr="0083151A" w:rsidRDefault="0083151A" w:rsidP="0083151A">
      <w:pPr>
        <w:spacing w:line="259" w:lineRule="auto"/>
        <w:ind w:left="566" w:firstLine="0"/>
        <w:jc w:val="left"/>
        <w:rPr>
          <w:rFonts w:eastAsia="Times New Roman" w:cs="Times New Roman"/>
          <w:color w:val="000000"/>
          <w:sz w:val="28"/>
          <w:lang w:val="en-US"/>
        </w:rPr>
      </w:pPr>
      <w:r w:rsidRPr="0083151A">
        <w:rPr>
          <w:rFonts w:eastAsia="Times New Roman" w:cs="Times New Roman"/>
          <w:color w:val="000000"/>
          <w:sz w:val="26"/>
          <w:lang w:val="en-US"/>
        </w:rPr>
        <w:t xml:space="preserve"> </w:t>
      </w:r>
    </w:p>
    <w:p w14:paraId="4C48346A" w14:textId="77777777" w:rsidR="0083151A" w:rsidRPr="0083151A" w:rsidRDefault="0083151A" w:rsidP="0083151A">
      <w:pPr>
        <w:spacing w:after="107" w:line="249" w:lineRule="auto"/>
        <w:ind w:left="561" w:hanging="10"/>
        <w:rPr>
          <w:rFonts w:eastAsia="Times New Roman" w:cs="Times New Roman"/>
          <w:color w:val="000000"/>
          <w:sz w:val="28"/>
          <w:lang w:val="en-US"/>
        </w:rPr>
      </w:pPr>
      <w:proofErr w:type="spellStart"/>
      <w:r w:rsidRPr="0083151A">
        <w:rPr>
          <w:rFonts w:eastAsia="Times New Roman" w:cs="Times New Roman"/>
          <w:color w:val="000000"/>
          <w:sz w:val="26"/>
          <w:lang w:val="en-US"/>
        </w:rPr>
        <w:t>Примечания</w:t>
      </w:r>
      <w:proofErr w:type="spellEnd"/>
      <w:r w:rsidRPr="0083151A">
        <w:rPr>
          <w:rFonts w:eastAsia="Times New Roman" w:cs="Times New Roman"/>
          <w:color w:val="000000"/>
          <w:sz w:val="26"/>
          <w:lang w:val="en-US"/>
        </w:rPr>
        <w:t xml:space="preserve">: </w:t>
      </w:r>
    </w:p>
    <w:p w14:paraId="090FABBD" w14:textId="77777777" w:rsidR="0083151A" w:rsidRPr="0083151A" w:rsidRDefault="0083151A" w:rsidP="0083151A">
      <w:pPr>
        <w:numPr>
          <w:ilvl w:val="0"/>
          <w:numId w:val="28"/>
        </w:numPr>
        <w:spacing w:after="14" w:line="249" w:lineRule="auto"/>
        <w:rPr>
          <w:rFonts w:eastAsia="Times New Roman" w:cs="Times New Roman"/>
          <w:color w:val="000000"/>
          <w:sz w:val="28"/>
        </w:rPr>
      </w:pPr>
      <w:r w:rsidRPr="0083151A">
        <w:rPr>
          <w:rFonts w:eastAsia="Times New Roman" w:cs="Times New Roman"/>
          <w:color w:val="000000"/>
          <w:sz w:val="26"/>
        </w:rPr>
        <w:t xml:space="preserve">Дисфункция каждого органа оценивается отдельно в динамике. </w:t>
      </w:r>
    </w:p>
    <w:p w14:paraId="393C3459" w14:textId="77777777" w:rsidR="0083151A" w:rsidRPr="0083151A" w:rsidRDefault="0083151A" w:rsidP="0083151A">
      <w:pPr>
        <w:numPr>
          <w:ilvl w:val="0"/>
          <w:numId w:val="28"/>
        </w:numPr>
        <w:spacing w:after="14" w:line="249" w:lineRule="auto"/>
        <w:rPr>
          <w:rFonts w:eastAsia="Times New Roman" w:cs="Times New Roman"/>
          <w:color w:val="000000"/>
          <w:sz w:val="28"/>
        </w:rPr>
      </w:pPr>
      <w:proofErr w:type="spellStart"/>
      <w:r w:rsidRPr="0083151A">
        <w:rPr>
          <w:rFonts w:eastAsia="Times New Roman" w:cs="Times New Roman"/>
          <w:color w:val="000000"/>
          <w:sz w:val="26"/>
          <w:lang w:val="en-US"/>
        </w:rPr>
        <w:t>PaO</w:t>
      </w:r>
      <w:proofErr w:type="spellEnd"/>
      <w:r w:rsidRPr="0083151A">
        <w:rPr>
          <w:rFonts w:eastAsia="Times New Roman" w:cs="Times New Roman"/>
          <w:color w:val="000000"/>
          <w:sz w:val="26"/>
        </w:rPr>
        <w:t xml:space="preserve">2 в </w:t>
      </w:r>
      <w:r w:rsidRPr="0083151A">
        <w:rPr>
          <w:rFonts w:eastAsia="Times New Roman" w:cs="Times New Roman"/>
          <w:color w:val="000000"/>
          <w:sz w:val="26"/>
          <w:lang w:val="en-US"/>
        </w:rPr>
        <w:t>mm</w:t>
      </w:r>
      <w:r w:rsidRPr="0083151A">
        <w:rPr>
          <w:rFonts w:eastAsia="Times New Roman" w:cs="Times New Roman"/>
          <w:color w:val="000000"/>
          <w:sz w:val="26"/>
        </w:rPr>
        <w:t xml:space="preserve"> </w:t>
      </w:r>
      <w:r w:rsidRPr="0083151A">
        <w:rPr>
          <w:rFonts w:eastAsia="Times New Roman" w:cs="Times New Roman"/>
          <w:color w:val="000000"/>
          <w:sz w:val="26"/>
          <w:lang w:val="en-US"/>
        </w:rPr>
        <w:t>Hg</w:t>
      </w:r>
      <w:r w:rsidRPr="0083151A">
        <w:rPr>
          <w:rFonts w:eastAsia="Times New Roman" w:cs="Times New Roman"/>
          <w:color w:val="000000"/>
          <w:sz w:val="26"/>
        </w:rPr>
        <w:t xml:space="preserve"> и </w:t>
      </w:r>
      <w:r w:rsidRPr="0083151A">
        <w:rPr>
          <w:rFonts w:eastAsia="Times New Roman" w:cs="Times New Roman"/>
          <w:color w:val="000000"/>
          <w:sz w:val="26"/>
          <w:lang w:val="en-US"/>
        </w:rPr>
        <w:t>FIO</w:t>
      </w:r>
      <w:r w:rsidRPr="0083151A">
        <w:rPr>
          <w:rFonts w:eastAsia="Times New Roman" w:cs="Times New Roman"/>
          <w:color w:val="000000"/>
          <w:sz w:val="26"/>
        </w:rPr>
        <w:t xml:space="preserve">2 в % 0.21 – 1.00. </w:t>
      </w:r>
    </w:p>
    <w:p w14:paraId="55B10722" w14:textId="77777777" w:rsidR="0083151A" w:rsidRPr="0083151A" w:rsidRDefault="0083151A" w:rsidP="0083151A">
      <w:pPr>
        <w:numPr>
          <w:ilvl w:val="0"/>
          <w:numId w:val="28"/>
        </w:numPr>
        <w:spacing w:after="14" w:line="249" w:lineRule="auto"/>
        <w:rPr>
          <w:rFonts w:eastAsia="Times New Roman" w:cs="Times New Roman"/>
          <w:color w:val="000000"/>
          <w:sz w:val="28"/>
        </w:rPr>
      </w:pPr>
      <w:r w:rsidRPr="0083151A">
        <w:rPr>
          <w:rFonts w:eastAsia="Times New Roman" w:cs="Times New Roman"/>
          <w:color w:val="000000"/>
          <w:sz w:val="26"/>
        </w:rPr>
        <w:t xml:space="preserve">Адренергические препараты назначены как минимум на 1 час в дозе мкг на кг в минуту. </w:t>
      </w:r>
    </w:p>
    <w:p w14:paraId="036B842A" w14:textId="77777777" w:rsidR="0083151A" w:rsidRPr="0083151A" w:rsidRDefault="0083151A" w:rsidP="0083151A">
      <w:pPr>
        <w:numPr>
          <w:ilvl w:val="0"/>
          <w:numId w:val="28"/>
        </w:numPr>
        <w:spacing w:after="14" w:line="249" w:lineRule="auto"/>
        <w:rPr>
          <w:rFonts w:eastAsia="Times New Roman" w:cs="Times New Roman"/>
          <w:color w:val="000000"/>
          <w:sz w:val="28"/>
        </w:rPr>
      </w:pPr>
      <w:r w:rsidRPr="0083151A">
        <w:rPr>
          <w:rFonts w:eastAsia="Times New Roman" w:cs="Times New Roman"/>
          <w:color w:val="000000"/>
          <w:sz w:val="26"/>
        </w:rPr>
        <w:t xml:space="preserve">Среднее АД в </w:t>
      </w:r>
      <w:r w:rsidRPr="0083151A">
        <w:rPr>
          <w:rFonts w:eastAsia="Times New Roman" w:cs="Times New Roman"/>
          <w:color w:val="000000"/>
          <w:sz w:val="26"/>
          <w:lang w:val="en-US"/>
        </w:rPr>
        <w:t>mm</w:t>
      </w:r>
      <w:r w:rsidRPr="0083151A">
        <w:rPr>
          <w:rFonts w:eastAsia="Times New Roman" w:cs="Times New Roman"/>
          <w:color w:val="000000"/>
          <w:sz w:val="26"/>
        </w:rPr>
        <w:t xml:space="preserve"> </w:t>
      </w:r>
      <w:r w:rsidRPr="0083151A">
        <w:rPr>
          <w:rFonts w:eastAsia="Times New Roman" w:cs="Times New Roman"/>
          <w:color w:val="000000"/>
          <w:sz w:val="26"/>
          <w:lang w:val="en-US"/>
        </w:rPr>
        <w:t>Hg</w:t>
      </w:r>
      <w:r w:rsidRPr="0083151A">
        <w:rPr>
          <w:rFonts w:eastAsia="Times New Roman" w:cs="Times New Roman"/>
          <w:color w:val="000000"/>
          <w:sz w:val="26"/>
        </w:rPr>
        <w:t xml:space="preserve"> = </w:t>
      </w:r>
    </w:p>
    <w:p w14:paraId="4EB9E672" w14:textId="77777777" w:rsidR="0083151A" w:rsidRPr="0083151A" w:rsidRDefault="0083151A" w:rsidP="0083151A">
      <w:pPr>
        <w:spacing w:after="119" w:line="239" w:lineRule="auto"/>
        <w:ind w:left="566" w:right="9" w:firstLine="0"/>
        <w:jc w:val="left"/>
        <w:rPr>
          <w:rFonts w:eastAsia="Times New Roman" w:cs="Times New Roman"/>
          <w:color w:val="000000"/>
          <w:sz w:val="28"/>
        </w:rPr>
      </w:pPr>
      <w:r w:rsidRPr="0083151A">
        <w:rPr>
          <w:rFonts w:eastAsia="Times New Roman" w:cs="Times New Roman"/>
          <w:color w:val="000000"/>
          <w:sz w:val="26"/>
        </w:rPr>
        <w:t xml:space="preserve">= ((систолическое АД в </w:t>
      </w:r>
      <w:r w:rsidRPr="0083151A">
        <w:rPr>
          <w:rFonts w:eastAsia="Times New Roman" w:cs="Times New Roman"/>
          <w:color w:val="000000"/>
          <w:sz w:val="26"/>
          <w:lang w:val="en-US"/>
        </w:rPr>
        <w:t>mm</w:t>
      </w:r>
      <w:r w:rsidRPr="0083151A">
        <w:rPr>
          <w:rFonts w:eastAsia="Times New Roman" w:cs="Times New Roman"/>
          <w:color w:val="000000"/>
          <w:sz w:val="26"/>
        </w:rPr>
        <w:t xml:space="preserve"> </w:t>
      </w:r>
      <w:r w:rsidRPr="0083151A">
        <w:rPr>
          <w:rFonts w:eastAsia="Times New Roman" w:cs="Times New Roman"/>
          <w:color w:val="000000"/>
          <w:sz w:val="26"/>
          <w:lang w:val="en-US"/>
        </w:rPr>
        <w:t>Hg</w:t>
      </w:r>
      <w:r w:rsidRPr="0083151A">
        <w:rPr>
          <w:rFonts w:eastAsia="Times New Roman" w:cs="Times New Roman"/>
          <w:color w:val="000000"/>
          <w:sz w:val="26"/>
        </w:rPr>
        <w:t xml:space="preserve">) + (2 * (диастолическое АД в </w:t>
      </w:r>
      <w:r w:rsidRPr="0083151A">
        <w:rPr>
          <w:rFonts w:eastAsia="Times New Roman" w:cs="Times New Roman"/>
          <w:color w:val="000000"/>
          <w:sz w:val="26"/>
          <w:lang w:val="en-US"/>
        </w:rPr>
        <w:t>mm</w:t>
      </w:r>
      <w:r w:rsidRPr="0083151A">
        <w:rPr>
          <w:rFonts w:eastAsia="Times New Roman" w:cs="Times New Roman"/>
          <w:color w:val="000000"/>
          <w:sz w:val="26"/>
        </w:rPr>
        <w:t xml:space="preserve"> </w:t>
      </w:r>
      <w:r w:rsidRPr="0083151A">
        <w:rPr>
          <w:rFonts w:eastAsia="Times New Roman" w:cs="Times New Roman"/>
          <w:color w:val="000000"/>
          <w:sz w:val="26"/>
          <w:lang w:val="en-US"/>
        </w:rPr>
        <w:t>Hg</w:t>
      </w:r>
      <w:r w:rsidRPr="0083151A">
        <w:rPr>
          <w:rFonts w:eastAsia="Times New Roman" w:cs="Times New Roman"/>
          <w:color w:val="000000"/>
          <w:sz w:val="26"/>
        </w:rPr>
        <w:t xml:space="preserve">))) / 3. - 0 баллов – норма; 4 балла – наибольшее отклонение от нормального значения - Общий балл </w:t>
      </w:r>
      <w:r w:rsidRPr="0083151A">
        <w:rPr>
          <w:rFonts w:eastAsia="Times New Roman" w:cs="Times New Roman"/>
          <w:color w:val="000000"/>
          <w:sz w:val="26"/>
          <w:lang w:val="en-US"/>
        </w:rPr>
        <w:t>SOFA</w:t>
      </w:r>
      <w:r w:rsidRPr="0083151A">
        <w:rPr>
          <w:rFonts w:eastAsia="Times New Roman" w:cs="Times New Roman"/>
          <w:color w:val="000000"/>
          <w:sz w:val="26"/>
        </w:rPr>
        <w:t xml:space="preserve"> = Сумма баллов всех 6 параметров. </w:t>
      </w:r>
    </w:p>
    <w:p w14:paraId="4CCA7D2D" w14:textId="77777777" w:rsidR="0083151A" w:rsidRPr="0083151A" w:rsidRDefault="0083151A" w:rsidP="0083151A">
      <w:pPr>
        <w:spacing w:after="14" w:line="249" w:lineRule="auto"/>
        <w:ind w:left="561" w:hanging="10"/>
        <w:rPr>
          <w:rFonts w:eastAsia="Times New Roman" w:cs="Times New Roman"/>
          <w:color w:val="000000"/>
          <w:sz w:val="28"/>
          <w:lang w:val="en-US"/>
        </w:rPr>
      </w:pPr>
      <w:proofErr w:type="spellStart"/>
      <w:r w:rsidRPr="0083151A">
        <w:rPr>
          <w:rFonts w:eastAsia="Times New Roman" w:cs="Times New Roman"/>
          <w:color w:val="000000"/>
          <w:sz w:val="26"/>
          <w:lang w:val="en-US"/>
        </w:rPr>
        <w:t>Интерпретация</w:t>
      </w:r>
      <w:proofErr w:type="spellEnd"/>
      <w:r w:rsidRPr="0083151A">
        <w:rPr>
          <w:rFonts w:eastAsia="Times New Roman" w:cs="Times New Roman"/>
          <w:color w:val="000000"/>
          <w:sz w:val="26"/>
          <w:lang w:val="en-US"/>
        </w:rPr>
        <w:t xml:space="preserve">: </w:t>
      </w:r>
    </w:p>
    <w:p w14:paraId="0F31186B" w14:textId="77777777" w:rsidR="0083151A" w:rsidRPr="0083151A" w:rsidRDefault="0083151A" w:rsidP="0083151A">
      <w:pPr>
        <w:numPr>
          <w:ilvl w:val="1"/>
          <w:numId w:val="28"/>
        </w:numPr>
        <w:spacing w:after="14" w:line="249" w:lineRule="auto"/>
        <w:ind w:left="0"/>
        <w:rPr>
          <w:rFonts w:eastAsia="Times New Roman" w:cs="Times New Roman"/>
          <w:color w:val="000000"/>
          <w:sz w:val="28"/>
          <w:lang w:val="en-US"/>
        </w:rPr>
      </w:pPr>
      <w:proofErr w:type="spellStart"/>
      <w:r w:rsidRPr="0083151A">
        <w:rPr>
          <w:rFonts w:eastAsia="Times New Roman" w:cs="Times New Roman"/>
          <w:color w:val="000000"/>
          <w:sz w:val="26"/>
          <w:lang w:val="en-US"/>
        </w:rPr>
        <w:t>минимальный</w:t>
      </w:r>
      <w:proofErr w:type="spellEnd"/>
      <w:r w:rsidRPr="0083151A">
        <w:rPr>
          <w:rFonts w:eastAsia="Times New Roman" w:cs="Times New Roman"/>
          <w:color w:val="000000"/>
          <w:sz w:val="26"/>
          <w:lang w:val="en-US"/>
        </w:rPr>
        <w:t xml:space="preserve"> </w:t>
      </w:r>
      <w:proofErr w:type="spellStart"/>
      <w:r w:rsidRPr="0083151A">
        <w:rPr>
          <w:rFonts w:eastAsia="Times New Roman" w:cs="Times New Roman"/>
          <w:color w:val="000000"/>
          <w:sz w:val="26"/>
          <w:lang w:val="en-US"/>
        </w:rPr>
        <w:t>общий</w:t>
      </w:r>
      <w:proofErr w:type="spellEnd"/>
      <w:r w:rsidRPr="0083151A">
        <w:rPr>
          <w:rFonts w:eastAsia="Times New Roman" w:cs="Times New Roman"/>
          <w:color w:val="000000"/>
          <w:sz w:val="26"/>
          <w:lang w:val="en-US"/>
        </w:rPr>
        <w:t xml:space="preserve"> </w:t>
      </w:r>
      <w:proofErr w:type="spellStart"/>
      <w:r w:rsidRPr="0083151A">
        <w:rPr>
          <w:rFonts w:eastAsia="Times New Roman" w:cs="Times New Roman"/>
          <w:color w:val="000000"/>
          <w:sz w:val="26"/>
          <w:lang w:val="en-US"/>
        </w:rPr>
        <w:t>балл</w:t>
      </w:r>
      <w:proofErr w:type="spellEnd"/>
      <w:r w:rsidRPr="0083151A">
        <w:rPr>
          <w:rFonts w:eastAsia="Times New Roman" w:cs="Times New Roman"/>
          <w:color w:val="000000"/>
          <w:sz w:val="26"/>
          <w:lang w:val="en-US"/>
        </w:rPr>
        <w:t xml:space="preserve">: 0 </w:t>
      </w:r>
    </w:p>
    <w:p w14:paraId="69827804" w14:textId="77777777" w:rsidR="0083151A" w:rsidRPr="0083151A" w:rsidRDefault="0083151A" w:rsidP="0083151A">
      <w:pPr>
        <w:numPr>
          <w:ilvl w:val="1"/>
          <w:numId w:val="28"/>
        </w:numPr>
        <w:spacing w:after="14" w:line="249" w:lineRule="auto"/>
        <w:ind w:left="0"/>
        <w:rPr>
          <w:rFonts w:eastAsia="Times New Roman" w:cs="Times New Roman"/>
          <w:color w:val="000000"/>
          <w:sz w:val="28"/>
          <w:lang w:val="en-US"/>
        </w:rPr>
      </w:pPr>
      <w:proofErr w:type="spellStart"/>
      <w:r w:rsidRPr="0083151A">
        <w:rPr>
          <w:rFonts w:eastAsia="Times New Roman" w:cs="Times New Roman"/>
          <w:color w:val="000000"/>
          <w:sz w:val="26"/>
          <w:lang w:val="en-US"/>
        </w:rPr>
        <w:t>максимальный</w:t>
      </w:r>
      <w:proofErr w:type="spellEnd"/>
      <w:r w:rsidRPr="0083151A">
        <w:rPr>
          <w:rFonts w:eastAsia="Times New Roman" w:cs="Times New Roman"/>
          <w:color w:val="000000"/>
          <w:sz w:val="26"/>
          <w:lang w:val="en-US"/>
        </w:rPr>
        <w:t xml:space="preserve"> </w:t>
      </w:r>
      <w:proofErr w:type="spellStart"/>
      <w:r w:rsidRPr="0083151A">
        <w:rPr>
          <w:rFonts w:eastAsia="Times New Roman" w:cs="Times New Roman"/>
          <w:color w:val="000000"/>
          <w:sz w:val="26"/>
          <w:lang w:val="en-US"/>
        </w:rPr>
        <w:t>общий</w:t>
      </w:r>
      <w:proofErr w:type="spellEnd"/>
      <w:r w:rsidRPr="0083151A">
        <w:rPr>
          <w:rFonts w:eastAsia="Times New Roman" w:cs="Times New Roman"/>
          <w:color w:val="000000"/>
          <w:sz w:val="26"/>
          <w:lang w:val="en-US"/>
        </w:rPr>
        <w:t xml:space="preserve"> </w:t>
      </w:r>
      <w:proofErr w:type="spellStart"/>
      <w:r w:rsidRPr="0083151A">
        <w:rPr>
          <w:rFonts w:eastAsia="Times New Roman" w:cs="Times New Roman"/>
          <w:color w:val="000000"/>
          <w:sz w:val="26"/>
          <w:lang w:val="en-US"/>
        </w:rPr>
        <w:t>балл</w:t>
      </w:r>
      <w:proofErr w:type="spellEnd"/>
      <w:r w:rsidRPr="0083151A">
        <w:rPr>
          <w:rFonts w:eastAsia="Times New Roman" w:cs="Times New Roman"/>
          <w:color w:val="000000"/>
          <w:sz w:val="26"/>
          <w:lang w:val="en-US"/>
        </w:rPr>
        <w:t xml:space="preserve">: 24 </w:t>
      </w:r>
    </w:p>
    <w:p w14:paraId="4D4325AB" w14:textId="77777777" w:rsidR="0083151A" w:rsidRPr="0083151A" w:rsidRDefault="0083151A" w:rsidP="0083151A">
      <w:pPr>
        <w:numPr>
          <w:ilvl w:val="1"/>
          <w:numId w:val="28"/>
        </w:numPr>
        <w:spacing w:after="14" w:line="249" w:lineRule="auto"/>
        <w:ind w:left="0"/>
        <w:rPr>
          <w:rFonts w:eastAsia="Times New Roman" w:cs="Times New Roman"/>
          <w:color w:val="000000"/>
          <w:sz w:val="28"/>
        </w:rPr>
      </w:pPr>
      <w:r w:rsidRPr="0083151A">
        <w:rPr>
          <w:rFonts w:eastAsia="Times New Roman" w:cs="Times New Roman"/>
          <w:color w:val="000000"/>
          <w:sz w:val="26"/>
        </w:rPr>
        <w:t xml:space="preserve">чем выше балл, тем больше дисфункция органа. </w:t>
      </w:r>
    </w:p>
    <w:p w14:paraId="2408E066" w14:textId="77777777" w:rsidR="0083151A" w:rsidRPr="0083151A" w:rsidRDefault="0083151A" w:rsidP="0083151A">
      <w:pPr>
        <w:numPr>
          <w:ilvl w:val="1"/>
          <w:numId w:val="28"/>
        </w:numPr>
        <w:spacing w:after="14" w:line="249" w:lineRule="auto"/>
        <w:ind w:left="0"/>
        <w:rPr>
          <w:rFonts w:eastAsia="Times New Roman" w:cs="Times New Roman"/>
          <w:color w:val="000000"/>
          <w:sz w:val="28"/>
        </w:rPr>
      </w:pPr>
      <w:r w:rsidRPr="0083151A">
        <w:rPr>
          <w:rFonts w:eastAsia="Times New Roman" w:cs="Times New Roman"/>
          <w:color w:val="000000"/>
          <w:sz w:val="26"/>
        </w:rPr>
        <w:t xml:space="preserve">чем больше общий балл, тем сильнее </w:t>
      </w:r>
      <w:proofErr w:type="spellStart"/>
      <w:r w:rsidRPr="0083151A">
        <w:rPr>
          <w:rFonts w:eastAsia="Times New Roman" w:cs="Times New Roman"/>
          <w:color w:val="000000"/>
          <w:sz w:val="26"/>
        </w:rPr>
        <w:t>мультиорганная</w:t>
      </w:r>
      <w:proofErr w:type="spellEnd"/>
      <w:r w:rsidRPr="0083151A">
        <w:rPr>
          <w:rFonts w:eastAsia="Times New Roman" w:cs="Times New Roman"/>
          <w:color w:val="000000"/>
          <w:sz w:val="26"/>
        </w:rPr>
        <w:t xml:space="preserve"> дисфункция. </w:t>
      </w:r>
    </w:p>
    <w:p w14:paraId="03956347" w14:textId="77777777" w:rsidR="0083151A" w:rsidRPr="0083151A" w:rsidRDefault="0083151A" w:rsidP="0083151A">
      <w:pPr>
        <w:spacing w:line="259" w:lineRule="auto"/>
        <w:ind w:firstLine="0"/>
        <w:jc w:val="left"/>
        <w:rPr>
          <w:rFonts w:eastAsia="Times New Roman" w:cs="Times New Roman"/>
          <w:color w:val="000000"/>
          <w:sz w:val="28"/>
        </w:rPr>
      </w:pPr>
      <w:r w:rsidRPr="0083151A">
        <w:rPr>
          <w:rFonts w:eastAsia="Times New Roman" w:cs="Times New Roman"/>
          <w:color w:val="000000"/>
          <w:sz w:val="26"/>
        </w:rPr>
        <w:t xml:space="preserve"> </w:t>
      </w:r>
    </w:p>
    <w:p w14:paraId="150E5371" w14:textId="77777777" w:rsidR="0083151A" w:rsidRPr="0083151A" w:rsidRDefault="0083151A" w:rsidP="0083151A">
      <w:pPr>
        <w:spacing w:after="5" w:line="249" w:lineRule="auto"/>
        <w:ind w:left="-15" w:right="15" w:firstLine="556"/>
        <w:rPr>
          <w:rFonts w:eastAsia="Times New Roman" w:cs="Times New Roman"/>
          <w:color w:val="000000"/>
          <w:sz w:val="28"/>
        </w:rPr>
      </w:pPr>
      <w:r w:rsidRPr="0083151A">
        <w:rPr>
          <w:rFonts w:eastAsia="Times New Roman" w:cs="Times New Roman"/>
          <w:color w:val="000000"/>
          <w:sz w:val="28"/>
        </w:rPr>
        <w:t xml:space="preserve">Шкала комы Глазго, используемая для оценки дисфункции центральной нервной системы, представлена ниже: </w:t>
      </w:r>
    </w:p>
    <w:p w14:paraId="61A3D5D0" w14:textId="77777777" w:rsidR="0083151A" w:rsidRPr="0083151A" w:rsidRDefault="0083151A" w:rsidP="0083151A">
      <w:pPr>
        <w:spacing w:line="259" w:lineRule="auto"/>
        <w:ind w:firstLine="0"/>
        <w:jc w:val="left"/>
        <w:rPr>
          <w:rFonts w:eastAsia="Times New Roman" w:cs="Times New Roman"/>
          <w:color w:val="000000"/>
          <w:sz w:val="28"/>
        </w:rPr>
      </w:pPr>
      <w:r w:rsidRPr="0083151A">
        <w:rPr>
          <w:rFonts w:eastAsia="Times New Roman" w:cs="Times New Roman"/>
          <w:color w:val="000000"/>
          <w:sz w:val="28"/>
        </w:rPr>
        <w:t xml:space="preserve"> </w:t>
      </w:r>
    </w:p>
    <w:tbl>
      <w:tblPr>
        <w:tblW w:w="9342" w:type="dxa"/>
        <w:tblInd w:w="5" w:type="dxa"/>
        <w:tblCellMar>
          <w:top w:w="7" w:type="dxa"/>
          <w:right w:w="113" w:type="dxa"/>
        </w:tblCellMar>
        <w:tblLook w:val="04A0" w:firstRow="1" w:lastRow="0" w:firstColumn="1" w:lastColumn="0" w:noHBand="0" w:noVBand="1"/>
      </w:tblPr>
      <w:tblGrid>
        <w:gridCol w:w="8265"/>
        <w:gridCol w:w="1077"/>
      </w:tblGrid>
      <w:tr w:rsidR="0083151A" w:rsidRPr="0083151A" w14:paraId="3EFA047E" w14:textId="77777777" w:rsidTr="00300B6B">
        <w:trPr>
          <w:trHeight w:val="559"/>
        </w:trPr>
        <w:tc>
          <w:tcPr>
            <w:tcW w:w="8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E7C81" w14:textId="77777777" w:rsidR="0083151A" w:rsidRPr="0083151A" w:rsidRDefault="0083151A" w:rsidP="0083151A">
            <w:pPr>
              <w:spacing w:line="259" w:lineRule="auto"/>
              <w:ind w:left="3" w:firstLine="0"/>
              <w:jc w:val="center"/>
              <w:rPr>
                <w:rFonts w:eastAsia="Times New Roman" w:cs="Times New Roman"/>
                <w:color w:val="000000"/>
                <w:sz w:val="28"/>
                <w:lang w:val="en-US"/>
              </w:rPr>
            </w:pPr>
            <w:proofErr w:type="spellStart"/>
            <w:r w:rsidRPr="0083151A">
              <w:rPr>
                <w:rFonts w:eastAsia="Times New Roman" w:cs="Times New Roman"/>
                <w:b/>
                <w:color w:val="000000"/>
                <w:lang w:val="en-US"/>
              </w:rPr>
              <w:lastRenderedPageBreak/>
              <w:t>Клинический</w:t>
            </w:r>
            <w:proofErr w:type="spellEnd"/>
            <w:r w:rsidRPr="0083151A">
              <w:rPr>
                <w:rFonts w:eastAsia="Times New Roman" w:cs="Times New Roman"/>
                <w:b/>
                <w:color w:val="000000"/>
                <w:lang w:val="en-US"/>
              </w:rPr>
              <w:t xml:space="preserve"> </w:t>
            </w:r>
            <w:proofErr w:type="spellStart"/>
            <w:r w:rsidRPr="0083151A">
              <w:rPr>
                <w:rFonts w:eastAsia="Times New Roman" w:cs="Times New Roman"/>
                <w:b/>
                <w:color w:val="000000"/>
                <w:lang w:val="en-US"/>
              </w:rPr>
              <w:t>признак</w:t>
            </w:r>
            <w:proofErr w:type="spellEnd"/>
            <w:r w:rsidRPr="0083151A">
              <w:rPr>
                <w:rFonts w:eastAsia="Times New Roman" w:cs="Times New Roman"/>
                <w:b/>
                <w:color w:val="000000"/>
                <w:lang w:val="en-US"/>
              </w:rPr>
              <w:t xml:space="preserve"> </w:t>
            </w:r>
          </w:p>
        </w:tc>
        <w:tc>
          <w:tcPr>
            <w:tcW w:w="10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B48F1" w14:textId="77777777" w:rsidR="0083151A" w:rsidRPr="0083151A" w:rsidRDefault="0083151A" w:rsidP="0083151A">
            <w:pPr>
              <w:spacing w:line="259" w:lineRule="auto"/>
              <w:ind w:left="3" w:firstLine="0"/>
              <w:jc w:val="center"/>
              <w:rPr>
                <w:rFonts w:eastAsia="Times New Roman" w:cs="Times New Roman"/>
                <w:color w:val="000000"/>
                <w:sz w:val="28"/>
                <w:lang w:val="en-US"/>
              </w:rPr>
            </w:pPr>
            <w:proofErr w:type="spellStart"/>
            <w:r w:rsidRPr="0083151A">
              <w:rPr>
                <w:rFonts w:eastAsia="Times New Roman" w:cs="Times New Roman"/>
                <w:b/>
                <w:color w:val="000000"/>
                <w:lang w:val="en-US"/>
              </w:rPr>
              <w:t>Балл</w:t>
            </w:r>
            <w:proofErr w:type="spellEnd"/>
            <w:r w:rsidRPr="0083151A">
              <w:rPr>
                <w:rFonts w:eastAsia="Times New Roman" w:cs="Times New Roman"/>
                <w:b/>
                <w:color w:val="000000"/>
                <w:lang w:val="en-US"/>
              </w:rPr>
              <w:t xml:space="preserve"> </w:t>
            </w:r>
          </w:p>
        </w:tc>
      </w:tr>
      <w:tr w:rsidR="0083151A" w:rsidRPr="0083151A" w14:paraId="68FD7FC2" w14:textId="77777777" w:rsidTr="00300B6B">
        <w:trPr>
          <w:trHeight w:val="441"/>
        </w:trPr>
        <w:tc>
          <w:tcPr>
            <w:tcW w:w="8265" w:type="dxa"/>
            <w:tcBorders>
              <w:top w:val="single" w:sz="4" w:space="0" w:color="000000"/>
              <w:left w:val="single" w:sz="4" w:space="0" w:color="000000"/>
              <w:bottom w:val="single" w:sz="4" w:space="0" w:color="000000"/>
              <w:right w:val="nil"/>
            </w:tcBorders>
            <w:shd w:val="clear" w:color="auto" w:fill="auto"/>
          </w:tcPr>
          <w:p w14:paraId="188B1F6E" w14:textId="77777777" w:rsidR="0083151A" w:rsidRPr="0083151A" w:rsidRDefault="0083151A" w:rsidP="0083151A">
            <w:pPr>
              <w:spacing w:line="259" w:lineRule="auto"/>
              <w:ind w:firstLine="0"/>
              <w:jc w:val="left"/>
              <w:rPr>
                <w:rFonts w:eastAsia="Times New Roman" w:cs="Times New Roman"/>
                <w:color w:val="000000"/>
                <w:sz w:val="28"/>
                <w:lang w:val="en-US"/>
              </w:rPr>
            </w:pPr>
            <w:proofErr w:type="spellStart"/>
            <w:r w:rsidRPr="0083151A">
              <w:rPr>
                <w:rFonts w:eastAsia="Times New Roman" w:cs="Times New Roman"/>
                <w:b/>
                <w:i/>
                <w:color w:val="000000"/>
                <w:lang w:val="en-US"/>
              </w:rPr>
              <w:t>Открывание</w:t>
            </w:r>
            <w:proofErr w:type="spellEnd"/>
            <w:r w:rsidRPr="0083151A">
              <w:rPr>
                <w:rFonts w:eastAsia="Times New Roman" w:cs="Times New Roman"/>
                <w:b/>
                <w:i/>
                <w:color w:val="000000"/>
                <w:lang w:val="en-US"/>
              </w:rPr>
              <w:t xml:space="preserve"> </w:t>
            </w:r>
            <w:proofErr w:type="spellStart"/>
            <w:r w:rsidRPr="0083151A">
              <w:rPr>
                <w:rFonts w:eastAsia="Times New Roman" w:cs="Times New Roman"/>
                <w:b/>
                <w:i/>
                <w:color w:val="000000"/>
                <w:lang w:val="en-US"/>
              </w:rPr>
              <w:t>глаз</w:t>
            </w:r>
            <w:proofErr w:type="spellEnd"/>
            <w:r w:rsidRPr="0083151A">
              <w:rPr>
                <w:rFonts w:eastAsia="Times New Roman" w:cs="Times New Roman"/>
                <w:b/>
                <w:i/>
                <w:color w:val="000000"/>
                <w:lang w:val="en-US"/>
              </w:rPr>
              <w:t xml:space="preserve">: </w:t>
            </w:r>
          </w:p>
        </w:tc>
        <w:tc>
          <w:tcPr>
            <w:tcW w:w="1077" w:type="dxa"/>
            <w:tcBorders>
              <w:top w:val="single" w:sz="4" w:space="0" w:color="000000"/>
              <w:left w:val="nil"/>
              <w:bottom w:val="single" w:sz="4" w:space="0" w:color="000000"/>
              <w:right w:val="single" w:sz="4" w:space="0" w:color="000000"/>
            </w:tcBorders>
            <w:shd w:val="clear" w:color="auto" w:fill="auto"/>
          </w:tcPr>
          <w:p w14:paraId="2C4187A5"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r>
      <w:tr w:rsidR="0083151A" w:rsidRPr="0083151A" w14:paraId="709BE18F" w14:textId="77777777" w:rsidTr="00300B6B">
        <w:trPr>
          <w:trHeight w:val="286"/>
        </w:trPr>
        <w:tc>
          <w:tcPr>
            <w:tcW w:w="8265" w:type="dxa"/>
            <w:tcBorders>
              <w:top w:val="single" w:sz="4" w:space="0" w:color="000000"/>
              <w:left w:val="single" w:sz="4" w:space="0" w:color="000000"/>
              <w:bottom w:val="single" w:sz="4" w:space="0" w:color="000000"/>
              <w:right w:val="single" w:sz="4" w:space="0" w:color="000000"/>
            </w:tcBorders>
            <w:shd w:val="clear" w:color="auto" w:fill="auto"/>
          </w:tcPr>
          <w:p w14:paraId="601B25DE" w14:textId="77777777" w:rsidR="0083151A" w:rsidRPr="0083151A" w:rsidRDefault="0083151A" w:rsidP="0083151A">
            <w:pPr>
              <w:spacing w:line="259" w:lineRule="auto"/>
              <w:ind w:firstLine="0"/>
              <w:jc w:val="left"/>
              <w:rPr>
                <w:rFonts w:eastAsia="Times New Roman" w:cs="Times New Roman"/>
                <w:color w:val="000000"/>
                <w:sz w:val="28"/>
                <w:lang w:val="en-US"/>
              </w:rPr>
            </w:pPr>
            <w:proofErr w:type="spellStart"/>
            <w:r w:rsidRPr="0083151A">
              <w:rPr>
                <w:rFonts w:eastAsia="Times New Roman" w:cs="Times New Roman"/>
                <w:color w:val="000000"/>
                <w:lang w:val="en-US"/>
              </w:rPr>
              <w:t>отсутствует</w:t>
            </w:r>
            <w:proofErr w:type="spellEnd"/>
            <w:r w:rsidRPr="0083151A">
              <w:rPr>
                <w:rFonts w:eastAsia="Times New Roman" w:cs="Times New Roman"/>
                <w:color w:val="000000"/>
                <w:lang w:val="en-US"/>
              </w:rPr>
              <w:t xml:space="preserve"> </w:t>
            </w: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0C88A12D"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1 </w:t>
            </w:r>
          </w:p>
        </w:tc>
      </w:tr>
      <w:tr w:rsidR="0083151A" w:rsidRPr="0083151A" w14:paraId="4FF629B4" w14:textId="77777777" w:rsidTr="00300B6B">
        <w:trPr>
          <w:trHeight w:val="285"/>
        </w:trPr>
        <w:tc>
          <w:tcPr>
            <w:tcW w:w="8265" w:type="dxa"/>
            <w:tcBorders>
              <w:top w:val="single" w:sz="4" w:space="0" w:color="000000"/>
              <w:left w:val="single" w:sz="4" w:space="0" w:color="000000"/>
              <w:bottom w:val="single" w:sz="4" w:space="0" w:color="000000"/>
              <w:right w:val="single" w:sz="4" w:space="0" w:color="000000"/>
            </w:tcBorders>
            <w:shd w:val="clear" w:color="auto" w:fill="auto"/>
          </w:tcPr>
          <w:p w14:paraId="27291D37" w14:textId="77777777" w:rsidR="0083151A" w:rsidRPr="0083151A" w:rsidRDefault="0083151A" w:rsidP="0083151A">
            <w:pPr>
              <w:spacing w:line="259" w:lineRule="auto"/>
              <w:ind w:firstLine="0"/>
              <w:jc w:val="left"/>
              <w:rPr>
                <w:rFonts w:eastAsia="Times New Roman" w:cs="Times New Roman"/>
                <w:color w:val="000000"/>
                <w:sz w:val="28"/>
              </w:rPr>
            </w:pPr>
            <w:r w:rsidRPr="0083151A">
              <w:rPr>
                <w:rFonts w:eastAsia="Times New Roman" w:cs="Times New Roman"/>
                <w:color w:val="000000"/>
              </w:rPr>
              <w:t xml:space="preserve">в ответ на болевой стимул </w:t>
            </w: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6F52A0F7"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2 </w:t>
            </w:r>
          </w:p>
        </w:tc>
      </w:tr>
      <w:tr w:rsidR="0083151A" w:rsidRPr="0083151A" w14:paraId="01FFC6E3" w14:textId="77777777" w:rsidTr="00300B6B">
        <w:trPr>
          <w:trHeight w:val="288"/>
        </w:trPr>
        <w:tc>
          <w:tcPr>
            <w:tcW w:w="8265" w:type="dxa"/>
            <w:tcBorders>
              <w:top w:val="single" w:sz="4" w:space="0" w:color="000000"/>
              <w:left w:val="single" w:sz="4" w:space="0" w:color="000000"/>
              <w:bottom w:val="single" w:sz="4" w:space="0" w:color="000000"/>
              <w:right w:val="single" w:sz="4" w:space="0" w:color="000000"/>
            </w:tcBorders>
            <w:shd w:val="clear" w:color="auto" w:fill="auto"/>
          </w:tcPr>
          <w:p w14:paraId="31AAAF8A" w14:textId="77777777" w:rsidR="0083151A" w:rsidRPr="0083151A" w:rsidRDefault="0083151A" w:rsidP="0083151A">
            <w:pPr>
              <w:spacing w:line="259" w:lineRule="auto"/>
              <w:ind w:firstLine="0"/>
              <w:jc w:val="left"/>
              <w:rPr>
                <w:rFonts w:eastAsia="Times New Roman" w:cs="Times New Roman"/>
                <w:color w:val="000000"/>
                <w:sz w:val="28"/>
              </w:rPr>
            </w:pPr>
            <w:r w:rsidRPr="0083151A">
              <w:rPr>
                <w:rFonts w:eastAsia="Times New Roman" w:cs="Times New Roman"/>
                <w:color w:val="000000"/>
              </w:rPr>
              <w:t xml:space="preserve">в ответ на обращенную речь </w:t>
            </w: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7C1D101B"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3 </w:t>
            </w:r>
          </w:p>
        </w:tc>
      </w:tr>
      <w:tr w:rsidR="0083151A" w:rsidRPr="0083151A" w14:paraId="0ABE0760" w14:textId="77777777" w:rsidTr="00300B6B">
        <w:trPr>
          <w:trHeight w:val="285"/>
        </w:trPr>
        <w:tc>
          <w:tcPr>
            <w:tcW w:w="8265" w:type="dxa"/>
            <w:tcBorders>
              <w:top w:val="single" w:sz="4" w:space="0" w:color="000000"/>
              <w:left w:val="single" w:sz="4" w:space="0" w:color="000000"/>
              <w:bottom w:val="single" w:sz="4" w:space="0" w:color="000000"/>
              <w:right w:val="single" w:sz="4" w:space="0" w:color="000000"/>
            </w:tcBorders>
            <w:shd w:val="clear" w:color="auto" w:fill="auto"/>
          </w:tcPr>
          <w:p w14:paraId="4C7D954E" w14:textId="77777777" w:rsidR="0083151A" w:rsidRPr="0083151A" w:rsidRDefault="0083151A" w:rsidP="0083151A">
            <w:pPr>
              <w:spacing w:line="259" w:lineRule="auto"/>
              <w:ind w:firstLine="0"/>
              <w:jc w:val="left"/>
              <w:rPr>
                <w:rFonts w:eastAsia="Times New Roman" w:cs="Times New Roman"/>
                <w:color w:val="000000"/>
                <w:sz w:val="28"/>
                <w:lang w:val="en-US"/>
              </w:rPr>
            </w:pPr>
            <w:proofErr w:type="spellStart"/>
            <w:r w:rsidRPr="0083151A">
              <w:rPr>
                <w:rFonts w:eastAsia="Times New Roman" w:cs="Times New Roman"/>
                <w:color w:val="000000"/>
                <w:lang w:val="en-US"/>
              </w:rPr>
              <w:t>произвольное</w:t>
            </w:r>
            <w:proofErr w:type="spellEnd"/>
            <w:r w:rsidRPr="0083151A">
              <w:rPr>
                <w:rFonts w:eastAsia="Times New Roman" w:cs="Times New Roman"/>
                <w:color w:val="000000"/>
                <w:lang w:val="en-US"/>
              </w:rPr>
              <w:t xml:space="preserve"> </w:t>
            </w: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08D5BCF0"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4 </w:t>
            </w:r>
          </w:p>
        </w:tc>
      </w:tr>
      <w:tr w:rsidR="0083151A" w:rsidRPr="0083151A" w14:paraId="1A2FBA24" w14:textId="77777777" w:rsidTr="00300B6B">
        <w:trPr>
          <w:trHeight w:val="405"/>
        </w:trPr>
        <w:tc>
          <w:tcPr>
            <w:tcW w:w="8265" w:type="dxa"/>
            <w:tcBorders>
              <w:top w:val="single" w:sz="4" w:space="0" w:color="000000"/>
              <w:left w:val="single" w:sz="4" w:space="0" w:color="000000"/>
              <w:bottom w:val="single" w:sz="4" w:space="0" w:color="000000"/>
              <w:right w:val="nil"/>
            </w:tcBorders>
            <w:shd w:val="clear" w:color="auto" w:fill="auto"/>
          </w:tcPr>
          <w:p w14:paraId="372DAC97" w14:textId="77777777" w:rsidR="0083151A" w:rsidRPr="0083151A" w:rsidRDefault="0083151A" w:rsidP="0083151A">
            <w:pPr>
              <w:spacing w:line="259" w:lineRule="auto"/>
              <w:ind w:firstLine="0"/>
              <w:jc w:val="left"/>
              <w:rPr>
                <w:rFonts w:eastAsia="Times New Roman" w:cs="Times New Roman"/>
                <w:color w:val="000000"/>
                <w:sz w:val="28"/>
                <w:lang w:val="en-US"/>
              </w:rPr>
            </w:pPr>
            <w:proofErr w:type="spellStart"/>
            <w:r w:rsidRPr="0083151A">
              <w:rPr>
                <w:rFonts w:eastAsia="Times New Roman" w:cs="Times New Roman"/>
                <w:b/>
                <w:i/>
                <w:color w:val="000000"/>
                <w:lang w:val="en-US"/>
              </w:rPr>
              <w:t>Вербальный</w:t>
            </w:r>
            <w:proofErr w:type="spellEnd"/>
            <w:r w:rsidRPr="0083151A">
              <w:rPr>
                <w:rFonts w:eastAsia="Times New Roman" w:cs="Times New Roman"/>
                <w:b/>
                <w:i/>
                <w:color w:val="000000"/>
                <w:lang w:val="en-US"/>
              </w:rPr>
              <w:t xml:space="preserve"> </w:t>
            </w:r>
            <w:proofErr w:type="spellStart"/>
            <w:r w:rsidRPr="0083151A">
              <w:rPr>
                <w:rFonts w:eastAsia="Times New Roman" w:cs="Times New Roman"/>
                <w:b/>
                <w:i/>
                <w:color w:val="000000"/>
                <w:lang w:val="en-US"/>
              </w:rPr>
              <w:t>ответ</w:t>
            </w:r>
            <w:proofErr w:type="spellEnd"/>
            <w:r w:rsidRPr="0083151A">
              <w:rPr>
                <w:rFonts w:eastAsia="Times New Roman" w:cs="Times New Roman"/>
                <w:b/>
                <w:i/>
                <w:color w:val="000000"/>
                <w:lang w:val="en-US"/>
              </w:rPr>
              <w:t xml:space="preserve">: </w:t>
            </w:r>
          </w:p>
        </w:tc>
        <w:tc>
          <w:tcPr>
            <w:tcW w:w="1077" w:type="dxa"/>
            <w:tcBorders>
              <w:top w:val="single" w:sz="4" w:space="0" w:color="000000"/>
              <w:left w:val="nil"/>
              <w:bottom w:val="single" w:sz="4" w:space="0" w:color="000000"/>
              <w:right w:val="single" w:sz="4" w:space="0" w:color="000000"/>
            </w:tcBorders>
            <w:shd w:val="clear" w:color="auto" w:fill="auto"/>
          </w:tcPr>
          <w:p w14:paraId="6E42F7F7"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r>
      <w:tr w:rsidR="0083151A" w:rsidRPr="0083151A" w14:paraId="54760B2E" w14:textId="77777777" w:rsidTr="00300B6B">
        <w:trPr>
          <w:trHeight w:val="288"/>
        </w:trPr>
        <w:tc>
          <w:tcPr>
            <w:tcW w:w="8265" w:type="dxa"/>
            <w:tcBorders>
              <w:top w:val="single" w:sz="4" w:space="0" w:color="000000"/>
              <w:left w:val="single" w:sz="4" w:space="0" w:color="000000"/>
              <w:bottom w:val="single" w:sz="4" w:space="0" w:color="000000"/>
              <w:right w:val="single" w:sz="4" w:space="0" w:color="000000"/>
            </w:tcBorders>
            <w:shd w:val="clear" w:color="auto" w:fill="auto"/>
          </w:tcPr>
          <w:p w14:paraId="3404B0D9" w14:textId="77777777" w:rsidR="0083151A" w:rsidRPr="0083151A" w:rsidRDefault="0083151A" w:rsidP="0083151A">
            <w:pPr>
              <w:spacing w:line="259" w:lineRule="auto"/>
              <w:ind w:firstLine="0"/>
              <w:jc w:val="left"/>
              <w:rPr>
                <w:rFonts w:eastAsia="Times New Roman" w:cs="Times New Roman"/>
                <w:color w:val="000000"/>
                <w:sz w:val="28"/>
                <w:lang w:val="en-US"/>
              </w:rPr>
            </w:pPr>
            <w:proofErr w:type="spellStart"/>
            <w:r w:rsidRPr="0083151A">
              <w:rPr>
                <w:rFonts w:eastAsia="Times New Roman" w:cs="Times New Roman"/>
                <w:color w:val="000000"/>
                <w:lang w:val="en-US"/>
              </w:rPr>
              <w:t>отсутствует</w:t>
            </w:r>
            <w:proofErr w:type="spellEnd"/>
            <w:r w:rsidRPr="0083151A">
              <w:rPr>
                <w:rFonts w:eastAsia="Times New Roman" w:cs="Times New Roman"/>
                <w:color w:val="000000"/>
                <w:lang w:val="en-US"/>
              </w:rPr>
              <w:t xml:space="preserve"> </w:t>
            </w: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33015065"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1 </w:t>
            </w:r>
          </w:p>
        </w:tc>
      </w:tr>
      <w:tr w:rsidR="0083151A" w:rsidRPr="0083151A" w14:paraId="2F00169C" w14:textId="77777777" w:rsidTr="00300B6B">
        <w:trPr>
          <w:trHeight w:val="285"/>
        </w:trPr>
        <w:tc>
          <w:tcPr>
            <w:tcW w:w="8265" w:type="dxa"/>
            <w:tcBorders>
              <w:top w:val="single" w:sz="4" w:space="0" w:color="000000"/>
              <w:left w:val="single" w:sz="4" w:space="0" w:color="000000"/>
              <w:bottom w:val="single" w:sz="4" w:space="0" w:color="000000"/>
              <w:right w:val="single" w:sz="4" w:space="0" w:color="000000"/>
            </w:tcBorders>
            <w:shd w:val="clear" w:color="auto" w:fill="auto"/>
          </w:tcPr>
          <w:p w14:paraId="4F97D168" w14:textId="77777777" w:rsidR="0083151A" w:rsidRPr="0083151A" w:rsidRDefault="0083151A" w:rsidP="0083151A">
            <w:pPr>
              <w:spacing w:line="259" w:lineRule="auto"/>
              <w:ind w:firstLine="0"/>
              <w:jc w:val="left"/>
              <w:rPr>
                <w:rFonts w:eastAsia="Times New Roman" w:cs="Times New Roman"/>
                <w:color w:val="000000"/>
                <w:sz w:val="28"/>
                <w:lang w:val="en-US"/>
              </w:rPr>
            </w:pPr>
            <w:proofErr w:type="spellStart"/>
            <w:r w:rsidRPr="0083151A">
              <w:rPr>
                <w:rFonts w:eastAsia="Times New Roman" w:cs="Times New Roman"/>
                <w:color w:val="000000"/>
                <w:lang w:val="en-US"/>
              </w:rPr>
              <w:t>нечленораздельные</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звуки</w:t>
            </w:r>
            <w:proofErr w:type="spellEnd"/>
            <w:r w:rsidRPr="0083151A">
              <w:rPr>
                <w:rFonts w:eastAsia="Times New Roman" w:cs="Times New Roman"/>
                <w:color w:val="000000"/>
                <w:lang w:val="en-US"/>
              </w:rPr>
              <w:t xml:space="preserve"> </w:t>
            </w: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0E4959A0"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2 </w:t>
            </w:r>
          </w:p>
        </w:tc>
      </w:tr>
      <w:tr w:rsidR="0083151A" w:rsidRPr="0083151A" w14:paraId="10BB3EC0" w14:textId="77777777" w:rsidTr="00300B6B">
        <w:trPr>
          <w:trHeight w:val="285"/>
        </w:trPr>
        <w:tc>
          <w:tcPr>
            <w:tcW w:w="8265" w:type="dxa"/>
            <w:tcBorders>
              <w:top w:val="single" w:sz="4" w:space="0" w:color="000000"/>
              <w:left w:val="single" w:sz="4" w:space="0" w:color="000000"/>
              <w:bottom w:val="single" w:sz="4" w:space="0" w:color="000000"/>
              <w:right w:val="single" w:sz="4" w:space="0" w:color="000000"/>
            </w:tcBorders>
            <w:shd w:val="clear" w:color="auto" w:fill="auto"/>
          </w:tcPr>
          <w:p w14:paraId="31701D17" w14:textId="77777777" w:rsidR="0083151A" w:rsidRPr="0083151A" w:rsidRDefault="0083151A" w:rsidP="0083151A">
            <w:pPr>
              <w:spacing w:line="259" w:lineRule="auto"/>
              <w:ind w:firstLine="0"/>
              <w:jc w:val="left"/>
              <w:rPr>
                <w:rFonts w:eastAsia="Times New Roman" w:cs="Times New Roman"/>
                <w:color w:val="000000"/>
                <w:sz w:val="28"/>
                <w:lang w:val="en-US"/>
              </w:rPr>
            </w:pPr>
            <w:proofErr w:type="spellStart"/>
            <w:r w:rsidRPr="0083151A">
              <w:rPr>
                <w:rFonts w:eastAsia="Times New Roman" w:cs="Times New Roman"/>
                <w:color w:val="000000"/>
                <w:lang w:val="en-US"/>
              </w:rPr>
              <w:t>неадекватные</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слова</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или</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выражения</w:t>
            </w:r>
            <w:proofErr w:type="spellEnd"/>
            <w:r w:rsidRPr="0083151A">
              <w:rPr>
                <w:rFonts w:eastAsia="Times New Roman" w:cs="Times New Roman"/>
                <w:color w:val="000000"/>
                <w:lang w:val="en-US"/>
              </w:rPr>
              <w:t xml:space="preserve"> </w:t>
            </w: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3518BA99"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3 </w:t>
            </w:r>
          </w:p>
        </w:tc>
      </w:tr>
      <w:tr w:rsidR="0083151A" w:rsidRPr="0083151A" w14:paraId="3596D29A" w14:textId="77777777" w:rsidTr="00300B6B">
        <w:trPr>
          <w:trHeight w:val="285"/>
        </w:trPr>
        <w:tc>
          <w:tcPr>
            <w:tcW w:w="8265" w:type="dxa"/>
            <w:tcBorders>
              <w:top w:val="single" w:sz="4" w:space="0" w:color="000000"/>
              <w:left w:val="single" w:sz="4" w:space="0" w:color="000000"/>
              <w:bottom w:val="single" w:sz="4" w:space="0" w:color="000000"/>
              <w:right w:val="single" w:sz="4" w:space="0" w:color="000000"/>
            </w:tcBorders>
            <w:shd w:val="clear" w:color="auto" w:fill="auto"/>
          </w:tcPr>
          <w:p w14:paraId="7A6303F1" w14:textId="77777777" w:rsidR="0083151A" w:rsidRPr="0083151A" w:rsidRDefault="0083151A" w:rsidP="0083151A">
            <w:pPr>
              <w:spacing w:line="259" w:lineRule="auto"/>
              <w:ind w:firstLine="0"/>
              <w:jc w:val="left"/>
              <w:rPr>
                <w:rFonts w:eastAsia="Times New Roman" w:cs="Times New Roman"/>
                <w:color w:val="000000"/>
                <w:sz w:val="28"/>
                <w:lang w:val="en-US"/>
              </w:rPr>
            </w:pPr>
            <w:proofErr w:type="spellStart"/>
            <w:r w:rsidRPr="0083151A">
              <w:rPr>
                <w:rFonts w:eastAsia="Times New Roman" w:cs="Times New Roman"/>
                <w:color w:val="000000"/>
                <w:lang w:val="en-US"/>
              </w:rPr>
              <w:t>спутанная</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дезориентированная</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речь</w:t>
            </w:r>
            <w:proofErr w:type="spellEnd"/>
            <w:r w:rsidRPr="0083151A">
              <w:rPr>
                <w:rFonts w:eastAsia="Times New Roman" w:cs="Times New Roman"/>
                <w:color w:val="000000"/>
                <w:lang w:val="en-US"/>
              </w:rPr>
              <w:t xml:space="preserve"> </w:t>
            </w: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439B3D98"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4 </w:t>
            </w:r>
          </w:p>
        </w:tc>
      </w:tr>
      <w:tr w:rsidR="0083151A" w:rsidRPr="0083151A" w14:paraId="66539D15" w14:textId="77777777" w:rsidTr="00300B6B">
        <w:trPr>
          <w:trHeight w:val="285"/>
        </w:trPr>
        <w:tc>
          <w:tcPr>
            <w:tcW w:w="8265" w:type="dxa"/>
            <w:tcBorders>
              <w:top w:val="single" w:sz="4" w:space="0" w:color="000000"/>
              <w:left w:val="single" w:sz="4" w:space="0" w:color="000000"/>
              <w:bottom w:val="single" w:sz="4" w:space="0" w:color="000000"/>
              <w:right w:val="single" w:sz="4" w:space="0" w:color="000000"/>
            </w:tcBorders>
            <w:shd w:val="clear" w:color="auto" w:fill="auto"/>
          </w:tcPr>
          <w:p w14:paraId="761A2460" w14:textId="77777777" w:rsidR="0083151A" w:rsidRPr="0083151A" w:rsidRDefault="0083151A" w:rsidP="0083151A">
            <w:pPr>
              <w:spacing w:line="259" w:lineRule="auto"/>
              <w:ind w:firstLine="0"/>
              <w:jc w:val="left"/>
              <w:rPr>
                <w:rFonts w:eastAsia="Times New Roman" w:cs="Times New Roman"/>
                <w:color w:val="000000"/>
                <w:sz w:val="28"/>
                <w:lang w:val="en-US"/>
              </w:rPr>
            </w:pPr>
            <w:proofErr w:type="spellStart"/>
            <w:r w:rsidRPr="0083151A">
              <w:rPr>
                <w:rFonts w:eastAsia="Times New Roman" w:cs="Times New Roman"/>
                <w:color w:val="000000"/>
                <w:lang w:val="en-US"/>
              </w:rPr>
              <w:t>ориентированный</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ответ</w:t>
            </w:r>
            <w:proofErr w:type="spellEnd"/>
            <w:r w:rsidRPr="0083151A">
              <w:rPr>
                <w:rFonts w:eastAsia="Times New Roman" w:cs="Times New Roman"/>
                <w:color w:val="000000"/>
                <w:lang w:val="en-US"/>
              </w:rPr>
              <w:t xml:space="preserve"> </w:t>
            </w: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63F26D2F"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5 </w:t>
            </w:r>
          </w:p>
        </w:tc>
      </w:tr>
      <w:tr w:rsidR="0083151A" w:rsidRPr="0083151A" w14:paraId="2C0DD586" w14:textId="77777777" w:rsidTr="00300B6B">
        <w:trPr>
          <w:trHeight w:val="405"/>
        </w:trPr>
        <w:tc>
          <w:tcPr>
            <w:tcW w:w="8265" w:type="dxa"/>
            <w:tcBorders>
              <w:top w:val="single" w:sz="4" w:space="0" w:color="000000"/>
              <w:left w:val="single" w:sz="4" w:space="0" w:color="000000"/>
              <w:bottom w:val="single" w:sz="4" w:space="0" w:color="000000"/>
              <w:right w:val="nil"/>
            </w:tcBorders>
            <w:shd w:val="clear" w:color="auto" w:fill="auto"/>
          </w:tcPr>
          <w:p w14:paraId="30BE15E2" w14:textId="77777777" w:rsidR="0083151A" w:rsidRPr="0083151A" w:rsidRDefault="0083151A" w:rsidP="0083151A">
            <w:pPr>
              <w:spacing w:line="259" w:lineRule="auto"/>
              <w:ind w:firstLine="0"/>
              <w:jc w:val="left"/>
              <w:rPr>
                <w:rFonts w:eastAsia="Times New Roman" w:cs="Times New Roman"/>
                <w:color w:val="000000"/>
                <w:sz w:val="28"/>
                <w:lang w:val="en-US"/>
              </w:rPr>
            </w:pPr>
            <w:proofErr w:type="spellStart"/>
            <w:r w:rsidRPr="0083151A">
              <w:rPr>
                <w:rFonts w:eastAsia="Times New Roman" w:cs="Times New Roman"/>
                <w:b/>
                <w:i/>
                <w:color w:val="000000"/>
                <w:lang w:val="en-US"/>
              </w:rPr>
              <w:t>Двигательный</w:t>
            </w:r>
            <w:proofErr w:type="spellEnd"/>
            <w:r w:rsidRPr="0083151A">
              <w:rPr>
                <w:rFonts w:eastAsia="Times New Roman" w:cs="Times New Roman"/>
                <w:b/>
                <w:i/>
                <w:color w:val="000000"/>
                <w:lang w:val="en-US"/>
              </w:rPr>
              <w:t xml:space="preserve"> </w:t>
            </w:r>
            <w:proofErr w:type="spellStart"/>
            <w:r w:rsidRPr="0083151A">
              <w:rPr>
                <w:rFonts w:eastAsia="Times New Roman" w:cs="Times New Roman"/>
                <w:b/>
                <w:i/>
                <w:color w:val="000000"/>
                <w:lang w:val="en-US"/>
              </w:rPr>
              <w:t>ответ</w:t>
            </w:r>
            <w:proofErr w:type="spellEnd"/>
            <w:r w:rsidRPr="0083151A">
              <w:rPr>
                <w:rFonts w:eastAsia="Times New Roman" w:cs="Times New Roman"/>
                <w:b/>
                <w:i/>
                <w:color w:val="000000"/>
                <w:lang w:val="en-US"/>
              </w:rPr>
              <w:t xml:space="preserve">: </w:t>
            </w:r>
          </w:p>
        </w:tc>
        <w:tc>
          <w:tcPr>
            <w:tcW w:w="1077" w:type="dxa"/>
            <w:tcBorders>
              <w:top w:val="single" w:sz="4" w:space="0" w:color="000000"/>
              <w:left w:val="nil"/>
              <w:bottom w:val="single" w:sz="4" w:space="0" w:color="000000"/>
              <w:right w:val="single" w:sz="4" w:space="0" w:color="000000"/>
            </w:tcBorders>
            <w:shd w:val="clear" w:color="auto" w:fill="auto"/>
          </w:tcPr>
          <w:p w14:paraId="075A3E1F"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r>
      <w:tr w:rsidR="0083151A" w:rsidRPr="0083151A" w14:paraId="6492B459" w14:textId="77777777" w:rsidTr="00300B6B">
        <w:trPr>
          <w:trHeight w:val="286"/>
        </w:trPr>
        <w:tc>
          <w:tcPr>
            <w:tcW w:w="8265" w:type="dxa"/>
            <w:tcBorders>
              <w:top w:val="single" w:sz="4" w:space="0" w:color="000000"/>
              <w:left w:val="single" w:sz="4" w:space="0" w:color="000000"/>
              <w:bottom w:val="single" w:sz="4" w:space="0" w:color="000000"/>
              <w:right w:val="single" w:sz="4" w:space="0" w:color="000000"/>
            </w:tcBorders>
            <w:shd w:val="clear" w:color="auto" w:fill="auto"/>
          </w:tcPr>
          <w:p w14:paraId="29C53A3E" w14:textId="77777777" w:rsidR="0083151A" w:rsidRPr="0083151A" w:rsidRDefault="0083151A" w:rsidP="0083151A">
            <w:pPr>
              <w:spacing w:line="259" w:lineRule="auto"/>
              <w:ind w:firstLine="0"/>
              <w:jc w:val="left"/>
              <w:rPr>
                <w:rFonts w:eastAsia="Times New Roman" w:cs="Times New Roman"/>
                <w:color w:val="000000"/>
                <w:sz w:val="28"/>
                <w:lang w:val="en-US"/>
              </w:rPr>
            </w:pPr>
            <w:proofErr w:type="spellStart"/>
            <w:r w:rsidRPr="0083151A">
              <w:rPr>
                <w:rFonts w:eastAsia="Times New Roman" w:cs="Times New Roman"/>
                <w:color w:val="000000"/>
                <w:lang w:val="en-US"/>
              </w:rPr>
              <w:t>отсутствует</w:t>
            </w:r>
            <w:proofErr w:type="spellEnd"/>
            <w:r w:rsidRPr="0083151A">
              <w:rPr>
                <w:rFonts w:eastAsia="Times New Roman" w:cs="Times New Roman"/>
                <w:color w:val="000000"/>
                <w:lang w:val="en-US"/>
              </w:rPr>
              <w:t xml:space="preserve"> </w:t>
            </w: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0E5817B8"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1 </w:t>
            </w:r>
          </w:p>
        </w:tc>
      </w:tr>
      <w:tr w:rsidR="0083151A" w:rsidRPr="0083151A" w14:paraId="6F6005C7" w14:textId="77777777" w:rsidTr="00300B6B">
        <w:trPr>
          <w:trHeight w:val="288"/>
        </w:trPr>
        <w:tc>
          <w:tcPr>
            <w:tcW w:w="8265" w:type="dxa"/>
            <w:tcBorders>
              <w:top w:val="single" w:sz="4" w:space="0" w:color="000000"/>
              <w:left w:val="single" w:sz="4" w:space="0" w:color="000000"/>
              <w:bottom w:val="single" w:sz="4" w:space="0" w:color="000000"/>
              <w:right w:val="single" w:sz="4" w:space="0" w:color="000000"/>
            </w:tcBorders>
            <w:shd w:val="clear" w:color="auto" w:fill="auto"/>
          </w:tcPr>
          <w:p w14:paraId="6B1DB79C" w14:textId="77777777" w:rsidR="0083151A" w:rsidRPr="0083151A" w:rsidRDefault="0083151A" w:rsidP="0083151A">
            <w:pPr>
              <w:spacing w:line="259" w:lineRule="auto"/>
              <w:ind w:firstLine="0"/>
              <w:jc w:val="left"/>
              <w:rPr>
                <w:rFonts w:eastAsia="Times New Roman" w:cs="Times New Roman"/>
                <w:color w:val="000000"/>
                <w:sz w:val="28"/>
              </w:rPr>
            </w:pPr>
            <w:r w:rsidRPr="0083151A">
              <w:rPr>
                <w:rFonts w:eastAsia="Times New Roman" w:cs="Times New Roman"/>
                <w:color w:val="000000"/>
              </w:rPr>
              <w:t xml:space="preserve">тоническое разгибание конечности в ответ на болевой стимул (децеребрация) </w:t>
            </w: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6E19D07C"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2 </w:t>
            </w:r>
          </w:p>
        </w:tc>
      </w:tr>
      <w:tr w:rsidR="0083151A" w:rsidRPr="0083151A" w14:paraId="58FDAA73" w14:textId="77777777" w:rsidTr="00300B6B">
        <w:trPr>
          <w:trHeight w:val="285"/>
        </w:trPr>
        <w:tc>
          <w:tcPr>
            <w:tcW w:w="8265" w:type="dxa"/>
            <w:tcBorders>
              <w:top w:val="single" w:sz="4" w:space="0" w:color="000000"/>
              <w:left w:val="single" w:sz="4" w:space="0" w:color="000000"/>
              <w:bottom w:val="single" w:sz="4" w:space="0" w:color="000000"/>
              <w:right w:val="single" w:sz="4" w:space="0" w:color="000000"/>
            </w:tcBorders>
            <w:shd w:val="clear" w:color="auto" w:fill="auto"/>
          </w:tcPr>
          <w:p w14:paraId="51CA9050" w14:textId="77777777" w:rsidR="0083151A" w:rsidRPr="0083151A" w:rsidRDefault="0083151A" w:rsidP="0083151A">
            <w:pPr>
              <w:spacing w:line="259" w:lineRule="auto"/>
              <w:ind w:firstLine="0"/>
              <w:jc w:val="left"/>
              <w:rPr>
                <w:rFonts w:eastAsia="Times New Roman" w:cs="Times New Roman"/>
                <w:color w:val="000000"/>
                <w:sz w:val="28"/>
              </w:rPr>
            </w:pPr>
            <w:r w:rsidRPr="0083151A">
              <w:rPr>
                <w:rFonts w:eastAsia="Times New Roman" w:cs="Times New Roman"/>
                <w:color w:val="000000"/>
              </w:rPr>
              <w:t xml:space="preserve">тоническое сгибание конечности в ответ на болевой стимул (декортикация) </w:t>
            </w: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630F31FD"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3 </w:t>
            </w:r>
          </w:p>
        </w:tc>
      </w:tr>
      <w:tr w:rsidR="0083151A" w:rsidRPr="0083151A" w14:paraId="65B684E6" w14:textId="77777777" w:rsidTr="00300B6B">
        <w:trPr>
          <w:trHeight w:val="285"/>
        </w:trPr>
        <w:tc>
          <w:tcPr>
            <w:tcW w:w="8265" w:type="dxa"/>
            <w:tcBorders>
              <w:top w:val="single" w:sz="4" w:space="0" w:color="000000"/>
              <w:left w:val="single" w:sz="4" w:space="0" w:color="000000"/>
              <w:bottom w:val="single" w:sz="4" w:space="0" w:color="000000"/>
              <w:right w:val="single" w:sz="4" w:space="0" w:color="000000"/>
            </w:tcBorders>
            <w:shd w:val="clear" w:color="auto" w:fill="auto"/>
          </w:tcPr>
          <w:p w14:paraId="1680DB11" w14:textId="77777777" w:rsidR="0083151A" w:rsidRPr="0083151A" w:rsidRDefault="0083151A" w:rsidP="0083151A">
            <w:pPr>
              <w:spacing w:line="259" w:lineRule="auto"/>
              <w:ind w:firstLine="0"/>
              <w:jc w:val="left"/>
              <w:rPr>
                <w:rFonts w:eastAsia="Times New Roman" w:cs="Times New Roman"/>
                <w:color w:val="000000"/>
                <w:sz w:val="28"/>
              </w:rPr>
            </w:pPr>
            <w:r w:rsidRPr="0083151A">
              <w:rPr>
                <w:rFonts w:eastAsia="Times New Roman" w:cs="Times New Roman"/>
                <w:color w:val="000000"/>
              </w:rPr>
              <w:t xml:space="preserve">отдергивание конечности в ответ на болевой стимул </w:t>
            </w: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6860D41F"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4 </w:t>
            </w:r>
          </w:p>
        </w:tc>
      </w:tr>
      <w:tr w:rsidR="0083151A" w:rsidRPr="0083151A" w14:paraId="7EBF9FF9" w14:textId="77777777" w:rsidTr="00300B6B">
        <w:trPr>
          <w:trHeight w:val="285"/>
        </w:trPr>
        <w:tc>
          <w:tcPr>
            <w:tcW w:w="8265" w:type="dxa"/>
            <w:tcBorders>
              <w:top w:val="single" w:sz="4" w:space="0" w:color="000000"/>
              <w:left w:val="single" w:sz="4" w:space="0" w:color="000000"/>
              <w:bottom w:val="single" w:sz="4" w:space="0" w:color="000000"/>
              <w:right w:val="single" w:sz="4" w:space="0" w:color="000000"/>
            </w:tcBorders>
            <w:shd w:val="clear" w:color="auto" w:fill="auto"/>
          </w:tcPr>
          <w:p w14:paraId="26154B04" w14:textId="77777777" w:rsidR="0083151A" w:rsidRPr="0083151A" w:rsidRDefault="0083151A" w:rsidP="0083151A">
            <w:pPr>
              <w:spacing w:line="259" w:lineRule="auto"/>
              <w:ind w:firstLine="0"/>
              <w:jc w:val="left"/>
              <w:rPr>
                <w:rFonts w:eastAsia="Times New Roman" w:cs="Times New Roman"/>
                <w:color w:val="000000"/>
                <w:sz w:val="28"/>
              </w:rPr>
            </w:pPr>
            <w:r w:rsidRPr="0083151A">
              <w:rPr>
                <w:rFonts w:eastAsia="Times New Roman" w:cs="Times New Roman"/>
                <w:color w:val="000000"/>
              </w:rPr>
              <w:t xml:space="preserve">целенаправленная реакция на болевой стимул </w:t>
            </w: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19EB9BAB"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5 </w:t>
            </w:r>
          </w:p>
        </w:tc>
      </w:tr>
      <w:tr w:rsidR="0083151A" w:rsidRPr="0083151A" w14:paraId="43A1D95D" w14:textId="77777777" w:rsidTr="00300B6B">
        <w:trPr>
          <w:trHeight w:val="285"/>
        </w:trPr>
        <w:tc>
          <w:tcPr>
            <w:tcW w:w="8265" w:type="dxa"/>
            <w:tcBorders>
              <w:top w:val="single" w:sz="4" w:space="0" w:color="000000"/>
              <w:left w:val="single" w:sz="4" w:space="0" w:color="000000"/>
              <w:bottom w:val="single" w:sz="4" w:space="0" w:color="000000"/>
              <w:right w:val="single" w:sz="4" w:space="0" w:color="000000"/>
            </w:tcBorders>
            <w:shd w:val="clear" w:color="auto" w:fill="auto"/>
          </w:tcPr>
          <w:p w14:paraId="1868FDC8" w14:textId="77777777" w:rsidR="0083151A" w:rsidRPr="0083151A" w:rsidRDefault="0083151A" w:rsidP="0083151A">
            <w:pPr>
              <w:spacing w:line="259" w:lineRule="auto"/>
              <w:ind w:firstLine="0"/>
              <w:jc w:val="left"/>
              <w:rPr>
                <w:rFonts w:eastAsia="Times New Roman" w:cs="Times New Roman"/>
                <w:color w:val="000000"/>
                <w:sz w:val="28"/>
                <w:lang w:val="en-US"/>
              </w:rPr>
            </w:pPr>
            <w:proofErr w:type="spellStart"/>
            <w:r w:rsidRPr="0083151A">
              <w:rPr>
                <w:rFonts w:eastAsia="Times New Roman" w:cs="Times New Roman"/>
                <w:color w:val="000000"/>
                <w:lang w:val="en-US"/>
              </w:rPr>
              <w:t>выполнение</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команд</w:t>
            </w:r>
            <w:proofErr w:type="spellEnd"/>
            <w:r w:rsidRPr="0083151A">
              <w:rPr>
                <w:rFonts w:eastAsia="Times New Roman" w:cs="Times New Roman"/>
                <w:color w:val="000000"/>
                <w:lang w:val="en-US"/>
              </w:rPr>
              <w:t xml:space="preserve"> </w:t>
            </w: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0EDCB1E8"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6 </w:t>
            </w:r>
          </w:p>
        </w:tc>
      </w:tr>
    </w:tbl>
    <w:p w14:paraId="331C9496" w14:textId="77777777" w:rsidR="0083151A" w:rsidRPr="0083151A" w:rsidRDefault="0083151A" w:rsidP="0083151A">
      <w:pPr>
        <w:spacing w:line="259" w:lineRule="auto"/>
        <w:ind w:left="566" w:firstLine="0"/>
        <w:jc w:val="left"/>
        <w:rPr>
          <w:rFonts w:eastAsia="Times New Roman" w:cs="Times New Roman"/>
          <w:color w:val="000000"/>
          <w:sz w:val="28"/>
          <w:lang w:val="en-US"/>
        </w:rPr>
      </w:pPr>
      <w:r w:rsidRPr="0083151A">
        <w:rPr>
          <w:rFonts w:eastAsia="Times New Roman" w:cs="Times New Roman"/>
          <w:color w:val="000000"/>
          <w:sz w:val="26"/>
          <w:lang w:val="en-US"/>
        </w:rPr>
        <w:t xml:space="preserve"> </w:t>
      </w:r>
    </w:p>
    <w:p w14:paraId="6A7D0320" w14:textId="77777777" w:rsidR="0083151A" w:rsidRPr="0083151A" w:rsidRDefault="0083151A" w:rsidP="0083151A">
      <w:pPr>
        <w:spacing w:after="107" w:line="249" w:lineRule="auto"/>
        <w:ind w:left="561" w:hanging="10"/>
        <w:rPr>
          <w:rFonts w:eastAsia="Times New Roman" w:cs="Times New Roman"/>
          <w:color w:val="000000"/>
          <w:sz w:val="28"/>
          <w:lang w:val="en-US"/>
        </w:rPr>
      </w:pPr>
      <w:proofErr w:type="spellStart"/>
      <w:r w:rsidRPr="0083151A">
        <w:rPr>
          <w:rFonts w:eastAsia="Times New Roman" w:cs="Times New Roman"/>
          <w:color w:val="000000"/>
          <w:sz w:val="26"/>
          <w:lang w:val="en-US"/>
        </w:rPr>
        <w:t>Примечания</w:t>
      </w:r>
      <w:proofErr w:type="spellEnd"/>
      <w:r w:rsidRPr="0083151A">
        <w:rPr>
          <w:rFonts w:eastAsia="Times New Roman" w:cs="Times New Roman"/>
          <w:color w:val="000000"/>
          <w:sz w:val="26"/>
          <w:lang w:val="en-US"/>
        </w:rPr>
        <w:t xml:space="preserve">: </w:t>
      </w:r>
    </w:p>
    <w:p w14:paraId="58EDCB26" w14:textId="77777777" w:rsidR="0083151A" w:rsidRPr="0083151A" w:rsidRDefault="0083151A" w:rsidP="0083151A">
      <w:pPr>
        <w:numPr>
          <w:ilvl w:val="0"/>
          <w:numId w:val="28"/>
        </w:numPr>
        <w:spacing w:after="14" w:line="249" w:lineRule="auto"/>
        <w:rPr>
          <w:rFonts w:eastAsia="Times New Roman" w:cs="Times New Roman"/>
          <w:color w:val="000000"/>
          <w:sz w:val="28"/>
          <w:lang w:val="en-US"/>
        </w:rPr>
      </w:pPr>
      <w:r w:rsidRPr="0083151A">
        <w:rPr>
          <w:rFonts w:eastAsia="Times New Roman" w:cs="Times New Roman"/>
          <w:color w:val="000000"/>
          <w:sz w:val="26"/>
          <w:lang w:val="en-US"/>
        </w:rPr>
        <w:t xml:space="preserve">15 </w:t>
      </w:r>
      <w:proofErr w:type="spellStart"/>
      <w:r w:rsidRPr="0083151A">
        <w:rPr>
          <w:rFonts w:eastAsia="Times New Roman" w:cs="Times New Roman"/>
          <w:color w:val="000000"/>
          <w:sz w:val="26"/>
          <w:lang w:val="en-US"/>
        </w:rPr>
        <w:t>баллов</w:t>
      </w:r>
      <w:proofErr w:type="spellEnd"/>
      <w:r w:rsidRPr="0083151A">
        <w:rPr>
          <w:rFonts w:eastAsia="Times New Roman" w:cs="Times New Roman"/>
          <w:color w:val="000000"/>
          <w:sz w:val="26"/>
          <w:lang w:val="en-US"/>
        </w:rPr>
        <w:t xml:space="preserve"> – </w:t>
      </w:r>
      <w:proofErr w:type="spellStart"/>
      <w:r w:rsidRPr="0083151A">
        <w:rPr>
          <w:rFonts w:eastAsia="Times New Roman" w:cs="Times New Roman"/>
          <w:color w:val="000000"/>
          <w:sz w:val="26"/>
          <w:lang w:val="en-US"/>
        </w:rPr>
        <w:t>сознание</w:t>
      </w:r>
      <w:proofErr w:type="spellEnd"/>
      <w:r w:rsidRPr="0083151A">
        <w:rPr>
          <w:rFonts w:eastAsia="Times New Roman" w:cs="Times New Roman"/>
          <w:color w:val="000000"/>
          <w:sz w:val="26"/>
          <w:lang w:val="en-US"/>
        </w:rPr>
        <w:t xml:space="preserve"> </w:t>
      </w:r>
      <w:proofErr w:type="spellStart"/>
      <w:r w:rsidRPr="0083151A">
        <w:rPr>
          <w:rFonts w:eastAsia="Times New Roman" w:cs="Times New Roman"/>
          <w:color w:val="000000"/>
          <w:sz w:val="26"/>
          <w:lang w:val="en-US"/>
        </w:rPr>
        <w:t>ясное</w:t>
      </w:r>
      <w:proofErr w:type="spellEnd"/>
      <w:r w:rsidRPr="0083151A">
        <w:rPr>
          <w:rFonts w:eastAsia="Times New Roman" w:cs="Times New Roman"/>
          <w:color w:val="000000"/>
          <w:sz w:val="26"/>
          <w:lang w:val="en-US"/>
        </w:rPr>
        <w:t xml:space="preserve">. </w:t>
      </w:r>
    </w:p>
    <w:p w14:paraId="3597598E" w14:textId="77777777" w:rsidR="0083151A" w:rsidRPr="0083151A" w:rsidRDefault="0083151A" w:rsidP="0083151A">
      <w:pPr>
        <w:numPr>
          <w:ilvl w:val="0"/>
          <w:numId w:val="28"/>
        </w:numPr>
        <w:spacing w:after="14" w:line="249" w:lineRule="auto"/>
        <w:rPr>
          <w:rFonts w:eastAsia="Times New Roman" w:cs="Times New Roman"/>
          <w:color w:val="000000"/>
          <w:sz w:val="28"/>
        </w:rPr>
      </w:pPr>
      <w:r w:rsidRPr="0083151A">
        <w:rPr>
          <w:rFonts w:eastAsia="Times New Roman" w:cs="Times New Roman"/>
          <w:color w:val="000000"/>
          <w:sz w:val="26"/>
        </w:rPr>
        <w:t xml:space="preserve">10-14 баллов – умеренное и глубокое оглушение. </w:t>
      </w:r>
    </w:p>
    <w:p w14:paraId="0A5373E2" w14:textId="77777777" w:rsidR="0083151A" w:rsidRPr="0083151A" w:rsidRDefault="0083151A" w:rsidP="0083151A">
      <w:pPr>
        <w:numPr>
          <w:ilvl w:val="0"/>
          <w:numId w:val="28"/>
        </w:numPr>
        <w:spacing w:after="14" w:line="249" w:lineRule="auto"/>
        <w:rPr>
          <w:rFonts w:eastAsia="Times New Roman" w:cs="Times New Roman"/>
          <w:color w:val="000000"/>
          <w:sz w:val="28"/>
          <w:lang w:val="en-US"/>
        </w:rPr>
      </w:pPr>
      <w:r w:rsidRPr="0083151A">
        <w:rPr>
          <w:rFonts w:eastAsia="Times New Roman" w:cs="Times New Roman"/>
          <w:color w:val="000000"/>
          <w:sz w:val="26"/>
          <w:lang w:val="en-US"/>
        </w:rPr>
        <w:t xml:space="preserve">9-10 </w:t>
      </w:r>
      <w:proofErr w:type="spellStart"/>
      <w:r w:rsidRPr="0083151A">
        <w:rPr>
          <w:rFonts w:eastAsia="Times New Roman" w:cs="Times New Roman"/>
          <w:color w:val="000000"/>
          <w:sz w:val="26"/>
          <w:lang w:val="en-US"/>
        </w:rPr>
        <w:t>баллов</w:t>
      </w:r>
      <w:proofErr w:type="spellEnd"/>
      <w:r w:rsidRPr="0083151A">
        <w:rPr>
          <w:rFonts w:eastAsia="Times New Roman" w:cs="Times New Roman"/>
          <w:color w:val="000000"/>
          <w:sz w:val="26"/>
          <w:lang w:val="en-US"/>
        </w:rPr>
        <w:t xml:space="preserve"> – </w:t>
      </w:r>
      <w:proofErr w:type="spellStart"/>
      <w:r w:rsidRPr="0083151A">
        <w:rPr>
          <w:rFonts w:eastAsia="Times New Roman" w:cs="Times New Roman"/>
          <w:color w:val="000000"/>
          <w:sz w:val="26"/>
          <w:lang w:val="en-US"/>
        </w:rPr>
        <w:t>сопор</w:t>
      </w:r>
      <w:proofErr w:type="spellEnd"/>
      <w:r w:rsidRPr="0083151A">
        <w:rPr>
          <w:rFonts w:eastAsia="Times New Roman" w:cs="Times New Roman"/>
          <w:color w:val="000000"/>
          <w:sz w:val="26"/>
          <w:lang w:val="en-US"/>
        </w:rPr>
        <w:t xml:space="preserve">. </w:t>
      </w:r>
    </w:p>
    <w:p w14:paraId="3E9149AB" w14:textId="77777777" w:rsidR="0083151A" w:rsidRPr="0083151A" w:rsidRDefault="0083151A" w:rsidP="0083151A">
      <w:pPr>
        <w:numPr>
          <w:ilvl w:val="0"/>
          <w:numId w:val="28"/>
        </w:numPr>
        <w:spacing w:after="14" w:line="249" w:lineRule="auto"/>
        <w:rPr>
          <w:rFonts w:eastAsia="Times New Roman" w:cs="Times New Roman"/>
          <w:color w:val="000000"/>
          <w:sz w:val="28"/>
          <w:lang w:val="en-US"/>
        </w:rPr>
      </w:pPr>
      <w:r w:rsidRPr="0083151A">
        <w:rPr>
          <w:rFonts w:eastAsia="Times New Roman" w:cs="Times New Roman"/>
          <w:color w:val="000000"/>
          <w:sz w:val="26"/>
          <w:lang w:val="en-US"/>
        </w:rPr>
        <w:t xml:space="preserve">7-8 </w:t>
      </w:r>
      <w:proofErr w:type="spellStart"/>
      <w:r w:rsidRPr="0083151A">
        <w:rPr>
          <w:rFonts w:eastAsia="Times New Roman" w:cs="Times New Roman"/>
          <w:color w:val="000000"/>
          <w:sz w:val="26"/>
          <w:lang w:val="en-US"/>
        </w:rPr>
        <w:t>баллов</w:t>
      </w:r>
      <w:proofErr w:type="spellEnd"/>
      <w:r w:rsidRPr="0083151A">
        <w:rPr>
          <w:rFonts w:eastAsia="Times New Roman" w:cs="Times New Roman"/>
          <w:color w:val="000000"/>
          <w:sz w:val="26"/>
          <w:lang w:val="en-US"/>
        </w:rPr>
        <w:t xml:space="preserve"> – </w:t>
      </w:r>
      <w:proofErr w:type="spellStart"/>
      <w:r w:rsidRPr="0083151A">
        <w:rPr>
          <w:rFonts w:eastAsia="Times New Roman" w:cs="Times New Roman"/>
          <w:color w:val="000000"/>
          <w:sz w:val="26"/>
          <w:lang w:val="en-US"/>
        </w:rPr>
        <w:t>кома</w:t>
      </w:r>
      <w:proofErr w:type="spellEnd"/>
      <w:r w:rsidRPr="0083151A">
        <w:rPr>
          <w:rFonts w:eastAsia="Times New Roman" w:cs="Times New Roman"/>
          <w:color w:val="000000"/>
          <w:sz w:val="26"/>
          <w:lang w:val="en-US"/>
        </w:rPr>
        <w:t xml:space="preserve"> 1-й </w:t>
      </w:r>
      <w:proofErr w:type="spellStart"/>
      <w:r w:rsidRPr="0083151A">
        <w:rPr>
          <w:rFonts w:eastAsia="Times New Roman" w:cs="Times New Roman"/>
          <w:color w:val="000000"/>
          <w:sz w:val="26"/>
          <w:lang w:val="en-US"/>
        </w:rPr>
        <w:t>степени</w:t>
      </w:r>
      <w:proofErr w:type="spellEnd"/>
      <w:r w:rsidRPr="0083151A">
        <w:rPr>
          <w:rFonts w:eastAsia="Times New Roman" w:cs="Times New Roman"/>
          <w:color w:val="000000"/>
          <w:sz w:val="26"/>
          <w:lang w:val="en-US"/>
        </w:rPr>
        <w:t xml:space="preserve">. </w:t>
      </w:r>
    </w:p>
    <w:p w14:paraId="66C3F12C" w14:textId="77777777" w:rsidR="0083151A" w:rsidRPr="0083151A" w:rsidRDefault="0083151A" w:rsidP="0083151A">
      <w:pPr>
        <w:numPr>
          <w:ilvl w:val="0"/>
          <w:numId w:val="28"/>
        </w:numPr>
        <w:spacing w:after="14" w:line="249" w:lineRule="auto"/>
        <w:rPr>
          <w:rFonts w:eastAsia="Times New Roman" w:cs="Times New Roman"/>
          <w:color w:val="000000"/>
          <w:sz w:val="28"/>
          <w:lang w:val="en-US"/>
        </w:rPr>
      </w:pPr>
      <w:r w:rsidRPr="0083151A">
        <w:rPr>
          <w:rFonts w:eastAsia="Times New Roman" w:cs="Times New Roman"/>
          <w:color w:val="000000"/>
          <w:sz w:val="26"/>
          <w:lang w:val="en-US"/>
        </w:rPr>
        <w:t xml:space="preserve">5-6 </w:t>
      </w:r>
      <w:proofErr w:type="spellStart"/>
      <w:r w:rsidRPr="0083151A">
        <w:rPr>
          <w:rFonts w:eastAsia="Times New Roman" w:cs="Times New Roman"/>
          <w:color w:val="000000"/>
          <w:sz w:val="26"/>
          <w:lang w:val="en-US"/>
        </w:rPr>
        <w:t>баллов</w:t>
      </w:r>
      <w:proofErr w:type="spellEnd"/>
      <w:r w:rsidRPr="0083151A">
        <w:rPr>
          <w:rFonts w:eastAsia="Times New Roman" w:cs="Times New Roman"/>
          <w:color w:val="000000"/>
          <w:sz w:val="26"/>
          <w:lang w:val="en-US"/>
        </w:rPr>
        <w:t xml:space="preserve"> – </w:t>
      </w:r>
      <w:proofErr w:type="spellStart"/>
      <w:r w:rsidRPr="0083151A">
        <w:rPr>
          <w:rFonts w:eastAsia="Times New Roman" w:cs="Times New Roman"/>
          <w:color w:val="000000"/>
          <w:sz w:val="26"/>
          <w:lang w:val="en-US"/>
        </w:rPr>
        <w:t>кома</w:t>
      </w:r>
      <w:proofErr w:type="spellEnd"/>
      <w:r w:rsidRPr="0083151A">
        <w:rPr>
          <w:rFonts w:eastAsia="Times New Roman" w:cs="Times New Roman"/>
          <w:color w:val="000000"/>
          <w:sz w:val="26"/>
          <w:lang w:val="en-US"/>
        </w:rPr>
        <w:t xml:space="preserve"> 2-й </w:t>
      </w:r>
      <w:proofErr w:type="spellStart"/>
      <w:r w:rsidRPr="0083151A">
        <w:rPr>
          <w:rFonts w:eastAsia="Times New Roman" w:cs="Times New Roman"/>
          <w:color w:val="000000"/>
          <w:sz w:val="26"/>
          <w:lang w:val="en-US"/>
        </w:rPr>
        <w:t>степени</w:t>
      </w:r>
      <w:proofErr w:type="spellEnd"/>
      <w:r w:rsidRPr="0083151A">
        <w:rPr>
          <w:rFonts w:eastAsia="Times New Roman" w:cs="Times New Roman"/>
          <w:color w:val="000000"/>
          <w:sz w:val="26"/>
          <w:lang w:val="en-US"/>
        </w:rPr>
        <w:t xml:space="preserve">. </w:t>
      </w:r>
    </w:p>
    <w:p w14:paraId="06080CD7" w14:textId="77777777" w:rsidR="0083151A" w:rsidRPr="0083151A" w:rsidRDefault="0083151A" w:rsidP="0083151A">
      <w:pPr>
        <w:numPr>
          <w:ilvl w:val="0"/>
          <w:numId w:val="28"/>
        </w:numPr>
        <w:spacing w:after="14" w:line="249" w:lineRule="auto"/>
        <w:rPr>
          <w:rFonts w:eastAsia="Times New Roman" w:cs="Times New Roman"/>
          <w:color w:val="000000"/>
          <w:sz w:val="28"/>
          <w:lang w:val="en-US"/>
        </w:rPr>
      </w:pPr>
      <w:r w:rsidRPr="0083151A">
        <w:rPr>
          <w:rFonts w:eastAsia="Times New Roman" w:cs="Times New Roman"/>
          <w:color w:val="000000"/>
          <w:sz w:val="26"/>
          <w:lang w:val="en-US"/>
        </w:rPr>
        <w:t xml:space="preserve">3-4 </w:t>
      </w:r>
      <w:proofErr w:type="spellStart"/>
      <w:r w:rsidRPr="0083151A">
        <w:rPr>
          <w:rFonts w:eastAsia="Times New Roman" w:cs="Times New Roman"/>
          <w:color w:val="000000"/>
          <w:sz w:val="26"/>
          <w:lang w:val="en-US"/>
        </w:rPr>
        <w:t>балла</w:t>
      </w:r>
      <w:proofErr w:type="spellEnd"/>
      <w:r w:rsidRPr="0083151A">
        <w:rPr>
          <w:rFonts w:eastAsia="Times New Roman" w:cs="Times New Roman"/>
          <w:color w:val="000000"/>
          <w:sz w:val="26"/>
          <w:lang w:val="en-US"/>
        </w:rPr>
        <w:t xml:space="preserve"> – </w:t>
      </w:r>
      <w:proofErr w:type="spellStart"/>
      <w:r w:rsidRPr="0083151A">
        <w:rPr>
          <w:rFonts w:eastAsia="Times New Roman" w:cs="Times New Roman"/>
          <w:color w:val="000000"/>
          <w:sz w:val="26"/>
          <w:lang w:val="en-US"/>
        </w:rPr>
        <w:t>кома</w:t>
      </w:r>
      <w:proofErr w:type="spellEnd"/>
      <w:r w:rsidRPr="0083151A">
        <w:rPr>
          <w:rFonts w:eastAsia="Times New Roman" w:cs="Times New Roman"/>
          <w:color w:val="000000"/>
          <w:sz w:val="26"/>
          <w:lang w:val="en-US"/>
        </w:rPr>
        <w:t xml:space="preserve"> 3-й </w:t>
      </w:r>
      <w:proofErr w:type="spellStart"/>
      <w:r w:rsidRPr="0083151A">
        <w:rPr>
          <w:rFonts w:eastAsia="Times New Roman" w:cs="Times New Roman"/>
          <w:color w:val="000000"/>
          <w:sz w:val="26"/>
          <w:lang w:val="en-US"/>
        </w:rPr>
        <w:t>степени</w:t>
      </w:r>
      <w:proofErr w:type="spellEnd"/>
      <w:r w:rsidRPr="0083151A">
        <w:rPr>
          <w:rFonts w:eastAsia="Times New Roman" w:cs="Times New Roman"/>
          <w:color w:val="000000"/>
          <w:sz w:val="26"/>
          <w:lang w:val="en-US"/>
        </w:rPr>
        <w:t xml:space="preserve">. </w:t>
      </w:r>
    </w:p>
    <w:p w14:paraId="7DE13E23" w14:textId="77777777" w:rsidR="0083151A" w:rsidRPr="0083151A" w:rsidRDefault="0083151A" w:rsidP="0083151A">
      <w:pPr>
        <w:spacing w:line="259" w:lineRule="auto"/>
        <w:ind w:firstLine="0"/>
        <w:jc w:val="left"/>
        <w:rPr>
          <w:rFonts w:eastAsia="Times New Roman" w:cs="Times New Roman"/>
          <w:color w:val="000000"/>
          <w:sz w:val="28"/>
          <w:lang w:val="en-US"/>
        </w:rPr>
      </w:pPr>
      <w:r w:rsidRPr="0083151A">
        <w:rPr>
          <w:rFonts w:eastAsia="Times New Roman" w:cs="Times New Roman"/>
          <w:color w:val="000000"/>
          <w:sz w:val="28"/>
          <w:lang w:val="en-US"/>
        </w:rPr>
        <w:t xml:space="preserve"> </w:t>
      </w:r>
    </w:p>
    <w:p w14:paraId="4519C119" w14:textId="77777777" w:rsidR="0083151A" w:rsidRPr="0083151A" w:rsidRDefault="0083151A" w:rsidP="0083151A">
      <w:pPr>
        <w:spacing w:after="5" w:line="249" w:lineRule="auto"/>
        <w:ind w:left="-15" w:right="15" w:firstLine="556"/>
        <w:rPr>
          <w:rFonts w:eastAsia="Times New Roman" w:cs="Times New Roman"/>
          <w:color w:val="000000"/>
          <w:sz w:val="28"/>
        </w:rPr>
      </w:pPr>
      <w:r w:rsidRPr="0083151A">
        <w:rPr>
          <w:rFonts w:eastAsia="Times New Roman" w:cs="Times New Roman"/>
          <w:color w:val="000000"/>
          <w:sz w:val="28"/>
        </w:rPr>
        <w:t xml:space="preserve">Для оценки состояния пациентов младше 18 лет используется модифицированная шкала </w:t>
      </w:r>
      <w:proofErr w:type="spellStart"/>
      <w:r w:rsidRPr="0083151A">
        <w:rPr>
          <w:rFonts w:eastAsia="Times New Roman" w:cs="Times New Roman"/>
          <w:color w:val="000000"/>
          <w:sz w:val="28"/>
          <w:lang w:val="en-US"/>
        </w:rPr>
        <w:t>pSOFA</w:t>
      </w:r>
      <w:proofErr w:type="spellEnd"/>
      <w:r w:rsidRPr="0083151A">
        <w:rPr>
          <w:rFonts w:eastAsia="Times New Roman" w:cs="Times New Roman"/>
          <w:color w:val="000000"/>
          <w:sz w:val="28"/>
        </w:rPr>
        <w:t xml:space="preserve">: </w:t>
      </w:r>
    </w:p>
    <w:p w14:paraId="0811A3A4" w14:textId="77777777" w:rsidR="0083151A" w:rsidRPr="0083151A" w:rsidRDefault="0083151A" w:rsidP="0083151A">
      <w:pPr>
        <w:spacing w:line="259" w:lineRule="auto"/>
        <w:ind w:firstLine="0"/>
        <w:jc w:val="left"/>
        <w:rPr>
          <w:rFonts w:eastAsia="Times New Roman" w:cs="Times New Roman"/>
          <w:color w:val="000000"/>
          <w:sz w:val="28"/>
        </w:rPr>
      </w:pPr>
      <w:r w:rsidRPr="0083151A">
        <w:rPr>
          <w:rFonts w:eastAsia="Times New Roman" w:cs="Times New Roman"/>
          <w:color w:val="000000"/>
          <w:sz w:val="28"/>
        </w:rPr>
        <w:t xml:space="preserve"> </w:t>
      </w:r>
    </w:p>
    <w:tbl>
      <w:tblPr>
        <w:tblW w:w="10211" w:type="dxa"/>
        <w:tblInd w:w="-429" w:type="dxa"/>
        <w:tblCellMar>
          <w:top w:w="7" w:type="dxa"/>
          <w:left w:w="0" w:type="dxa"/>
          <w:right w:w="0" w:type="dxa"/>
        </w:tblCellMar>
        <w:tblLook w:val="04A0" w:firstRow="1" w:lastRow="0" w:firstColumn="1" w:lastColumn="0" w:noHBand="0" w:noVBand="1"/>
      </w:tblPr>
      <w:tblGrid>
        <w:gridCol w:w="1413"/>
        <w:gridCol w:w="1843"/>
        <w:gridCol w:w="912"/>
        <w:gridCol w:w="1070"/>
        <w:gridCol w:w="1559"/>
        <w:gridCol w:w="1701"/>
        <w:gridCol w:w="1713"/>
      </w:tblGrid>
      <w:tr w:rsidR="0083151A" w:rsidRPr="0083151A" w14:paraId="592E8255" w14:textId="77777777" w:rsidTr="00300B6B">
        <w:trPr>
          <w:trHeight w:val="581"/>
        </w:trPr>
        <w:tc>
          <w:tcPr>
            <w:tcW w:w="14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7BF8FF7" w14:textId="77777777" w:rsidR="0083151A" w:rsidRPr="0083151A" w:rsidRDefault="0083151A" w:rsidP="0083151A">
            <w:pPr>
              <w:spacing w:line="259" w:lineRule="auto"/>
              <w:ind w:left="2" w:firstLine="0"/>
              <w:jc w:val="center"/>
              <w:rPr>
                <w:rFonts w:eastAsia="Times New Roman" w:cs="Times New Roman"/>
                <w:color w:val="000000"/>
                <w:sz w:val="28"/>
                <w:lang w:val="en-US"/>
              </w:rPr>
            </w:pPr>
            <w:proofErr w:type="spellStart"/>
            <w:r w:rsidRPr="0083151A">
              <w:rPr>
                <w:rFonts w:eastAsia="Times New Roman" w:cs="Times New Roman"/>
                <w:b/>
                <w:color w:val="000000"/>
                <w:lang w:val="en-US"/>
              </w:rPr>
              <w:t>Оценка</w:t>
            </w:r>
            <w:proofErr w:type="spellEnd"/>
            <w:r w:rsidRPr="0083151A">
              <w:rPr>
                <w:rFonts w:eastAsia="Times New Roman" w:cs="Times New Roman"/>
                <w:b/>
                <w:color w:val="000000"/>
                <w:lang w:val="en-US"/>
              </w:rPr>
              <w:t xml:space="preserve"> </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B02B1D8" w14:textId="77777777" w:rsidR="0083151A" w:rsidRPr="0083151A" w:rsidRDefault="0083151A" w:rsidP="0083151A">
            <w:pPr>
              <w:spacing w:line="259" w:lineRule="auto"/>
              <w:ind w:left="1" w:firstLine="0"/>
              <w:jc w:val="center"/>
              <w:rPr>
                <w:rFonts w:eastAsia="Times New Roman" w:cs="Times New Roman"/>
                <w:color w:val="000000"/>
                <w:sz w:val="28"/>
                <w:lang w:val="en-US"/>
              </w:rPr>
            </w:pPr>
            <w:proofErr w:type="spellStart"/>
            <w:r w:rsidRPr="0083151A">
              <w:rPr>
                <w:rFonts w:eastAsia="Times New Roman" w:cs="Times New Roman"/>
                <w:b/>
                <w:color w:val="000000"/>
                <w:lang w:val="en-US"/>
              </w:rPr>
              <w:t>Показатель</w:t>
            </w:r>
            <w:proofErr w:type="spellEnd"/>
            <w:r w:rsidRPr="0083151A">
              <w:rPr>
                <w:rFonts w:eastAsia="Times New Roman" w:cs="Times New Roman"/>
                <w:b/>
                <w:color w:val="000000"/>
                <w:lang w:val="en-US"/>
              </w:rPr>
              <w:t xml:space="preserve"> </w:t>
            </w:r>
          </w:p>
        </w:tc>
        <w:tc>
          <w:tcPr>
            <w:tcW w:w="695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16DB7BC" w14:textId="77777777" w:rsidR="0083151A" w:rsidRPr="0083151A" w:rsidRDefault="0083151A" w:rsidP="0083151A">
            <w:pPr>
              <w:spacing w:line="259" w:lineRule="auto"/>
              <w:ind w:right="4" w:firstLine="0"/>
              <w:jc w:val="center"/>
              <w:rPr>
                <w:rFonts w:eastAsia="Times New Roman" w:cs="Times New Roman"/>
                <w:color w:val="000000"/>
                <w:sz w:val="28"/>
                <w:lang w:val="en-US"/>
              </w:rPr>
            </w:pPr>
            <w:proofErr w:type="spellStart"/>
            <w:r w:rsidRPr="0083151A">
              <w:rPr>
                <w:rFonts w:eastAsia="Times New Roman" w:cs="Times New Roman"/>
                <w:b/>
                <w:color w:val="000000"/>
                <w:lang w:val="en-US"/>
              </w:rPr>
              <w:t>Баллы</w:t>
            </w:r>
            <w:r w:rsidRPr="0083151A">
              <w:rPr>
                <w:rFonts w:eastAsia="Times New Roman" w:cs="Times New Roman"/>
                <w:b/>
                <w:color w:val="000000"/>
                <w:vertAlign w:val="superscript"/>
                <w:lang w:val="en-US"/>
              </w:rPr>
              <w:t>a</w:t>
            </w:r>
            <w:proofErr w:type="spellEnd"/>
            <w:r w:rsidRPr="0083151A">
              <w:rPr>
                <w:rFonts w:eastAsia="Times New Roman" w:cs="Times New Roman"/>
                <w:b/>
                <w:color w:val="000000"/>
                <w:lang w:val="en-US"/>
              </w:rPr>
              <w:t xml:space="preserve"> </w:t>
            </w:r>
          </w:p>
        </w:tc>
      </w:tr>
      <w:tr w:rsidR="0083151A" w:rsidRPr="0083151A" w14:paraId="6938E033" w14:textId="77777777" w:rsidTr="00300B6B">
        <w:trPr>
          <w:trHeight w:val="561"/>
        </w:trPr>
        <w:tc>
          <w:tcPr>
            <w:tcW w:w="0" w:type="auto"/>
            <w:vMerge/>
            <w:tcBorders>
              <w:top w:val="nil"/>
              <w:left w:val="single" w:sz="4" w:space="0" w:color="000000"/>
              <w:bottom w:val="single" w:sz="4" w:space="0" w:color="000000"/>
              <w:right w:val="single" w:sz="4" w:space="0" w:color="000000"/>
            </w:tcBorders>
            <w:shd w:val="clear" w:color="auto" w:fill="auto"/>
          </w:tcPr>
          <w:p w14:paraId="684AEB51"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0" w:type="auto"/>
            <w:vMerge/>
            <w:tcBorders>
              <w:top w:val="nil"/>
              <w:left w:val="single" w:sz="4" w:space="0" w:color="000000"/>
              <w:bottom w:val="single" w:sz="4" w:space="0" w:color="000000"/>
              <w:right w:val="single" w:sz="4" w:space="0" w:color="000000"/>
            </w:tcBorders>
            <w:shd w:val="clear" w:color="auto" w:fill="auto"/>
          </w:tcPr>
          <w:p w14:paraId="1D32669B"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9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71C87" w14:textId="77777777" w:rsidR="0083151A" w:rsidRPr="0083151A" w:rsidRDefault="0083151A" w:rsidP="0083151A">
            <w:pPr>
              <w:spacing w:line="259" w:lineRule="auto"/>
              <w:ind w:left="110" w:firstLine="0"/>
              <w:jc w:val="left"/>
              <w:rPr>
                <w:rFonts w:eastAsia="Times New Roman" w:cs="Times New Roman"/>
                <w:color w:val="000000"/>
                <w:sz w:val="28"/>
                <w:lang w:val="en-US"/>
              </w:rPr>
            </w:pPr>
            <w:r w:rsidRPr="0083151A">
              <w:rPr>
                <w:rFonts w:eastAsia="Times New Roman" w:cs="Times New Roman"/>
                <w:b/>
                <w:color w:val="000000"/>
                <w:lang w:val="en-US"/>
              </w:rPr>
              <w:t xml:space="preserve">0 </w:t>
            </w:r>
            <w:proofErr w:type="spellStart"/>
            <w:r w:rsidRPr="0083151A">
              <w:rPr>
                <w:rFonts w:eastAsia="Times New Roman" w:cs="Times New Roman"/>
                <w:b/>
                <w:color w:val="000000"/>
                <w:lang w:val="en-US"/>
              </w:rPr>
              <w:t>балл</w:t>
            </w:r>
            <w:proofErr w:type="spellEnd"/>
            <w:r w:rsidRPr="0083151A">
              <w:rPr>
                <w:rFonts w:eastAsia="Times New Roman" w:cs="Times New Roman"/>
                <w:b/>
                <w:color w:val="000000"/>
                <w:lang w:val="en-US"/>
              </w:rPr>
              <w:t xml:space="preserve"> </w:t>
            </w: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2E472E" w14:textId="77777777" w:rsidR="0083151A" w:rsidRPr="0083151A" w:rsidRDefault="0083151A" w:rsidP="0083151A">
            <w:pPr>
              <w:spacing w:line="259" w:lineRule="auto"/>
              <w:ind w:left="192" w:firstLine="0"/>
              <w:jc w:val="left"/>
              <w:rPr>
                <w:rFonts w:eastAsia="Times New Roman" w:cs="Times New Roman"/>
                <w:color w:val="000000"/>
                <w:sz w:val="28"/>
                <w:lang w:val="en-US"/>
              </w:rPr>
            </w:pPr>
            <w:r w:rsidRPr="0083151A">
              <w:rPr>
                <w:rFonts w:eastAsia="Times New Roman" w:cs="Times New Roman"/>
                <w:b/>
                <w:color w:val="000000"/>
                <w:lang w:val="en-US"/>
              </w:rPr>
              <w:t xml:space="preserve">1 </w:t>
            </w:r>
            <w:proofErr w:type="spellStart"/>
            <w:r w:rsidRPr="0083151A">
              <w:rPr>
                <w:rFonts w:eastAsia="Times New Roman" w:cs="Times New Roman"/>
                <w:b/>
                <w:color w:val="000000"/>
                <w:lang w:val="en-US"/>
              </w:rPr>
              <w:t>балл</w:t>
            </w:r>
            <w:proofErr w:type="spellEnd"/>
            <w:r w:rsidRPr="0083151A">
              <w:rPr>
                <w:rFonts w:eastAsia="Times New Roman" w:cs="Times New Roman"/>
                <w:b/>
                <w:color w:val="000000"/>
                <w:lang w:val="en-US"/>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D64E9" w14:textId="77777777" w:rsidR="0083151A" w:rsidRPr="0083151A" w:rsidRDefault="0083151A" w:rsidP="0083151A">
            <w:pPr>
              <w:spacing w:line="259" w:lineRule="auto"/>
              <w:ind w:right="2" w:firstLine="0"/>
              <w:jc w:val="center"/>
              <w:rPr>
                <w:rFonts w:eastAsia="Times New Roman" w:cs="Times New Roman"/>
                <w:color w:val="000000"/>
                <w:sz w:val="28"/>
                <w:lang w:val="en-US"/>
              </w:rPr>
            </w:pPr>
            <w:r w:rsidRPr="0083151A">
              <w:rPr>
                <w:rFonts w:eastAsia="Times New Roman" w:cs="Times New Roman"/>
                <w:b/>
                <w:color w:val="000000"/>
                <w:lang w:val="en-US"/>
              </w:rPr>
              <w:t xml:space="preserve">2 </w:t>
            </w:r>
            <w:proofErr w:type="spellStart"/>
            <w:r w:rsidRPr="0083151A">
              <w:rPr>
                <w:rFonts w:eastAsia="Times New Roman" w:cs="Times New Roman"/>
                <w:b/>
                <w:color w:val="000000"/>
                <w:lang w:val="en-US"/>
              </w:rPr>
              <w:t>балла</w:t>
            </w:r>
            <w:proofErr w:type="spellEnd"/>
            <w:r w:rsidRPr="0083151A">
              <w:rPr>
                <w:rFonts w:eastAsia="Times New Roman" w:cs="Times New Roman"/>
                <w:b/>
                <w:color w:val="000000"/>
                <w:lang w:val="en-US"/>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51722" w14:textId="77777777" w:rsidR="0083151A" w:rsidRPr="0083151A" w:rsidRDefault="0083151A" w:rsidP="0083151A">
            <w:pPr>
              <w:spacing w:line="259" w:lineRule="auto"/>
              <w:ind w:firstLine="0"/>
              <w:jc w:val="center"/>
              <w:rPr>
                <w:rFonts w:eastAsia="Times New Roman" w:cs="Times New Roman"/>
                <w:color w:val="000000"/>
                <w:sz w:val="28"/>
                <w:lang w:val="en-US"/>
              </w:rPr>
            </w:pPr>
            <w:r w:rsidRPr="0083151A">
              <w:rPr>
                <w:rFonts w:eastAsia="Times New Roman" w:cs="Times New Roman"/>
                <w:b/>
                <w:color w:val="000000"/>
                <w:lang w:val="en-US"/>
              </w:rPr>
              <w:t xml:space="preserve">3 </w:t>
            </w:r>
            <w:proofErr w:type="spellStart"/>
            <w:r w:rsidRPr="0083151A">
              <w:rPr>
                <w:rFonts w:eastAsia="Times New Roman" w:cs="Times New Roman"/>
                <w:b/>
                <w:color w:val="000000"/>
                <w:lang w:val="en-US"/>
              </w:rPr>
              <w:t>балла</w:t>
            </w:r>
            <w:proofErr w:type="spellEnd"/>
            <w:r w:rsidRPr="0083151A">
              <w:rPr>
                <w:rFonts w:eastAsia="Times New Roman" w:cs="Times New Roman"/>
                <w:b/>
                <w:color w:val="000000"/>
                <w:lang w:val="en-US"/>
              </w:rPr>
              <w:t xml:space="preserve"> </w:t>
            </w: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15610B" w14:textId="77777777" w:rsidR="0083151A" w:rsidRPr="0083151A" w:rsidRDefault="0083151A" w:rsidP="0083151A">
            <w:pPr>
              <w:spacing w:line="259" w:lineRule="auto"/>
              <w:ind w:right="2" w:firstLine="0"/>
              <w:jc w:val="center"/>
              <w:rPr>
                <w:rFonts w:eastAsia="Times New Roman" w:cs="Times New Roman"/>
                <w:color w:val="000000"/>
                <w:sz w:val="28"/>
                <w:lang w:val="en-US"/>
              </w:rPr>
            </w:pPr>
            <w:r w:rsidRPr="0083151A">
              <w:rPr>
                <w:rFonts w:eastAsia="Times New Roman" w:cs="Times New Roman"/>
                <w:b/>
                <w:color w:val="000000"/>
                <w:lang w:val="en-US"/>
              </w:rPr>
              <w:t xml:space="preserve">4 </w:t>
            </w:r>
            <w:proofErr w:type="spellStart"/>
            <w:r w:rsidRPr="0083151A">
              <w:rPr>
                <w:rFonts w:eastAsia="Times New Roman" w:cs="Times New Roman"/>
                <w:b/>
                <w:color w:val="000000"/>
                <w:lang w:val="en-US"/>
              </w:rPr>
              <w:t>балла</w:t>
            </w:r>
            <w:proofErr w:type="spellEnd"/>
            <w:r w:rsidRPr="0083151A">
              <w:rPr>
                <w:rFonts w:eastAsia="Times New Roman" w:cs="Times New Roman"/>
                <w:b/>
                <w:color w:val="000000"/>
                <w:lang w:val="en-US"/>
              </w:rPr>
              <w:t xml:space="preserve"> </w:t>
            </w:r>
          </w:p>
        </w:tc>
      </w:tr>
      <w:tr w:rsidR="0083151A" w:rsidRPr="0083151A" w14:paraId="790817C9" w14:textId="77777777" w:rsidTr="00300B6B">
        <w:trPr>
          <w:trHeight w:val="880"/>
        </w:trPr>
        <w:tc>
          <w:tcPr>
            <w:tcW w:w="14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5FDF25F" w14:textId="77777777" w:rsidR="0083151A" w:rsidRPr="0083151A" w:rsidRDefault="0083151A" w:rsidP="0083151A">
            <w:pPr>
              <w:spacing w:line="259" w:lineRule="auto"/>
              <w:ind w:left="1"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Дыхание</w:t>
            </w:r>
            <w:proofErr w:type="spellEnd"/>
            <w:r w:rsidRPr="0083151A">
              <w:rPr>
                <w:rFonts w:eastAsia="Times New Roman" w:cs="Times New Roman"/>
                <w:color w:val="000000"/>
                <w:lang w:val="en-US"/>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80B4A" w14:textId="77777777" w:rsidR="0083151A" w:rsidRPr="0083151A" w:rsidRDefault="0083151A" w:rsidP="0083151A">
            <w:pPr>
              <w:spacing w:line="259" w:lineRule="auto"/>
              <w:ind w:left="192" w:right="134" w:firstLine="0"/>
              <w:jc w:val="center"/>
              <w:rPr>
                <w:rFonts w:eastAsia="Times New Roman" w:cs="Times New Roman"/>
                <w:color w:val="000000"/>
                <w:sz w:val="28"/>
                <w:lang w:val="en-US"/>
              </w:rPr>
            </w:pPr>
            <w:r w:rsidRPr="0083151A">
              <w:rPr>
                <w:rFonts w:eastAsia="Times New Roman" w:cs="Times New Roman"/>
                <w:color w:val="000000"/>
                <w:lang w:val="en-US"/>
              </w:rPr>
              <w:t>PaO</w:t>
            </w:r>
            <w:r w:rsidRPr="0083151A">
              <w:rPr>
                <w:rFonts w:eastAsia="Times New Roman" w:cs="Times New Roman"/>
                <w:color w:val="000000"/>
                <w:vertAlign w:val="subscript"/>
                <w:lang w:val="en-US"/>
              </w:rPr>
              <w:t>2</w:t>
            </w:r>
            <w:r w:rsidRPr="0083151A">
              <w:rPr>
                <w:rFonts w:eastAsia="Times New Roman" w:cs="Times New Roman"/>
                <w:color w:val="000000"/>
                <w:lang w:val="en-US"/>
              </w:rPr>
              <w:t>/FiO</w:t>
            </w:r>
            <w:r w:rsidRPr="0083151A">
              <w:rPr>
                <w:rFonts w:eastAsia="Times New Roman" w:cs="Times New Roman"/>
                <w:color w:val="000000"/>
                <w:vertAlign w:val="subscript"/>
                <w:lang w:val="en-US"/>
              </w:rPr>
              <w:t>2</w:t>
            </w:r>
            <w:r w:rsidRPr="0083151A">
              <w:rPr>
                <w:rFonts w:eastAsia="Times New Roman" w:cs="Times New Roman"/>
                <w:color w:val="000000"/>
                <w:vertAlign w:val="superscript"/>
                <w:lang w:val="en-US"/>
              </w:rPr>
              <w:t>b</w:t>
            </w:r>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мм</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рт.ст</w:t>
            </w:r>
            <w:proofErr w:type="spellEnd"/>
            <w:r w:rsidRPr="0083151A">
              <w:rPr>
                <w:rFonts w:eastAsia="Times New Roman" w:cs="Times New Roman"/>
                <w:color w:val="000000"/>
                <w:lang w:val="en-US"/>
              </w:rPr>
              <w:t xml:space="preserve">. </w:t>
            </w:r>
          </w:p>
        </w:tc>
        <w:tc>
          <w:tcPr>
            <w:tcW w:w="9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5FB7C" w14:textId="77777777" w:rsidR="0083151A" w:rsidRPr="0083151A" w:rsidRDefault="0083151A" w:rsidP="0083151A">
            <w:pPr>
              <w:spacing w:line="259" w:lineRule="auto"/>
              <w:ind w:left="209" w:firstLine="0"/>
              <w:jc w:val="left"/>
              <w:rPr>
                <w:rFonts w:eastAsia="Times New Roman" w:cs="Times New Roman"/>
                <w:color w:val="000000"/>
                <w:sz w:val="28"/>
                <w:lang w:val="en-US"/>
              </w:rPr>
            </w:pPr>
            <w:r w:rsidRPr="0083151A">
              <w:rPr>
                <w:rFonts w:eastAsia="Times New Roman" w:cs="Times New Roman"/>
                <w:color w:val="000000"/>
                <w:lang w:val="en-US"/>
              </w:rPr>
              <w:t xml:space="preserve">≥400 </w:t>
            </w: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EDA994" w14:textId="77777777" w:rsidR="0083151A" w:rsidRPr="0083151A" w:rsidRDefault="0083151A" w:rsidP="0083151A">
            <w:pPr>
              <w:spacing w:line="259" w:lineRule="auto"/>
              <w:ind w:left="113" w:firstLine="0"/>
              <w:jc w:val="left"/>
              <w:rPr>
                <w:rFonts w:eastAsia="Times New Roman" w:cs="Times New Roman"/>
                <w:color w:val="000000"/>
                <w:sz w:val="28"/>
                <w:lang w:val="en-US"/>
              </w:rPr>
            </w:pPr>
            <w:r w:rsidRPr="0083151A">
              <w:rPr>
                <w:rFonts w:eastAsia="Times New Roman" w:cs="Times New Roman"/>
                <w:color w:val="000000"/>
                <w:lang w:val="en-US"/>
              </w:rPr>
              <w:t xml:space="preserve">300-399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8F4B0A" w14:textId="77777777" w:rsidR="0083151A" w:rsidRPr="0083151A" w:rsidRDefault="0083151A" w:rsidP="0083151A">
            <w:pPr>
              <w:spacing w:line="259" w:lineRule="auto"/>
              <w:ind w:right="2" w:firstLine="0"/>
              <w:jc w:val="center"/>
              <w:rPr>
                <w:rFonts w:eastAsia="Times New Roman" w:cs="Times New Roman"/>
                <w:color w:val="000000"/>
                <w:sz w:val="28"/>
                <w:lang w:val="en-US"/>
              </w:rPr>
            </w:pPr>
            <w:r w:rsidRPr="0083151A">
              <w:rPr>
                <w:rFonts w:eastAsia="Times New Roman" w:cs="Times New Roman"/>
                <w:color w:val="000000"/>
                <w:lang w:val="en-US"/>
              </w:rPr>
              <w:t xml:space="preserve">200-299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D3E81EC" w14:textId="77777777" w:rsidR="0083151A" w:rsidRPr="0083151A" w:rsidRDefault="0083151A" w:rsidP="0083151A">
            <w:pPr>
              <w:spacing w:line="259" w:lineRule="auto"/>
              <w:ind w:firstLine="0"/>
              <w:jc w:val="center"/>
              <w:rPr>
                <w:rFonts w:eastAsia="Times New Roman" w:cs="Times New Roman"/>
                <w:color w:val="000000"/>
                <w:sz w:val="28"/>
                <w:lang w:val="en-US"/>
              </w:rPr>
            </w:pPr>
            <w:r w:rsidRPr="0083151A">
              <w:rPr>
                <w:rFonts w:eastAsia="Times New Roman" w:cs="Times New Roman"/>
                <w:color w:val="000000"/>
                <w:lang w:val="en-US"/>
              </w:rPr>
              <w:t xml:space="preserve">100-199 с </w:t>
            </w:r>
            <w:proofErr w:type="spellStart"/>
            <w:r w:rsidRPr="0083151A">
              <w:rPr>
                <w:rFonts w:eastAsia="Times New Roman" w:cs="Times New Roman"/>
                <w:color w:val="000000"/>
                <w:lang w:val="en-US"/>
              </w:rPr>
              <w:t>респираторной</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поддержкой</w:t>
            </w:r>
            <w:proofErr w:type="spellEnd"/>
            <w:r w:rsidRPr="0083151A">
              <w:rPr>
                <w:rFonts w:eastAsia="Times New Roman" w:cs="Times New Roman"/>
                <w:color w:val="000000"/>
                <w:lang w:val="en-US"/>
              </w:rPr>
              <w:t xml:space="preserve"> </w:t>
            </w:r>
          </w:p>
        </w:tc>
        <w:tc>
          <w:tcPr>
            <w:tcW w:w="1713" w:type="dxa"/>
            <w:tcBorders>
              <w:top w:val="single" w:sz="4" w:space="0" w:color="000000"/>
              <w:left w:val="single" w:sz="4" w:space="0" w:color="000000"/>
              <w:bottom w:val="single" w:sz="4" w:space="0" w:color="000000"/>
              <w:right w:val="single" w:sz="4" w:space="0" w:color="000000"/>
            </w:tcBorders>
            <w:shd w:val="clear" w:color="auto" w:fill="auto"/>
          </w:tcPr>
          <w:p w14:paraId="020AF28F" w14:textId="77777777" w:rsidR="0083151A" w:rsidRPr="0083151A" w:rsidRDefault="0083151A" w:rsidP="0083151A">
            <w:pPr>
              <w:spacing w:line="259" w:lineRule="auto"/>
              <w:ind w:firstLine="21"/>
              <w:jc w:val="center"/>
              <w:rPr>
                <w:rFonts w:eastAsia="Times New Roman" w:cs="Times New Roman"/>
                <w:color w:val="000000"/>
                <w:sz w:val="28"/>
                <w:lang w:val="en-US"/>
              </w:rPr>
            </w:pPr>
            <w:r w:rsidRPr="0083151A">
              <w:rPr>
                <w:rFonts w:eastAsia="Times New Roman" w:cs="Times New Roman"/>
                <w:color w:val="000000"/>
                <w:lang w:val="en-US"/>
              </w:rPr>
              <w:t xml:space="preserve">&lt;100 с </w:t>
            </w:r>
            <w:proofErr w:type="spellStart"/>
            <w:r w:rsidRPr="0083151A">
              <w:rPr>
                <w:rFonts w:eastAsia="Times New Roman" w:cs="Times New Roman"/>
                <w:color w:val="000000"/>
                <w:lang w:val="en-US"/>
              </w:rPr>
              <w:t>респираторной</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поддержкой</w:t>
            </w:r>
            <w:proofErr w:type="spellEnd"/>
            <w:r w:rsidRPr="0083151A">
              <w:rPr>
                <w:rFonts w:eastAsia="Times New Roman" w:cs="Times New Roman"/>
                <w:color w:val="000000"/>
                <w:lang w:val="en-US"/>
              </w:rPr>
              <w:t xml:space="preserve"> </w:t>
            </w:r>
          </w:p>
        </w:tc>
      </w:tr>
      <w:tr w:rsidR="0083151A" w:rsidRPr="0083151A" w14:paraId="4F657809" w14:textId="77777777" w:rsidTr="00300B6B">
        <w:trPr>
          <w:trHeight w:val="991"/>
        </w:trPr>
        <w:tc>
          <w:tcPr>
            <w:tcW w:w="0" w:type="auto"/>
            <w:vMerge/>
            <w:tcBorders>
              <w:top w:val="nil"/>
              <w:left w:val="single" w:sz="4" w:space="0" w:color="000000"/>
              <w:bottom w:val="single" w:sz="4" w:space="0" w:color="000000"/>
              <w:right w:val="single" w:sz="4" w:space="0" w:color="000000"/>
            </w:tcBorders>
            <w:shd w:val="clear" w:color="auto" w:fill="auto"/>
          </w:tcPr>
          <w:p w14:paraId="468570EF"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A556C" w14:textId="77777777" w:rsidR="0083151A" w:rsidRPr="0083151A" w:rsidRDefault="0083151A" w:rsidP="0083151A">
            <w:pPr>
              <w:spacing w:line="259" w:lineRule="auto"/>
              <w:ind w:left="154" w:firstLine="0"/>
              <w:jc w:val="left"/>
              <w:rPr>
                <w:rFonts w:eastAsia="Times New Roman" w:cs="Times New Roman"/>
                <w:color w:val="000000"/>
                <w:sz w:val="28"/>
                <w:lang w:val="en-US"/>
              </w:rPr>
            </w:pPr>
            <w:proofErr w:type="spellStart"/>
            <w:r w:rsidRPr="0083151A">
              <w:rPr>
                <w:rFonts w:eastAsia="Times New Roman" w:cs="Times New Roman"/>
                <w:color w:val="000000"/>
                <w:lang w:val="en-US"/>
              </w:rPr>
              <w:t>или</w:t>
            </w:r>
            <w:proofErr w:type="spellEnd"/>
            <w:r w:rsidRPr="0083151A">
              <w:rPr>
                <w:rFonts w:eastAsia="Times New Roman" w:cs="Times New Roman"/>
                <w:color w:val="000000"/>
                <w:lang w:val="en-US"/>
              </w:rPr>
              <w:t xml:space="preserve"> SpO</w:t>
            </w:r>
            <w:r w:rsidRPr="0083151A">
              <w:rPr>
                <w:rFonts w:eastAsia="Times New Roman" w:cs="Times New Roman"/>
                <w:color w:val="000000"/>
                <w:vertAlign w:val="subscript"/>
                <w:lang w:val="en-US"/>
              </w:rPr>
              <w:t>2</w:t>
            </w:r>
            <w:r w:rsidRPr="0083151A">
              <w:rPr>
                <w:rFonts w:eastAsia="Times New Roman" w:cs="Times New Roman"/>
                <w:color w:val="000000"/>
                <w:lang w:val="en-US"/>
              </w:rPr>
              <w:t>/FiO</w:t>
            </w:r>
            <w:r w:rsidRPr="0083151A">
              <w:rPr>
                <w:rFonts w:eastAsia="Times New Roman" w:cs="Times New Roman"/>
                <w:color w:val="000000"/>
                <w:vertAlign w:val="subscript"/>
                <w:lang w:val="en-US"/>
              </w:rPr>
              <w:t>2</w:t>
            </w:r>
            <w:r w:rsidRPr="0083151A">
              <w:rPr>
                <w:rFonts w:eastAsia="Times New Roman" w:cs="Times New Roman"/>
                <w:color w:val="000000"/>
                <w:vertAlign w:val="superscript"/>
                <w:lang w:val="en-US"/>
              </w:rPr>
              <w:t>c</w:t>
            </w:r>
            <w:r w:rsidRPr="0083151A">
              <w:rPr>
                <w:rFonts w:eastAsia="Times New Roman" w:cs="Times New Roman"/>
                <w:color w:val="000000"/>
                <w:lang w:val="en-US"/>
              </w:rPr>
              <w:t xml:space="preserve"> </w:t>
            </w:r>
          </w:p>
        </w:tc>
        <w:tc>
          <w:tcPr>
            <w:tcW w:w="9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BC67C" w14:textId="77777777" w:rsidR="0083151A" w:rsidRPr="0083151A" w:rsidRDefault="0083151A" w:rsidP="0083151A">
            <w:pPr>
              <w:spacing w:line="259" w:lineRule="auto"/>
              <w:ind w:left="209" w:firstLine="0"/>
              <w:jc w:val="left"/>
              <w:rPr>
                <w:rFonts w:eastAsia="Times New Roman" w:cs="Times New Roman"/>
                <w:color w:val="000000"/>
                <w:sz w:val="28"/>
                <w:lang w:val="en-US"/>
              </w:rPr>
            </w:pPr>
            <w:r w:rsidRPr="0083151A">
              <w:rPr>
                <w:rFonts w:eastAsia="Times New Roman" w:cs="Times New Roman"/>
                <w:color w:val="000000"/>
                <w:lang w:val="en-US"/>
              </w:rPr>
              <w:t xml:space="preserve">≥292 </w:t>
            </w: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A4A02" w14:textId="77777777" w:rsidR="0083151A" w:rsidRPr="0083151A" w:rsidRDefault="0083151A" w:rsidP="0083151A">
            <w:pPr>
              <w:spacing w:line="259" w:lineRule="auto"/>
              <w:ind w:left="113" w:firstLine="0"/>
              <w:jc w:val="left"/>
              <w:rPr>
                <w:rFonts w:eastAsia="Times New Roman" w:cs="Times New Roman"/>
                <w:color w:val="000000"/>
                <w:sz w:val="28"/>
                <w:lang w:val="en-US"/>
              </w:rPr>
            </w:pPr>
            <w:r w:rsidRPr="0083151A">
              <w:rPr>
                <w:rFonts w:eastAsia="Times New Roman" w:cs="Times New Roman"/>
                <w:color w:val="000000"/>
                <w:lang w:val="en-US"/>
              </w:rPr>
              <w:t xml:space="preserve">264-291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5E2BA" w14:textId="77777777" w:rsidR="0083151A" w:rsidRPr="0083151A" w:rsidRDefault="0083151A" w:rsidP="0083151A">
            <w:pPr>
              <w:spacing w:line="259" w:lineRule="auto"/>
              <w:ind w:right="2" w:firstLine="0"/>
              <w:jc w:val="center"/>
              <w:rPr>
                <w:rFonts w:eastAsia="Times New Roman" w:cs="Times New Roman"/>
                <w:color w:val="000000"/>
                <w:sz w:val="28"/>
                <w:lang w:val="en-US"/>
              </w:rPr>
            </w:pPr>
            <w:r w:rsidRPr="0083151A">
              <w:rPr>
                <w:rFonts w:eastAsia="Times New Roman" w:cs="Times New Roman"/>
                <w:color w:val="000000"/>
                <w:lang w:val="en-US"/>
              </w:rPr>
              <w:t xml:space="preserve">221-264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9C7D5A9" w14:textId="77777777" w:rsidR="0083151A" w:rsidRPr="0083151A" w:rsidRDefault="0083151A" w:rsidP="0083151A">
            <w:pPr>
              <w:spacing w:line="259" w:lineRule="auto"/>
              <w:ind w:firstLine="0"/>
              <w:jc w:val="center"/>
              <w:rPr>
                <w:rFonts w:eastAsia="Times New Roman" w:cs="Times New Roman"/>
                <w:color w:val="000000"/>
                <w:sz w:val="28"/>
                <w:lang w:val="en-US"/>
              </w:rPr>
            </w:pPr>
            <w:r w:rsidRPr="0083151A">
              <w:rPr>
                <w:rFonts w:eastAsia="Times New Roman" w:cs="Times New Roman"/>
                <w:color w:val="000000"/>
                <w:lang w:val="en-US"/>
              </w:rPr>
              <w:t xml:space="preserve">148-220 с </w:t>
            </w:r>
            <w:proofErr w:type="spellStart"/>
            <w:r w:rsidRPr="0083151A">
              <w:rPr>
                <w:rFonts w:eastAsia="Times New Roman" w:cs="Times New Roman"/>
                <w:color w:val="000000"/>
                <w:lang w:val="en-US"/>
              </w:rPr>
              <w:t>респираторной</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поддержкой</w:t>
            </w:r>
            <w:proofErr w:type="spellEnd"/>
            <w:r w:rsidRPr="0083151A">
              <w:rPr>
                <w:rFonts w:eastAsia="Times New Roman" w:cs="Times New Roman"/>
                <w:color w:val="000000"/>
                <w:lang w:val="en-US"/>
              </w:rPr>
              <w:t xml:space="preserve"> </w:t>
            </w:r>
          </w:p>
        </w:tc>
        <w:tc>
          <w:tcPr>
            <w:tcW w:w="1713" w:type="dxa"/>
            <w:tcBorders>
              <w:top w:val="single" w:sz="4" w:space="0" w:color="000000"/>
              <w:left w:val="single" w:sz="4" w:space="0" w:color="000000"/>
              <w:bottom w:val="single" w:sz="4" w:space="0" w:color="000000"/>
              <w:right w:val="single" w:sz="4" w:space="0" w:color="000000"/>
            </w:tcBorders>
            <w:shd w:val="clear" w:color="auto" w:fill="auto"/>
          </w:tcPr>
          <w:p w14:paraId="225C70F0" w14:textId="77777777" w:rsidR="0083151A" w:rsidRPr="0083151A" w:rsidRDefault="0083151A" w:rsidP="0083151A">
            <w:pPr>
              <w:spacing w:line="259" w:lineRule="auto"/>
              <w:ind w:firstLine="21"/>
              <w:jc w:val="center"/>
              <w:rPr>
                <w:rFonts w:eastAsia="Times New Roman" w:cs="Times New Roman"/>
                <w:color w:val="000000"/>
                <w:sz w:val="28"/>
                <w:lang w:val="en-US"/>
              </w:rPr>
            </w:pPr>
            <w:r w:rsidRPr="0083151A">
              <w:rPr>
                <w:rFonts w:eastAsia="Times New Roman" w:cs="Times New Roman"/>
                <w:color w:val="000000"/>
                <w:lang w:val="en-US"/>
              </w:rPr>
              <w:t xml:space="preserve">&lt;148 с </w:t>
            </w:r>
            <w:proofErr w:type="spellStart"/>
            <w:r w:rsidRPr="0083151A">
              <w:rPr>
                <w:rFonts w:eastAsia="Times New Roman" w:cs="Times New Roman"/>
                <w:color w:val="000000"/>
                <w:lang w:val="en-US"/>
              </w:rPr>
              <w:t>респираторной</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поддержкой</w:t>
            </w:r>
            <w:proofErr w:type="spellEnd"/>
            <w:r w:rsidRPr="0083151A">
              <w:rPr>
                <w:rFonts w:eastAsia="Times New Roman" w:cs="Times New Roman"/>
                <w:color w:val="000000"/>
                <w:lang w:val="en-US"/>
              </w:rPr>
              <w:t xml:space="preserve"> </w:t>
            </w:r>
          </w:p>
        </w:tc>
      </w:tr>
      <w:tr w:rsidR="0083151A" w:rsidRPr="0083151A" w14:paraId="757EE9F5" w14:textId="77777777" w:rsidTr="00300B6B">
        <w:trPr>
          <w:trHeight w:val="2493"/>
        </w:trPr>
        <w:tc>
          <w:tcPr>
            <w:tcW w:w="14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2BACABD" w14:textId="77777777" w:rsidR="0083151A" w:rsidRPr="0083151A" w:rsidRDefault="0083151A" w:rsidP="0083151A">
            <w:pPr>
              <w:spacing w:line="259" w:lineRule="auto"/>
              <w:ind w:left="58" w:firstLine="0"/>
              <w:jc w:val="center"/>
              <w:rPr>
                <w:rFonts w:eastAsia="Times New Roman" w:cs="Times New Roman"/>
                <w:color w:val="000000"/>
                <w:sz w:val="28"/>
                <w:lang w:val="en-US"/>
              </w:rPr>
            </w:pPr>
            <w:r w:rsidRPr="0083151A">
              <w:rPr>
                <w:rFonts w:eastAsia="Times New Roman" w:cs="Times New Roman"/>
                <w:color w:val="000000"/>
                <w:lang w:val="en-US"/>
              </w:rPr>
              <w:lastRenderedPageBreak/>
              <w:t xml:space="preserve"> </w:t>
            </w:r>
          </w:p>
          <w:p w14:paraId="5300637D" w14:textId="77777777" w:rsidR="0083151A" w:rsidRPr="0083151A" w:rsidRDefault="0083151A" w:rsidP="0083151A">
            <w:pPr>
              <w:spacing w:line="259" w:lineRule="auto"/>
              <w:ind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Сердечно</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сосудистая</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система</w:t>
            </w:r>
            <w:proofErr w:type="spellEnd"/>
            <w:r w:rsidRPr="0083151A">
              <w:rPr>
                <w:rFonts w:eastAsia="Times New Roman" w:cs="Times New Roman"/>
                <w:color w:val="000000"/>
                <w:lang w:val="en-US"/>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0F5A068" w14:textId="77777777" w:rsidR="0083151A" w:rsidRPr="0083151A" w:rsidRDefault="0083151A" w:rsidP="0083151A">
            <w:pPr>
              <w:spacing w:line="238" w:lineRule="auto"/>
              <w:ind w:firstLine="0"/>
              <w:jc w:val="center"/>
              <w:rPr>
                <w:rFonts w:eastAsia="Times New Roman" w:cs="Times New Roman"/>
                <w:color w:val="000000"/>
                <w:sz w:val="28"/>
              </w:rPr>
            </w:pPr>
            <w:r w:rsidRPr="0083151A">
              <w:rPr>
                <w:rFonts w:eastAsia="Times New Roman" w:cs="Times New Roman"/>
                <w:color w:val="000000"/>
              </w:rPr>
              <w:t xml:space="preserve">Среднее АД соответственно возрастной группе или инфузия </w:t>
            </w:r>
          </w:p>
          <w:p w14:paraId="7A179922" w14:textId="77777777" w:rsidR="0083151A" w:rsidRPr="0083151A" w:rsidRDefault="0083151A" w:rsidP="0083151A">
            <w:pPr>
              <w:spacing w:line="238" w:lineRule="auto"/>
              <w:ind w:firstLine="0"/>
              <w:jc w:val="center"/>
              <w:rPr>
                <w:rFonts w:eastAsia="Times New Roman" w:cs="Times New Roman"/>
                <w:color w:val="000000"/>
                <w:sz w:val="28"/>
              </w:rPr>
            </w:pPr>
            <w:r w:rsidRPr="0083151A">
              <w:rPr>
                <w:rFonts w:eastAsia="Times New Roman" w:cs="Times New Roman"/>
                <w:color w:val="000000"/>
              </w:rPr>
              <w:t xml:space="preserve">вазоактивных препаратов, </w:t>
            </w:r>
          </w:p>
          <w:p w14:paraId="765AA802" w14:textId="77777777" w:rsidR="0083151A" w:rsidRPr="0083151A" w:rsidRDefault="0083151A" w:rsidP="0083151A">
            <w:pPr>
              <w:spacing w:line="259" w:lineRule="auto"/>
              <w:ind w:left="82" w:right="81" w:firstLine="0"/>
              <w:jc w:val="center"/>
              <w:rPr>
                <w:rFonts w:eastAsia="Times New Roman" w:cs="Times New Roman"/>
                <w:color w:val="000000"/>
                <w:sz w:val="28"/>
              </w:rPr>
            </w:pPr>
            <w:r w:rsidRPr="0083151A">
              <w:rPr>
                <w:rFonts w:eastAsia="Times New Roman" w:cs="Times New Roman"/>
                <w:color w:val="000000"/>
              </w:rPr>
              <w:t xml:space="preserve">мм </w:t>
            </w:r>
            <w:proofErr w:type="spellStart"/>
            <w:r w:rsidRPr="0083151A">
              <w:rPr>
                <w:rFonts w:eastAsia="Times New Roman" w:cs="Times New Roman"/>
                <w:color w:val="000000"/>
              </w:rPr>
              <w:t>рт.ст</w:t>
            </w:r>
            <w:proofErr w:type="spellEnd"/>
            <w:r w:rsidRPr="0083151A">
              <w:rPr>
                <w:rFonts w:eastAsia="Times New Roman" w:cs="Times New Roman"/>
                <w:color w:val="000000"/>
              </w:rPr>
              <w:t>. или мкг/кг/мин</w:t>
            </w:r>
            <w:r w:rsidRPr="0083151A">
              <w:rPr>
                <w:rFonts w:eastAsia="Times New Roman" w:cs="Times New Roman"/>
                <w:color w:val="000000"/>
                <w:lang w:val="en-US"/>
              </w:rPr>
              <w:t>d</w:t>
            </w:r>
            <w:r w:rsidRPr="0083151A">
              <w:rPr>
                <w:rFonts w:eastAsia="Times New Roman" w:cs="Times New Roman"/>
                <w:color w:val="000000"/>
              </w:rPr>
              <w:t xml:space="preserve"> </w:t>
            </w:r>
          </w:p>
        </w:tc>
        <w:tc>
          <w:tcPr>
            <w:tcW w:w="9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C3BE8" w14:textId="77777777" w:rsidR="0083151A" w:rsidRPr="0083151A" w:rsidRDefault="0083151A" w:rsidP="0083151A">
            <w:pPr>
              <w:spacing w:line="259" w:lineRule="auto"/>
              <w:ind w:left="60" w:firstLine="0"/>
              <w:jc w:val="center"/>
              <w:rPr>
                <w:rFonts w:eastAsia="Times New Roman" w:cs="Times New Roman"/>
                <w:color w:val="000000"/>
                <w:sz w:val="28"/>
              </w:rPr>
            </w:pPr>
            <w:r w:rsidRPr="0083151A">
              <w:rPr>
                <w:rFonts w:eastAsia="Times New Roman" w:cs="Times New Roman"/>
                <w:color w:val="000000"/>
              </w:rPr>
              <w:t xml:space="preserve"> </w:t>
            </w: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2EB68" w14:textId="77777777" w:rsidR="0083151A" w:rsidRPr="0083151A" w:rsidRDefault="0083151A" w:rsidP="0083151A">
            <w:pPr>
              <w:spacing w:line="259" w:lineRule="auto"/>
              <w:ind w:left="12" w:firstLine="0"/>
              <w:jc w:val="center"/>
              <w:rPr>
                <w:rFonts w:eastAsia="Times New Roman" w:cs="Times New Roman"/>
                <w:color w:val="000000"/>
                <w:sz w:val="28"/>
              </w:rPr>
            </w:pPr>
            <w:r w:rsidRPr="0083151A">
              <w:rPr>
                <w:rFonts w:eastAsia="Times New Roman" w:cs="Times New Roman"/>
                <w:color w:val="000000"/>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CDAA22" w14:textId="77777777" w:rsidR="0083151A" w:rsidRPr="0083151A" w:rsidRDefault="0083151A" w:rsidP="0083151A">
            <w:pPr>
              <w:spacing w:line="259" w:lineRule="auto"/>
              <w:ind w:left="60" w:firstLine="0"/>
              <w:jc w:val="center"/>
              <w:rPr>
                <w:rFonts w:eastAsia="Times New Roman" w:cs="Times New Roman"/>
                <w:color w:val="000000"/>
                <w:sz w:val="28"/>
              </w:rPr>
            </w:pPr>
            <w:r w:rsidRPr="0083151A">
              <w:rPr>
                <w:rFonts w:eastAsia="Times New Roman" w:cs="Times New Roman"/>
                <w:color w:val="000000"/>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49A6B" w14:textId="77777777" w:rsidR="0083151A" w:rsidRPr="0083151A" w:rsidRDefault="0083151A" w:rsidP="0083151A">
            <w:pPr>
              <w:spacing w:line="259" w:lineRule="auto"/>
              <w:ind w:left="53" w:firstLine="0"/>
              <w:jc w:val="center"/>
              <w:rPr>
                <w:rFonts w:eastAsia="Times New Roman" w:cs="Times New Roman"/>
                <w:color w:val="000000"/>
                <w:sz w:val="28"/>
              </w:rPr>
            </w:pPr>
            <w:r w:rsidRPr="0083151A">
              <w:rPr>
                <w:rFonts w:eastAsia="Times New Roman" w:cs="Times New Roman"/>
                <w:color w:val="000000"/>
              </w:rPr>
              <w:t xml:space="preserve"> </w:t>
            </w: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4B9F6" w14:textId="77777777" w:rsidR="0083151A" w:rsidRPr="0083151A" w:rsidRDefault="0083151A" w:rsidP="0083151A">
            <w:pPr>
              <w:spacing w:line="259" w:lineRule="auto"/>
              <w:ind w:left="55" w:firstLine="0"/>
              <w:jc w:val="center"/>
              <w:rPr>
                <w:rFonts w:eastAsia="Times New Roman" w:cs="Times New Roman"/>
                <w:color w:val="000000"/>
                <w:sz w:val="28"/>
              </w:rPr>
            </w:pPr>
            <w:r w:rsidRPr="0083151A">
              <w:rPr>
                <w:rFonts w:eastAsia="Times New Roman" w:cs="Times New Roman"/>
                <w:color w:val="000000"/>
              </w:rPr>
              <w:t xml:space="preserve"> </w:t>
            </w:r>
          </w:p>
        </w:tc>
      </w:tr>
      <w:tr w:rsidR="0083151A" w:rsidRPr="0083151A" w14:paraId="064AABA4" w14:textId="77777777" w:rsidTr="00300B6B">
        <w:trPr>
          <w:trHeight w:val="285"/>
        </w:trPr>
        <w:tc>
          <w:tcPr>
            <w:tcW w:w="0" w:type="auto"/>
            <w:vMerge/>
            <w:tcBorders>
              <w:top w:val="nil"/>
              <w:left w:val="single" w:sz="4" w:space="0" w:color="000000"/>
              <w:bottom w:val="nil"/>
              <w:right w:val="single" w:sz="4" w:space="0" w:color="000000"/>
            </w:tcBorders>
            <w:shd w:val="clear" w:color="auto" w:fill="auto"/>
          </w:tcPr>
          <w:p w14:paraId="20E242CF" w14:textId="77777777" w:rsidR="0083151A" w:rsidRPr="0083151A" w:rsidRDefault="0083151A" w:rsidP="0083151A">
            <w:pPr>
              <w:spacing w:after="160" w:line="259" w:lineRule="auto"/>
              <w:ind w:firstLine="0"/>
              <w:jc w:val="left"/>
              <w:rPr>
                <w:rFonts w:eastAsia="Times New Roman" w:cs="Times New Roman"/>
                <w:color w:val="000000"/>
                <w:sz w:val="28"/>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329BAC5" w14:textId="77777777" w:rsidR="0083151A" w:rsidRPr="0083151A" w:rsidRDefault="0083151A" w:rsidP="0083151A">
            <w:pPr>
              <w:spacing w:line="259" w:lineRule="auto"/>
              <w:ind w:left="168" w:firstLine="0"/>
              <w:jc w:val="left"/>
              <w:rPr>
                <w:rFonts w:eastAsia="Times New Roman" w:cs="Times New Roman"/>
                <w:color w:val="000000"/>
                <w:sz w:val="28"/>
                <w:lang w:val="en-US"/>
              </w:rPr>
            </w:pPr>
            <w:r w:rsidRPr="0083151A">
              <w:rPr>
                <w:rFonts w:eastAsia="Times New Roman" w:cs="Times New Roman"/>
                <w:color w:val="000000"/>
                <w:lang w:val="en-US"/>
              </w:rPr>
              <w:t xml:space="preserve">&lt; 1 </w:t>
            </w:r>
            <w:proofErr w:type="spellStart"/>
            <w:r w:rsidRPr="0083151A">
              <w:rPr>
                <w:rFonts w:eastAsia="Times New Roman" w:cs="Times New Roman"/>
                <w:color w:val="000000"/>
                <w:lang w:val="en-US"/>
              </w:rPr>
              <w:t>мес</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жизни</w:t>
            </w:r>
            <w:proofErr w:type="spellEnd"/>
            <w:r w:rsidRPr="0083151A">
              <w:rPr>
                <w:rFonts w:eastAsia="Times New Roman" w:cs="Times New Roman"/>
                <w:color w:val="000000"/>
                <w:lang w:val="en-US"/>
              </w:rPr>
              <w:t xml:space="preserve"> </w:t>
            </w:r>
          </w:p>
        </w:tc>
        <w:tc>
          <w:tcPr>
            <w:tcW w:w="912" w:type="dxa"/>
            <w:tcBorders>
              <w:top w:val="single" w:sz="4" w:space="0" w:color="000000"/>
              <w:left w:val="single" w:sz="4" w:space="0" w:color="000000"/>
              <w:bottom w:val="single" w:sz="4" w:space="0" w:color="000000"/>
              <w:right w:val="single" w:sz="4" w:space="0" w:color="000000"/>
            </w:tcBorders>
            <w:shd w:val="clear" w:color="auto" w:fill="auto"/>
          </w:tcPr>
          <w:p w14:paraId="12EEDA8E" w14:textId="77777777" w:rsidR="0083151A" w:rsidRPr="0083151A" w:rsidRDefault="0083151A" w:rsidP="0083151A">
            <w:pPr>
              <w:spacing w:line="259" w:lineRule="auto"/>
              <w:ind w:right="3" w:firstLine="0"/>
              <w:jc w:val="center"/>
              <w:rPr>
                <w:rFonts w:eastAsia="Times New Roman" w:cs="Times New Roman"/>
                <w:color w:val="000000"/>
                <w:sz w:val="28"/>
                <w:lang w:val="en-US"/>
              </w:rPr>
            </w:pPr>
            <w:r w:rsidRPr="0083151A">
              <w:rPr>
                <w:rFonts w:eastAsia="Times New Roman" w:cs="Times New Roman"/>
                <w:color w:val="000000"/>
                <w:lang w:val="en-US"/>
              </w:rPr>
              <w:t xml:space="preserve">≥46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Pr>
          <w:p w14:paraId="70433BE5" w14:textId="77777777" w:rsidR="0083151A" w:rsidRPr="0083151A" w:rsidRDefault="0083151A" w:rsidP="0083151A">
            <w:pPr>
              <w:spacing w:line="259" w:lineRule="auto"/>
              <w:ind w:firstLine="0"/>
              <w:jc w:val="center"/>
              <w:rPr>
                <w:rFonts w:eastAsia="Times New Roman" w:cs="Times New Roman"/>
                <w:color w:val="000000"/>
                <w:sz w:val="28"/>
                <w:lang w:val="en-US"/>
              </w:rPr>
            </w:pPr>
            <w:r w:rsidRPr="0083151A">
              <w:rPr>
                <w:rFonts w:eastAsia="Times New Roman" w:cs="Times New Roman"/>
                <w:color w:val="000000"/>
                <w:lang w:val="en-US"/>
              </w:rPr>
              <w:t xml:space="preserve">&lt;46 </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5DB6E0" w14:textId="77777777" w:rsidR="0083151A" w:rsidRPr="0083151A" w:rsidRDefault="0083151A" w:rsidP="0083151A">
            <w:pPr>
              <w:spacing w:line="238" w:lineRule="auto"/>
              <w:ind w:firstLine="0"/>
              <w:jc w:val="center"/>
              <w:rPr>
                <w:rFonts w:eastAsia="Times New Roman" w:cs="Times New Roman"/>
                <w:color w:val="000000"/>
                <w:sz w:val="28"/>
              </w:rPr>
            </w:pPr>
            <w:r w:rsidRPr="0083151A">
              <w:rPr>
                <w:rFonts w:eastAsia="Times New Roman" w:cs="Times New Roman"/>
                <w:color w:val="000000"/>
              </w:rPr>
              <w:t xml:space="preserve">Допамин гидрохлорид </w:t>
            </w:r>
          </w:p>
          <w:p w14:paraId="4C3DA4CA" w14:textId="77777777" w:rsidR="0083151A" w:rsidRPr="0083151A" w:rsidRDefault="0083151A" w:rsidP="0083151A">
            <w:pPr>
              <w:spacing w:line="238" w:lineRule="auto"/>
              <w:ind w:firstLine="0"/>
              <w:jc w:val="center"/>
              <w:rPr>
                <w:rFonts w:eastAsia="Times New Roman" w:cs="Times New Roman"/>
                <w:color w:val="000000"/>
                <w:sz w:val="28"/>
              </w:rPr>
            </w:pPr>
            <w:r w:rsidRPr="0083151A">
              <w:rPr>
                <w:rFonts w:eastAsia="Times New Roman" w:cs="Times New Roman"/>
                <w:color w:val="000000"/>
              </w:rPr>
              <w:t xml:space="preserve">≤ 5 или </w:t>
            </w:r>
            <w:proofErr w:type="spellStart"/>
            <w:r w:rsidRPr="0083151A">
              <w:rPr>
                <w:rFonts w:eastAsia="Times New Roman" w:cs="Times New Roman"/>
                <w:color w:val="000000"/>
              </w:rPr>
              <w:t>добутамин</w:t>
            </w:r>
            <w:proofErr w:type="spellEnd"/>
            <w:r w:rsidRPr="0083151A">
              <w:rPr>
                <w:rFonts w:eastAsia="Times New Roman" w:cs="Times New Roman"/>
                <w:color w:val="000000"/>
              </w:rPr>
              <w:t xml:space="preserve"> </w:t>
            </w:r>
          </w:p>
          <w:p w14:paraId="73E7A50F" w14:textId="77777777" w:rsidR="0083151A" w:rsidRPr="0083151A" w:rsidRDefault="0083151A" w:rsidP="0083151A">
            <w:pPr>
              <w:spacing w:line="259" w:lineRule="auto"/>
              <w:ind w:left="118" w:firstLine="0"/>
              <w:jc w:val="left"/>
              <w:rPr>
                <w:rFonts w:eastAsia="Times New Roman" w:cs="Times New Roman"/>
                <w:color w:val="000000"/>
                <w:sz w:val="28"/>
              </w:rPr>
            </w:pPr>
            <w:r w:rsidRPr="0083151A">
              <w:rPr>
                <w:rFonts w:eastAsia="Times New Roman" w:cs="Times New Roman"/>
                <w:color w:val="000000"/>
              </w:rPr>
              <w:t xml:space="preserve">гидрохлорид </w:t>
            </w:r>
          </w:p>
          <w:p w14:paraId="18B41BD3" w14:textId="77777777" w:rsidR="0083151A" w:rsidRPr="0083151A" w:rsidRDefault="0083151A" w:rsidP="0083151A">
            <w:pPr>
              <w:spacing w:line="259" w:lineRule="auto"/>
              <w:ind w:firstLine="0"/>
              <w:jc w:val="center"/>
              <w:rPr>
                <w:rFonts w:eastAsia="Times New Roman" w:cs="Times New Roman"/>
                <w:color w:val="000000"/>
                <w:sz w:val="28"/>
              </w:rPr>
            </w:pPr>
            <w:r w:rsidRPr="0083151A">
              <w:rPr>
                <w:rFonts w:eastAsia="Times New Roman" w:cs="Times New Roman"/>
                <w:color w:val="000000"/>
              </w:rPr>
              <w:t xml:space="preserve">(любой из препаратов) </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09C2C5E" w14:textId="77777777" w:rsidR="0083151A" w:rsidRPr="0083151A" w:rsidRDefault="0083151A" w:rsidP="0083151A">
            <w:pPr>
              <w:spacing w:line="238" w:lineRule="auto"/>
              <w:ind w:firstLine="29"/>
              <w:jc w:val="center"/>
              <w:rPr>
                <w:rFonts w:eastAsia="Times New Roman" w:cs="Times New Roman"/>
                <w:color w:val="000000"/>
                <w:sz w:val="28"/>
              </w:rPr>
            </w:pPr>
            <w:r w:rsidRPr="0083151A">
              <w:rPr>
                <w:rFonts w:eastAsia="Times New Roman" w:cs="Times New Roman"/>
                <w:color w:val="000000"/>
              </w:rPr>
              <w:t xml:space="preserve">Допамин </w:t>
            </w:r>
            <w:proofErr w:type="gramStart"/>
            <w:r w:rsidRPr="0083151A">
              <w:rPr>
                <w:rFonts w:eastAsia="Times New Roman" w:cs="Times New Roman"/>
                <w:color w:val="000000"/>
              </w:rPr>
              <w:t>гидрохлорид &gt;</w:t>
            </w:r>
            <w:proofErr w:type="gramEnd"/>
            <w:r w:rsidRPr="0083151A">
              <w:rPr>
                <w:rFonts w:eastAsia="Times New Roman" w:cs="Times New Roman"/>
                <w:color w:val="000000"/>
              </w:rPr>
              <w:t xml:space="preserve"> 5 или эпинефрин </w:t>
            </w:r>
          </w:p>
          <w:p w14:paraId="125EED44" w14:textId="77777777" w:rsidR="0083151A" w:rsidRPr="0083151A" w:rsidRDefault="0083151A" w:rsidP="0083151A">
            <w:pPr>
              <w:spacing w:line="259" w:lineRule="auto"/>
              <w:ind w:firstLine="26"/>
              <w:jc w:val="center"/>
              <w:rPr>
                <w:rFonts w:eastAsia="Times New Roman" w:cs="Times New Roman"/>
                <w:color w:val="000000"/>
                <w:sz w:val="28"/>
              </w:rPr>
            </w:pPr>
            <w:r w:rsidRPr="0083151A">
              <w:rPr>
                <w:rFonts w:eastAsia="Times New Roman" w:cs="Times New Roman"/>
                <w:color w:val="000000"/>
              </w:rPr>
              <w:t xml:space="preserve">≤ 0.1 или норэпинефрин </w:t>
            </w:r>
            <w:proofErr w:type="spellStart"/>
            <w:r w:rsidRPr="0083151A">
              <w:rPr>
                <w:rFonts w:eastAsia="Times New Roman" w:cs="Times New Roman"/>
                <w:color w:val="000000"/>
              </w:rPr>
              <w:t>битартрат</w:t>
            </w:r>
            <w:proofErr w:type="spellEnd"/>
            <w:r w:rsidRPr="0083151A">
              <w:rPr>
                <w:rFonts w:eastAsia="Times New Roman" w:cs="Times New Roman"/>
                <w:color w:val="000000"/>
              </w:rPr>
              <w:t xml:space="preserve"> ≤ 0.1 </w:t>
            </w:r>
          </w:p>
        </w:tc>
        <w:tc>
          <w:tcPr>
            <w:tcW w:w="171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C0F862" w14:textId="77777777" w:rsidR="0083151A" w:rsidRPr="0083151A" w:rsidRDefault="0083151A" w:rsidP="0083151A">
            <w:pPr>
              <w:spacing w:line="238" w:lineRule="auto"/>
              <w:ind w:firstLine="0"/>
              <w:jc w:val="center"/>
              <w:rPr>
                <w:rFonts w:eastAsia="Times New Roman" w:cs="Times New Roman"/>
                <w:color w:val="000000"/>
                <w:sz w:val="28"/>
              </w:rPr>
            </w:pPr>
            <w:r w:rsidRPr="0083151A">
              <w:rPr>
                <w:rFonts w:eastAsia="Times New Roman" w:cs="Times New Roman"/>
                <w:color w:val="000000"/>
              </w:rPr>
              <w:t xml:space="preserve">Допамин гидрохлорид    </w:t>
            </w:r>
          </w:p>
          <w:p w14:paraId="2C05A7A9" w14:textId="77777777" w:rsidR="0083151A" w:rsidRPr="0083151A" w:rsidRDefault="0083151A" w:rsidP="0083151A">
            <w:pPr>
              <w:spacing w:line="259" w:lineRule="auto"/>
              <w:ind w:left="-6" w:firstLine="0"/>
              <w:jc w:val="left"/>
              <w:rPr>
                <w:rFonts w:eastAsia="Times New Roman" w:cs="Times New Roman"/>
                <w:color w:val="000000"/>
                <w:sz w:val="28"/>
              </w:rPr>
            </w:pPr>
            <w:r w:rsidRPr="0083151A">
              <w:rPr>
                <w:rFonts w:eastAsia="Times New Roman" w:cs="Times New Roman"/>
                <w:color w:val="000000"/>
              </w:rPr>
              <w:t xml:space="preserve"> </w:t>
            </w:r>
          </w:p>
          <w:p w14:paraId="6FFDD2FC" w14:textId="77777777" w:rsidR="0083151A" w:rsidRPr="0083151A" w:rsidRDefault="0083151A" w:rsidP="0083151A">
            <w:pPr>
              <w:spacing w:line="238" w:lineRule="auto"/>
              <w:ind w:firstLine="0"/>
              <w:jc w:val="center"/>
              <w:rPr>
                <w:rFonts w:eastAsia="Times New Roman" w:cs="Times New Roman"/>
                <w:color w:val="000000"/>
                <w:sz w:val="28"/>
              </w:rPr>
            </w:pPr>
            <w:r w:rsidRPr="0083151A">
              <w:rPr>
                <w:rFonts w:eastAsia="Times New Roman" w:cs="Times New Roman"/>
                <w:color w:val="000000"/>
              </w:rPr>
              <w:t xml:space="preserve">&gt; 15 или эпинефрин     </w:t>
            </w:r>
          </w:p>
          <w:p w14:paraId="77941085" w14:textId="77777777" w:rsidR="0083151A" w:rsidRPr="0083151A" w:rsidRDefault="0083151A" w:rsidP="0083151A">
            <w:pPr>
              <w:spacing w:line="259" w:lineRule="auto"/>
              <w:ind w:firstLine="26"/>
              <w:jc w:val="center"/>
              <w:rPr>
                <w:rFonts w:eastAsia="Times New Roman" w:cs="Times New Roman"/>
                <w:color w:val="000000"/>
                <w:sz w:val="28"/>
              </w:rPr>
            </w:pPr>
            <w:r w:rsidRPr="0083151A">
              <w:rPr>
                <w:rFonts w:eastAsia="Times New Roman" w:cs="Times New Roman"/>
                <w:color w:val="000000"/>
              </w:rPr>
              <w:t xml:space="preserve">&gt; 0.1 или норэпинефрин </w:t>
            </w:r>
            <w:proofErr w:type="spellStart"/>
            <w:proofErr w:type="gramStart"/>
            <w:r w:rsidRPr="0083151A">
              <w:rPr>
                <w:rFonts w:eastAsia="Times New Roman" w:cs="Times New Roman"/>
                <w:color w:val="000000"/>
              </w:rPr>
              <w:t>битартрат</w:t>
            </w:r>
            <w:proofErr w:type="spellEnd"/>
            <w:r w:rsidRPr="0083151A">
              <w:rPr>
                <w:rFonts w:eastAsia="Times New Roman" w:cs="Times New Roman"/>
                <w:color w:val="000000"/>
              </w:rPr>
              <w:t xml:space="preserve"> &gt;</w:t>
            </w:r>
            <w:proofErr w:type="gramEnd"/>
            <w:r w:rsidRPr="0083151A">
              <w:rPr>
                <w:rFonts w:eastAsia="Times New Roman" w:cs="Times New Roman"/>
                <w:color w:val="000000"/>
              </w:rPr>
              <w:t xml:space="preserve"> 0.1 </w:t>
            </w:r>
          </w:p>
        </w:tc>
      </w:tr>
      <w:tr w:rsidR="0083151A" w:rsidRPr="0083151A" w14:paraId="2B73CBC1" w14:textId="77777777" w:rsidTr="00300B6B">
        <w:trPr>
          <w:trHeight w:val="285"/>
        </w:trPr>
        <w:tc>
          <w:tcPr>
            <w:tcW w:w="0" w:type="auto"/>
            <w:vMerge/>
            <w:tcBorders>
              <w:top w:val="nil"/>
              <w:left w:val="single" w:sz="4" w:space="0" w:color="000000"/>
              <w:bottom w:val="nil"/>
              <w:right w:val="single" w:sz="4" w:space="0" w:color="000000"/>
            </w:tcBorders>
            <w:shd w:val="clear" w:color="auto" w:fill="auto"/>
          </w:tcPr>
          <w:p w14:paraId="79A766A6" w14:textId="77777777" w:rsidR="0083151A" w:rsidRPr="0083151A" w:rsidRDefault="0083151A" w:rsidP="0083151A">
            <w:pPr>
              <w:spacing w:after="160" w:line="259" w:lineRule="auto"/>
              <w:ind w:firstLine="0"/>
              <w:jc w:val="left"/>
              <w:rPr>
                <w:rFonts w:eastAsia="Times New Roman" w:cs="Times New Roman"/>
                <w:color w:val="000000"/>
                <w:sz w:val="28"/>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619F7BA" w14:textId="77777777" w:rsidR="0083151A" w:rsidRPr="0083151A" w:rsidRDefault="0083151A" w:rsidP="0083151A">
            <w:pPr>
              <w:spacing w:line="259" w:lineRule="auto"/>
              <w:ind w:right="3" w:firstLine="0"/>
              <w:jc w:val="center"/>
              <w:rPr>
                <w:rFonts w:eastAsia="Times New Roman" w:cs="Times New Roman"/>
                <w:color w:val="000000"/>
                <w:sz w:val="28"/>
                <w:lang w:val="en-US"/>
              </w:rPr>
            </w:pPr>
            <w:r w:rsidRPr="0083151A">
              <w:rPr>
                <w:rFonts w:eastAsia="Times New Roman" w:cs="Times New Roman"/>
                <w:color w:val="000000"/>
                <w:lang w:val="en-US"/>
              </w:rPr>
              <w:t xml:space="preserve">1 – 11 </w:t>
            </w:r>
            <w:proofErr w:type="spellStart"/>
            <w:r w:rsidRPr="0083151A">
              <w:rPr>
                <w:rFonts w:eastAsia="Times New Roman" w:cs="Times New Roman"/>
                <w:color w:val="000000"/>
                <w:lang w:val="en-US"/>
              </w:rPr>
              <w:t>мес</w:t>
            </w:r>
            <w:proofErr w:type="spellEnd"/>
            <w:r w:rsidRPr="0083151A">
              <w:rPr>
                <w:rFonts w:eastAsia="Times New Roman" w:cs="Times New Roman"/>
                <w:color w:val="000000"/>
                <w:lang w:val="en-US"/>
              </w:rPr>
              <w:t xml:space="preserve">. </w:t>
            </w:r>
          </w:p>
        </w:tc>
        <w:tc>
          <w:tcPr>
            <w:tcW w:w="912" w:type="dxa"/>
            <w:tcBorders>
              <w:top w:val="single" w:sz="4" w:space="0" w:color="000000"/>
              <w:left w:val="single" w:sz="4" w:space="0" w:color="000000"/>
              <w:bottom w:val="single" w:sz="4" w:space="0" w:color="000000"/>
              <w:right w:val="single" w:sz="4" w:space="0" w:color="000000"/>
            </w:tcBorders>
            <w:shd w:val="clear" w:color="auto" w:fill="auto"/>
          </w:tcPr>
          <w:p w14:paraId="4D415324" w14:textId="77777777" w:rsidR="0083151A" w:rsidRPr="0083151A" w:rsidRDefault="0083151A" w:rsidP="0083151A">
            <w:pPr>
              <w:spacing w:line="259" w:lineRule="auto"/>
              <w:ind w:right="3" w:firstLine="0"/>
              <w:jc w:val="center"/>
              <w:rPr>
                <w:rFonts w:eastAsia="Times New Roman" w:cs="Times New Roman"/>
                <w:color w:val="000000"/>
                <w:sz w:val="28"/>
                <w:lang w:val="en-US"/>
              </w:rPr>
            </w:pPr>
            <w:r w:rsidRPr="0083151A">
              <w:rPr>
                <w:rFonts w:eastAsia="Times New Roman" w:cs="Times New Roman"/>
                <w:color w:val="000000"/>
                <w:lang w:val="en-US"/>
              </w:rPr>
              <w:t xml:space="preserve">≥55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Pr>
          <w:p w14:paraId="5E1F6B3C" w14:textId="77777777" w:rsidR="0083151A" w:rsidRPr="0083151A" w:rsidRDefault="0083151A" w:rsidP="0083151A">
            <w:pPr>
              <w:spacing w:line="259" w:lineRule="auto"/>
              <w:ind w:firstLine="0"/>
              <w:jc w:val="center"/>
              <w:rPr>
                <w:rFonts w:eastAsia="Times New Roman" w:cs="Times New Roman"/>
                <w:color w:val="000000"/>
                <w:sz w:val="28"/>
                <w:lang w:val="en-US"/>
              </w:rPr>
            </w:pPr>
            <w:r w:rsidRPr="0083151A">
              <w:rPr>
                <w:rFonts w:eastAsia="Times New Roman" w:cs="Times New Roman"/>
                <w:color w:val="000000"/>
                <w:lang w:val="en-US"/>
              </w:rPr>
              <w:t xml:space="preserve">&lt;55 </w:t>
            </w:r>
          </w:p>
        </w:tc>
        <w:tc>
          <w:tcPr>
            <w:tcW w:w="0" w:type="auto"/>
            <w:vMerge/>
            <w:tcBorders>
              <w:top w:val="nil"/>
              <w:left w:val="single" w:sz="4" w:space="0" w:color="000000"/>
              <w:bottom w:val="nil"/>
              <w:right w:val="single" w:sz="4" w:space="0" w:color="000000"/>
            </w:tcBorders>
            <w:shd w:val="clear" w:color="auto" w:fill="auto"/>
          </w:tcPr>
          <w:p w14:paraId="7661D0DC"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0" w:type="auto"/>
            <w:vMerge/>
            <w:tcBorders>
              <w:top w:val="nil"/>
              <w:left w:val="single" w:sz="4" w:space="0" w:color="000000"/>
              <w:bottom w:val="nil"/>
              <w:right w:val="single" w:sz="4" w:space="0" w:color="000000"/>
            </w:tcBorders>
            <w:shd w:val="clear" w:color="auto" w:fill="auto"/>
          </w:tcPr>
          <w:p w14:paraId="21966FA0"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0" w:type="auto"/>
            <w:vMerge/>
            <w:tcBorders>
              <w:top w:val="nil"/>
              <w:left w:val="single" w:sz="4" w:space="0" w:color="000000"/>
              <w:bottom w:val="nil"/>
              <w:right w:val="single" w:sz="4" w:space="0" w:color="000000"/>
            </w:tcBorders>
            <w:shd w:val="clear" w:color="auto" w:fill="auto"/>
          </w:tcPr>
          <w:p w14:paraId="23450F97"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r>
      <w:tr w:rsidR="0083151A" w:rsidRPr="0083151A" w14:paraId="2700CEF4" w14:textId="77777777" w:rsidTr="00300B6B">
        <w:trPr>
          <w:trHeight w:val="288"/>
        </w:trPr>
        <w:tc>
          <w:tcPr>
            <w:tcW w:w="0" w:type="auto"/>
            <w:vMerge/>
            <w:tcBorders>
              <w:top w:val="nil"/>
              <w:left w:val="single" w:sz="4" w:space="0" w:color="000000"/>
              <w:bottom w:val="nil"/>
              <w:right w:val="single" w:sz="4" w:space="0" w:color="000000"/>
            </w:tcBorders>
            <w:shd w:val="clear" w:color="auto" w:fill="auto"/>
          </w:tcPr>
          <w:p w14:paraId="145C71EC"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98B3729" w14:textId="77777777" w:rsidR="0083151A" w:rsidRPr="0083151A" w:rsidRDefault="0083151A" w:rsidP="0083151A">
            <w:pPr>
              <w:spacing w:line="259" w:lineRule="auto"/>
              <w:ind w:right="3" w:firstLine="0"/>
              <w:jc w:val="center"/>
              <w:rPr>
                <w:rFonts w:eastAsia="Times New Roman" w:cs="Times New Roman"/>
                <w:color w:val="000000"/>
                <w:sz w:val="28"/>
                <w:lang w:val="en-US"/>
              </w:rPr>
            </w:pPr>
            <w:r w:rsidRPr="0083151A">
              <w:rPr>
                <w:rFonts w:eastAsia="Times New Roman" w:cs="Times New Roman"/>
                <w:color w:val="000000"/>
                <w:lang w:val="en-US"/>
              </w:rPr>
              <w:t xml:space="preserve">12 – 23 </w:t>
            </w:r>
            <w:proofErr w:type="spellStart"/>
            <w:r w:rsidRPr="0083151A">
              <w:rPr>
                <w:rFonts w:eastAsia="Times New Roman" w:cs="Times New Roman"/>
                <w:color w:val="000000"/>
                <w:lang w:val="en-US"/>
              </w:rPr>
              <w:t>мес</w:t>
            </w:r>
            <w:proofErr w:type="spellEnd"/>
            <w:r w:rsidRPr="0083151A">
              <w:rPr>
                <w:rFonts w:eastAsia="Times New Roman" w:cs="Times New Roman"/>
                <w:color w:val="000000"/>
                <w:lang w:val="en-US"/>
              </w:rPr>
              <w:t xml:space="preserve">. </w:t>
            </w:r>
          </w:p>
        </w:tc>
        <w:tc>
          <w:tcPr>
            <w:tcW w:w="912" w:type="dxa"/>
            <w:tcBorders>
              <w:top w:val="single" w:sz="4" w:space="0" w:color="000000"/>
              <w:left w:val="single" w:sz="4" w:space="0" w:color="000000"/>
              <w:bottom w:val="single" w:sz="4" w:space="0" w:color="000000"/>
              <w:right w:val="single" w:sz="4" w:space="0" w:color="000000"/>
            </w:tcBorders>
            <w:shd w:val="clear" w:color="auto" w:fill="auto"/>
          </w:tcPr>
          <w:p w14:paraId="2CD0043A" w14:textId="77777777" w:rsidR="0083151A" w:rsidRPr="0083151A" w:rsidRDefault="0083151A" w:rsidP="0083151A">
            <w:pPr>
              <w:spacing w:line="259" w:lineRule="auto"/>
              <w:ind w:right="3" w:firstLine="0"/>
              <w:jc w:val="center"/>
              <w:rPr>
                <w:rFonts w:eastAsia="Times New Roman" w:cs="Times New Roman"/>
                <w:color w:val="000000"/>
                <w:sz w:val="28"/>
                <w:lang w:val="en-US"/>
              </w:rPr>
            </w:pPr>
            <w:r w:rsidRPr="0083151A">
              <w:rPr>
                <w:rFonts w:eastAsia="Times New Roman" w:cs="Times New Roman"/>
                <w:color w:val="000000"/>
                <w:lang w:val="en-US"/>
              </w:rPr>
              <w:t xml:space="preserve">≥60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Pr>
          <w:p w14:paraId="433EE0DD" w14:textId="77777777" w:rsidR="0083151A" w:rsidRPr="0083151A" w:rsidRDefault="0083151A" w:rsidP="0083151A">
            <w:pPr>
              <w:spacing w:line="259" w:lineRule="auto"/>
              <w:ind w:firstLine="0"/>
              <w:jc w:val="center"/>
              <w:rPr>
                <w:rFonts w:eastAsia="Times New Roman" w:cs="Times New Roman"/>
                <w:color w:val="000000"/>
                <w:sz w:val="28"/>
                <w:lang w:val="en-US"/>
              </w:rPr>
            </w:pPr>
            <w:r w:rsidRPr="0083151A">
              <w:rPr>
                <w:rFonts w:eastAsia="Times New Roman" w:cs="Times New Roman"/>
                <w:color w:val="000000"/>
                <w:lang w:val="en-US"/>
              </w:rPr>
              <w:t xml:space="preserve">&lt;60 </w:t>
            </w:r>
          </w:p>
        </w:tc>
        <w:tc>
          <w:tcPr>
            <w:tcW w:w="0" w:type="auto"/>
            <w:vMerge/>
            <w:tcBorders>
              <w:top w:val="nil"/>
              <w:left w:val="single" w:sz="4" w:space="0" w:color="000000"/>
              <w:bottom w:val="nil"/>
              <w:right w:val="single" w:sz="4" w:space="0" w:color="000000"/>
            </w:tcBorders>
            <w:shd w:val="clear" w:color="auto" w:fill="auto"/>
          </w:tcPr>
          <w:p w14:paraId="5E45562D"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0" w:type="auto"/>
            <w:vMerge/>
            <w:tcBorders>
              <w:top w:val="nil"/>
              <w:left w:val="single" w:sz="4" w:space="0" w:color="000000"/>
              <w:bottom w:val="nil"/>
              <w:right w:val="single" w:sz="4" w:space="0" w:color="000000"/>
            </w:tcBorders>
            <w:shd w:val="clear" w:color="auto" w:fill="auto"/>
          </w:tcPr>
          <w:p w14:paraId="2507D8A9"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0" w:type="auto"/>
            <w:vMerge/>
            <w:tcBorders>
              <w:top w:val="nil"/>
              <w:left w:val="single" w:sz="4" w:space="0" w:color="000000"/>
              <w:bottom w:val="nil"/>
              <w:right w:val="single" w:sz="4" w:space="0" w:color="000000"/>
            </w:tcBorders>
            <w:shd w:val="clear" w:color="auto" w:fill="auto"/>
          </w:tcPr>
          <w:p w14:paraId="390F9CD8"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r>
      <w:tr w:rsidR="0083151A" w:rsidRPr="0083151A" w14:paraId="267F3C03" w14:textId="77777777" w:rsidTr="00300B6B">
        <w:trPr>
          <w:trHeight w:val="285"/>
        </w:trPr>
        <w:tc>
          <w:tcPr>
            <w:tcW w:w="0" w:type="auto"/>
            <w:vMerge/>
            <w:tcBorders>
              <w:top w:val="nil"/>
              <w:left w:val="single" w:sz="4" w:space="0" w:color="000000"/>
              <w:bottom w:val="nil"/>
              <w:right w:val="single" w:sz="4" w:space="0" w:color="000000"/>
            </w:tcBorders>
            <w:shd w:val="clear" w:color="auto" w:fill="auto"/>
          </w:tcPr>
          <w:p w14:paraId="6510413A"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BA33F10" w14:textId="77777777" w:rsidR="0083151A" w:rsidRPr="0083151A" w:rsidRDefault="0083151A" w:rsidP="0083151A">
            <w:pPr>
              <w:spacing w:line="259" w:lineRule="auto"/>
              <w:ind w:right="3" w:firstLine="0"/>
              <w:jc w:val="center"/>
              <w:rPr>
                <w:rFonts w:eastAsia="Times New Roman" w:cs="Times New Roman"/>
                <w:color w:val="000000"/>
                <w:sz w:val="28"/>
                <w:lang w:val="en-US"/>
              </w:rPr>
            </w:pPr>
            <w:r w:rsidRPr="0083151A">
              <w:rPr>
                <w:rFonts w:eastAsia="Times New Roman" w:cs="Times New Roman"/>
                <w:color w:val="000000"/>
                <w:lang w:val="en-US"/>
              </w:rPr>
              <w:t xml:space="preserve">24 – 59 </w:t>
            </w:r>
            <w:proofErr w:type="spellStart"/>
            <w:r w:rsidRPr="0083151A">
              <w:rPr>
                <w:rFonts w:eastAsia="Times New Roman" w:cs="Times New Roman"/>
                <w:color w:val="000000"/>
                <w:lang w:val="en-US"/>
              </w:rPr>
              <w:t>мес</w:t>
            </w:r>
            <w:proofErr w:type="spellEnd"/>
            <w:r w:rsidRPr="0083151A">
              <w:rPr>
                <w:rFonts w:eastAsia="Times New Roman" w:cs="Times New Roman"/>
                <w:color w:val="000000"/>
                <w:lang w:val="en-US"/>
              </w:rPr>
              <w:t xml:space="preserve">. </w:t>
            </w:r>
          </w:p>
        </w:tc>
        <w:tc>
          <w:tcPr>
            <w:tcW w:w="912" w:type="dxa"/>
            <w:tcBorders>
              <w:top w:val="single" w:sz="4" w:space="0" w:color="000000"/>
              <w:left w:val="single" w:sz="4" w:space="0" w:color="000000"/>
              <w:bottom w:val="single" w:sz="4" w:space="0" w:color="000000"/>
              <w:right w:val="single" w:sz="4" w:space="0" w:color="000000"/>
            </w:tcBorders>
            <w:shd w:val="clear" w:color="auto" w:fill="auto"/>
          </w:tcPr>
          <w:p w14:paraId="00B71F5C" w14:textId="77777777" w:rsidR="0083151A" w:rsidRPr="0083151A" w:rsidRDefault="0083151A" w:rsidP="0083151A">
            <w:pPr>
              <w:spacing w:line="259" w:lineRule="auto"/>
              <w:ind w:right="3" w:firstLine="0"/>
              <w:jc w:val="center"/>
              <w:rPr>
                <w:rFonts w:eastAsia="Times New Roman" w:cs="Times New Roman"/>
                <w:color w:val="000000"/>
                <w:sz w:val="28"/>
                <w:lang w:val="en-US"/>
              </w:rPr>
            </w:pPr>
            <w:r w:rsidRPr="0083151A">
              <w:rPr>
                <w:rFonts w:eastAsia="Times New Roman" w:cs="Times New Roman"/>
                <w:color w:val="000000"/>
                <w:lang w:val="en-US"/>
              </w:rPr>
              <w:t xml:space="preserve">≥62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Pr>
          <w:p w14:paraId="0C3AB809" w14:textId="77777777" w:rsidR="0083151A" w:rsidRPr="0083151A" w:rsidRDefault="0083151A" w:rsidP="0083151A">
            <w:pPr>
              <w:spacing w:line="259" w:lineRule="auto"/>
              <w:ind w:firstLine="0"/>
              <w:jc w:val="center"/>
              <w:rPr>
                <w:rFonts w:eastAsia="Times New Roman" w:cs="Times New Roman"/>
                <w:color w:val="000000"/>
                <w:sz w:val="28"/>
                <w:lang w:val="en-US"/>
              </w:rPr>
            </w:pPr>
            <w:r w:rsidRPr="0083151A">
              <w:rPr>
                <w:rFonts w:eastAsia="Times New Roman" w:cs="Times New Roman"/>
                <w:color w:val="000000"/>
                <w:lang w:val="en-US"/>
              </w:rPr>
              <w:t xml:space="preserve">&lt;62 </w:t>
            </w:r>
          </w:p>
        </w:tc>
        <w:tc>
          <w:tcPr>
            <w:tcW w:w="0" w:type="auto"/>
            <w:vMerge/>
            <w:tcBorders>
              <w:top w:val="nil"/>
              <w:left w:val="single" w:sz="4" w:space="0" w:color="000000"/>
              <w:bottom w:val="nil"/>
              <w:right w:val="single" w:sz="4" w:space="0" w:color="000000"/>
            </w:tcBorders>
            <w:shd w:val="clear" w:color="auto" w:fill="auto"/>
          </w:tcPr>
          <w:p w14:paraId="43B2D9CF"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0" w:type="auto"/>
            <w:vMerge/>
            <w:tcBorders>
              <w:top w:val="nil"/>
              <w:left w:val="single" w:sz="4" w:space="0" w:color="000000"/>
              <w:bottom w:val="nil"/>
              <w:right w:val="single" w:sz="4" w:space="0" w:color="000000"/>
            </w:tcBorders>
            <w:shd w:val="clear" w:color="auto" w:fill="auto"/>
          </w:tcPr>
          <w:p w14:paraId="3F5AA371"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0" w:type="auto"/>
            <w:vMerge/>
            <w:tcBorders>
              <w:top w:val="nil"/>
              <w:left w:val="single" w:sz="4" w:space="0" w:color="000000"/>
              <w:bottom w:val="nil"/>
              <w:right w:val="single" w:sz="4" w:space="0" w:color="000000"/>
            </w:tcBorders>
            <w:shd w:val="clear" w:color="auto" w:fill="auto"/>
          </w:tcPr>
          <w:p w14:paraId="133D01EA"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r>
      <w:tr w:rsidR="0083151A" w:rsidRPr="0083151A" w14:paraId="777DE4A2" w14:textId="77777777" w:rsidTr="00300B6B">
        <w:trPr>
          <w:trHeight w:val="285"/>
        </w:trPr>
        <w:tc>
          <w:tcPr>
            <w:tcW w:w="0" w:type="auto"/>
            <w:vMerge/>
            <w:tcBorders>
              <w:top w:val="nil"/>
              <w:left w:val="single" w:sz="4" w:space="0" w:color="000000"/>
              <w:bottom w:val="nil"/>
              <w:right w:val="single" w:sz="4" w:space="0" w:color="000000"/>
            </w:tcBorders>
            <w:shd w:val="clear" w:color="auto" w:fill="auto"/>
          </w:tcPr>
          <w:p w14:paraId="7A2DF5EF"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040D087" w14:textId="77777777" w:rsidR="0083151A" w:rsidRPr="0083151A" w:rsidRDefault="0083151A" w:rsidP="0083151A">
            <w:pPr>
              <w:spacing w:line="259" w:lineRule="auto"/>
              <w:ind w:right="3" w:firstLine="0"/>
              <w:jc w:val="center"/>
              <w:rPr>
                <w:rFonts w:eastAsia="Times New Roman" w:cs="Times New Roman"/>
                <w:color w:val="000000"/>
                <w:sz w:val="28"/>
                <w:lang w:val="en-US"/>
              </w:rPr>
            </w:pPr>
            <w:r w:rsidRPr="0083151A">
              <w:rPr>
                <w:rFonts w:eastAsia="Times New Roman" w:cs="Times New Roman"/>
                <w:color w:val="000000"/>
                <w:lang w:val="en-US"/>
              </w:rPr>
              <w:t xml:space="preserve">60 – 143 </w:t>
            </w:r>
            <w:proofErr w:type="spellStart"/>
            <w:r w:rsidRPr="0083151A">
              <w:rPr>
                <w:rFonts w:eastAsia="Times New Roman" w:cs="Times New Roman"/>
                <w:color w:val="000000"/>
                <w:lang w:val="en-US"/>
              </w:rPr>
              <w:t>мес</w:t>
            </w:r>
            <w:proofErr w:type="spellEnd"/>
            <w:r w:rsidRPr="0083151A">
              <w:rPr>
                <w:rFonts w:eastAsia="Times New Roman" w:cs="Times New Roman"/>
                <w:color w:val="000000"/>
                <w:lang w:val="en-US"/>
              </w:rPr>
              <w:t xml:space="preserve">. </w:t>
            </w:r>
          </w:p>
        </w:tc>
        <w:tc>
          <w:tcPr>
            <w:tcW w:w="912" w:type="dxa"/>
            <w:tcBorders>
              <w:top w:val="single" w:sz="4" w:space="0" w:color="000000"/>
              <w:left w:val="single" w:sz="4" w:space="0" w:color="000000"/>
              <w:bottom w:val="single" w:sz="4" w:space="0" w:color="000000"/>
              <w:right w:val="single" w:sz="4" w:space="0" w:color="000000"/>
            </w:tcBorders>
            <w:shd w:val="clear" w:color="auto" w:fill="auto"/>
          </w:tcPr>
          <w:p w14:paraId="618CAAE0" w14:textId="77777777" w:rsidR="0083151A" w:rsidRPr="0083151A" w:rsidRDefault="0083151A" w:rsidP="0083151A">
            <w:pPr>
              <w:spacing w:line="259" w:lineRule="auto"/>
              <w:ind w:right="3" w:firstLine="0"/>
              <w:jc w:val="center"/>
              <w:rPr>
                <w:rFonts w:eastAsia="Times New Roman" w:cs="Times New Roman"/>
                <w:color w:val="000000"/>
                <w:sz w:val="28"/>
                <w:lang w:val="en-US"/>
              </w:rPr>
            </w:pPr>
            <w:r w:rsidRPr="0083151A">
              <w:rPr>
                <w:rFonts w:eastAsia="Times New Roman" w:cs="Times New Roman"/>
                <w:color w:val="000000"/>
                <w:lang w:val="en-US"/>
              </w:rPr>
              <w:t xml:space="preserve">≥65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Pr>
          <w:p w14:paraId="6C84396D" w14:textId="77777777" w:rsidR="0083151A" w:rsidRPr="0083151A" w:rsidRDefault="0083151A" w:rsidP="0083151A">
            <w:pPr>
              <w:spacing w:line="259" w:lineRule="auto"/>
              <w:ind w:firstLine="0"/>
              <w:jc w:val="center"/>
              <w:rPr>
                <w:rFonts w:eastAsia="Times New Roman" w:cs="Times New Roman"/>
                <w:color w:val="000000"/>
                <w:sz w:val="28"/>
                <w:lang w:val="en-US"/>
              </w:rPr>
            </w:pPr>
            <w:r w:rsidRPr="0083151A">
              <w:rPr>
                <w:rFonts w:eastAsia="Times New Roman" w:cs="Times New Roman"/>
                <w:color w:val="000000"/>
                <w:lang w:val="en-US"/>
              </w:rPr>
              <w:t xml:space="preserve">&lt;65 </w:t>
            </w:r>
          </w:p>
        </w:tc>
        <w:tc>
          <w:tcPr>
            <w:tcW w:w="0" w:type="auto"/>
            <w:vMerge/>
            <w:tcBorders>
              <w:top w:val="nil"/>
              <w:left w:val="single" w:sz="4" w:space="0" w:color="000000"/>
              <w:bottom w:val="nil"/>
              <w:right w:val="single" w:sz="4" w:space="0" w:color="000000"/>
            </w:tcBorders>
            <w:shd w:val="clear" w:color="auto" w:fill="auto"/>
          </w:tcPr>
          <w:p w14:paraId="279BF393"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0" w:type="auto"/>
            <w:vMerge/>
            <w:tcBorders>
              <w:top w:val="nil"/>
              <w:left w:val="single" w:sz="4" w:space="0" w:color="000000"/>
              <w:bottom w:val="nil"/>
              <w:right w:val="single" w:sz="4" w:space="0" w:color="000000"/>
            </w:tcBorders>
            <w:shd w:val="clear" w:color="auto" w:fill="auto"/>
          </w:tcPr>
          <w:p w14:paraId="24DC1450"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0" w:type="auto"/>
            <w:vMerge/>
            <w:tcBorders>
              <w:top w:val="nil"/>
              <w:left w:val="single" w:sz="4" w:space="0" w:color="000000"/>
              <w:bottom w:val="nil"/>
              <w:right w:val="single" w:sz="4" w:space="0" w:color="000000"/>
            </w:tcBorders>
            <w:shd w:val="clear" w:color="auto" w:fill="auto"/>
          </w:tcPr>
          <w:p w14:paraId="2A040699"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r>
      <w:tr w:rsidR="0083151A" w:rsidRPr="0083151A" w14:paraId="66C1AAF0" w14:textId="77777777" w:rsidTr="00300B6B">
        <w:trPr>
          <w:trHeight w:val="511"/>
        </w:trPr>
        <w:tc>
          <w:tcPr>
            <w:tcW w:w="0" w:type="auto"/>
            <w:vMerge/>
            <w:tcBorders>
              <w:top w:val="nil"/>
              <w:left w:val="single" w:sz="4" w:space="0" w:color="000000"/>
              <w:bottom w:val="single" w:sz="4" w:space="0" w:color="000000"/>
              <w:right w:val="single" w:sz="4" w:space="0" w:color="000000"/>
            </w:tcBorders>
            <w:shd w:val="clear" w:color="auto" w:fill="auto"/>
            <w:vAlign w:val="center"/>
          </w:tcPr>
          <w:p w14:paraId="33B91EE0"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2534F" w14:textId="77777777" w:rsidR="0083151A" w:rsidRPr="0083151A" w:rsidRDefault="0083151A" w:rsidP="0083151A">
            <w:pPr>
              <w:spacing w:line="259" w:lineRule="auto"/>
              <w:ind w:left="163" w:firstLine="0"/>
              <w:jc w:val="left"/>
              <w:rPr>
                <w:rFonts w:eastAsia="Times New Roman" w:cs="Times New Roman"/>
                <w:color w:val="000000"/>
                <w:sz w:val="28"/>
                <w:lang w:val="en-US"/>
              </w:rPr>
            </w:pPr>
            <w:r w:rsidRPr="0083151A">
              <w:rPr>
                <w:rFonts w:eastAsia="Times New Roman" w:cs="Times New Roman"/>
                <w:color w:val="000000"/>
                <w:lang w:val="en-US"/>
              </w:rPr>
              <w:t xml:space="preserve">144 – 216 </w:t>
            </w:r>
            <w:proofErr w:type="spellStart"/>
            <w:proofErr w:type="gramStart"/>
            <w:r w:rsidRPr="0083151A">
              <w:rPr>
                <w:rFonts w:eastAsia="Times New Roman" w:cs="Times New Roman"/>
                <w:color w:val="000000"/>
                <w:lang w:val="en-US"/>
              </w:rPr>
              <w:t>мес.</w:t>
            </w:r>
            <w:r w:rsidRPr="0083151A">
              <w:rPr>
                <w:rFonts w:eastAsia="Times New Roman" w:cs="Times New Roman"/>
                <w:color w:val="000000"/>
                <w:vertAlign w:val="superscript"/>
                <w:lang w:val="en-US"/>
              </w:rPr>
              <w:t>e</w:t>
            </w:r>
            <w:proofErr w:type="spellEnd"/>
            <w:proofErr w:type="gramEnd"/>
            <w:r w:rsidRPr="0083151A">
              <w:rPr>
                <w:rFonts w:eastAsia="Times New Roman" w:cs="Times New Roman"/>
                <w:color w:val="000000"/>
                <w:lang w:val="en-US"/>
              </w:rPr>
              <w:t xml:space="preserve"> </w:t>
            </w:r>
          </w:p>
        </w:tc>
        <w:tc>
          <w:tcPr>
            <w:tcW w:w="9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2F909" w14:textId="77777777" w:rsidR="0083151A" w:rsidRPr="0083151A" w:rsidRDefault="0083151A" w:rsidP="0083151A">
            <w:pPr>
              <w:spacing w:line="259" w:lineRule="auto"/>
              <w:ind w:right="3" w:firstLine="0"/>
              <w:jc w:val="center"/>
              <w:rPr>
                <w:rFonts w:eastAsia="Times New Roman" w:cs="Times New Roman"/>
                <w:color w:val="000000"/>
                <w:sz w:val="28"/>
                <w:lang w:val="en-US"/>
              </w:rPr>
            </w:pPr>
            <w:r w:rsidRPr="0083151A">
              <w:rPr>
                <w:rFonts w:eastAsia="Times New Roman" w:cs="Times New Roman"/>
                <w:color w:val="000000"/>
                <w:lang w:val="en-US"/>
              </w:rPr>
              <w:t xml:space="preserve">≥67 </w:t>
            </w: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880FE" w14:textId="77777777" w:rsidR="0083151A" w:rsidRPr="0083151A" w:rsidRDefault="0083151A" w:rsidP="0083151A">
            <w:pPr>
              <w:spacing w:line="259" w:lineRule="auto"/>
              <w:ind w:firstLine="0"/>
              <w:jc w:val="center"/>
              <w:rPr>
                <w:rFonts w:eastAsia="Times New Roman" w:cs="Times New Roman"/>
                <w:color w:val="000000"/>
                <w:sz w:val="28"/>
                <w:lang w:val="en-US"/>
              </w:rPr>
            </w:pPr>
            <w:r w:rsidRPr="0083151A">
              <w:rPr>
                <w:rFonts w:eastAsia="Times New Roman" w:cs="Times New Roman"/>
                <w:color w:val="000000"/>
                <w:lang w:val="en-US"/>
              </w:rPr>
              <w:t xml:space="preserve">&lt;67 </w:t>
            </w:r>
          </w:p>
        </w:tc>
        <w:tc>
          <w:tcPr>
            <w:tcW w:w="0" w:type="auto"/>
            <w:vMerge/>
            <w:tcBorders>
              <w:top w:val="nil"/>
              <w:left w:val="single" w:sz="4" w:space="0" w:color="000000"/>
              <w:bottom w:val="single" w:sz="4" w:space="0" w:color="000000"/>
              <w:right w:val="single" w:sz="4" w:space="0" w:color="000000"/>
            </w:tcBorders>
            <w:shd w:val="clear" w:color="auto" w:fill="auto"/>
          </w:tcPr>
          <w:p w14:paraId="65B98F5A"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0" w:type="auto"/>
            <w:vMerge/>
            <w:tcBorders>
              <w:top w:val="nil"/>
              <w:left w:val="single" w:sz="4" w:space="0" w:color="000000"/>
              <w:bottom w:val="single" w:sz="4" w:space="0" w:color="000000"/>
              <w:right w:val="single" w:sz="4" w:space="0" w:color="000000"/>
            </w:tcBorders>
            <w:shd w:val="clear" w:color="auto" w:fill="auto"/>
          </w:tcPr>
          <w:p w14:paraId="1ABD4BEF"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0" w:type="auto"/>
            <w:vMerge/>
            <w:tcBorders>
              <w:top w:val="nil"/>
              <w:left w:val="single" w:sz="4" w:space="0" w:color="000000"/>
              <w:bottom w:val="single" w:sz="4" w:space="0" w:color="000000"/>
              <w:right w:val="single" w:sz="4" w:space="0" w:color="000000"/>
            </w:tcBorders>
            <w:shd w:val="clear" w:color="auto" w:fill="auto"/>
          </w:tcPr>
          <w:p w14:paraId="6B16DA4D"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r>
      <w:tr w:rsidR="0083151A" w:rsidRPr="0083151A" w14:paraId="4AE64C39" w14:textId="77777777" w:rsidTr="00300B6B">
        <w:trPr>
          <w:trHeight w:val="561"/>
        </w:trPr>
        <w:tc>
          <w:tcPr>
            <w:tcW w:w="14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7B9D7" w14:textId="77777777" w:rsidR="0083151A" w:rsidRPr="0083151A" w:rsidRDefault="0083151A" w:rsidP="0083151A">
            <w:pPr>
              <w:spacing w:line="259" w:lineRule="auto"/>
              <w:ind w:left="101" w:firstLine="0"/>
              <w:rPr>
                <w:rFonts w:eastAsia="Times New Roman" w:cs="Times New Roman"/>
                <w:color w:val="000000"/>
                <w:sz w:val="28"/>
                <w:lang w:val="en-US"/>
              </w:rPr>
            </w:pPr>
            <w:proofErr w:type="spellStart"/>
            <w:r w:rsidRPr="0083151A">
              <w:rPr>
                <w:rFonts w:eastAsia="Times New Roman" w:cs="Times New Roman"/>
                <w:color w:val="000000"/>
                <w:lang w:val="en-US"/>
              </w:rPr>
              <w:t>Коагуляция</w:t>
            </w:r>
            <w:proofErr w:type="spellEnd"/>
            <w:r w:rsidRPr="0083151A">
              <w:rPr>
                <w:rFonts w:eastAsia="Times New Roman" w:cs="Times New Roman"/>
                <w:color w:val="000000"/>
                <w:lang w:val="en-US"/>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F314239" w14:textId="77777777" w:rsidR="0083151A" w:rsidRPr="0083151A" w:rsidRDefault="0083151A" w:rsidP="0083151A">
            <w:pPr>
              <w:spacing w:line="259" w:lineRule="auto"/>
              <w:ind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Тромбоциты</w:t>
            </w:r>
            <w:proofErr w:type="spellEnd"/>
            <w:r w:rsidRPr="0083151A">
              <w:rPr>
                <w:rFonts w:eastAsia="Times New Roman" w:cs="Times New Roman"/>
                <w:color w:val="000000"/>
                <w:lang w:val="en-US"/>
              </w:rPr>
              <w:t>, 10</w:t>
            </w:r>
            <w:r w:rsidRPr="0083151A">
              <w:rPr>
                <w:rFonts w:eastAsia="Times New Roman" w:cs="Times New Roman"/>
                <w:color w:val="000000"/>
                <w:vertAlign w:val="superscript"/>
                <w:lang w:val="en-US"/>
              </w:rPr>
              <w:t>3</w:t>
            </w:r>
            <w:r w:rsidRPr="0083151A">
              <w:rPr>
                <w:rFonts w:eastAsia="Times New Roman" w:cs="Times New Roman"/>
                <w:color w:val="000000"/>
                <w:lang w:val="en-US"/>
              </w:rPr>
              <w:t>/</w:t>
            </w:r>
            <w:proofErr w:type="spellStart"/>
            <w:r w:rsidRPr="0083151A">
              <w:rPr>
                <w:rFonts w:eastAsia="Times New Roman" w:cs="Times New Roman"/>
                <w:color w:val="000000"/>
                <w:lang w:val="en-US"/>
              </w:rPr>
              <w:t>мкл</w:t>
            </w:r>
            <w:proofErr w:type="spellEnd"/>
            <w:r w:rsidRPr="0083151A">
              <w:rPr>
                <w:rFonts w:eastAsia="Times New Roman" w:cs="Times New Roman"/>
                <w:color w:val="000000"/>
                <w:lang w:val="en-US"/>
              </w:rPr>
              <w:t xml:space="preserve"> </w:t>
            </w:r>
          </w:p>
        </w:tc>
        <w:tc>
          <w:tcPr>
            <w:tcW w:w="9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66BBB" w14:textId="77777777" w:rsidR="0083151A" w:rsidRPr="0083151A" w:rsidRDefault="0083151A" w:rsidP="0083151A">
            <w:pPr>
              <w:spacing w:line="259" w:lineRule="auto"/>
              <w:ind w:left="209" w:firstLine="0"/>
              <w:jc w:val="left"/>
              <w:rPr>
                <w:rFonts w:eastAsia="Times New Roman" w:cs="Times New Roman"/>
                <w:color w:val="000000"/>
                <w:sz w:val="28"/>
                <w:lang w:val="en-US"/>
              </w:rPr>
            </w:pPr>
            <w:r w:rsidRPr="0083151A">
              <w:rPr>
                <w:rFonts w:eastAsia="Times New Roman" w:cs="Times New Roman"/>
                <w:color w:val="000000"/>
                <w:lang w:val="en-US"/>
              </w:rPr>
              <w:t xml:space="preserve">≥150 </w:t>
            </w: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1FDBC5" w14:textId="77777777" w:rsidR="0083151A" w:rsidRPr="0083151A" w:rsidRDefault="0083151A" w:rsidP="0083151A">
            <w:pPr>
              <w:spacing w:line="259" w:lineRule="auto"/>
              <w:ind w:left="137" w:firstLine="0"/>
              <w:jc w:val="left"/>
              <w:rPr>
                <w:rFonts w:eastAsia="Times New Roman" w:cs="Times New Roman"/>
                <w:color w:val="000000"/>
                <w:sz w:val="28"/>
                <w:lang w:val="en-US"/>
              </w:rPr>
            </w:pPr>
            <w:r w:rsidRPr="0083151A">
              <w:rPr>
                <w:rFonts w:eastAsia="Times New Roman" w:cs="Times New Roman"/>
                <w:color w:val="000000"/>
                <w:lang w:val="en-US"/>
              </w:rPr>
              <w:t xml:space="preserve">100-149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EF18E" w14:textId="77777777" w:rsidR="0083151A" w:rsidRPr="0083151A" w:rsidRDefault="0083151A" w:rsidP="0083151A">
            <w:pPr>
              <w:spacing w:line="259" w:lineRule="auto"/>
              <w:ind w:right="2" w:firstLine="0"/>
              <w:jc w:val="center"/>
              <w:rPr>
                <w:rFonts w:eastAsia="Times New Roman" w:cs="Times New Roman"/>
                <w:color w:val="000000"/>
                <w:sz w:val="28"/>
                <w:lang w:val="en-US"/>
              </w:rPr>
            </w:pPr>
            <w:r w:rsidRPr="0083151A">
              <w:rPr>
                <w:rFonts w:eastAsia="Times New Roman" w:cs="Times New Roman"/>
                <w:color w:val="000000"/>
                <w:lang w:val="en-US"/>
              </w:rPr>
              <w:t xml:space="preserve">50-99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59805" w14:textId="77777777" w:rsidR="0083151A" w:rsidRPr="0083151A" w:rsidRDefault="0083151A" w:rsidP="0083151A">
            <w:pPr>
              <w:spacing w:line="259" w:lineRule="auto"/>
              <w:ind w:right="5" w:firstLine="0"/>
              <w:jc w:val="center"/>
              <w:rPr>
                <w:rFonts w:eastAsia="Times New Roman" w:cs="Times New Roman"/>
                <w:color w:val="000000"/>
                <w:sz w:val="28"/>
                <w:lang w:val="en-US"/>
              </w:rPr>
            </w:pPr>
            <w:r w:rsidRPr="0083151A">
              <w:rPr>
                <w:rFonts w:eastAsia="Times New Roman" w:cs="Times New Roman"/>
                <w:color w:val="000000"/>
                <w:lang w:val="en-US"/>
              </w:rPr>
              <w:t xml:space="preserve">20-49 </w:t>
            </w: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5E3F0" w14:textId="77777777" w:rsidR="0083151A" w:rsidRPr="0083151A" w:rsidRDefault="0083151A" w:rsidP="0083151A">
            <w:pPr>
              <w:spacing w:line="259" w:lineRule="auto"/>
              <w:ind w:right="5" w:firstLine="0"/>
              <w:jc w:val="center"/>
              <w:rPr>
                <w:rFonts w:eastAsia="Times New Roman" w:cs="Times New Roman"/>
                <w:color w:val="000000"/>
                <w:sz w:val="28"/>
                <w:lang w:val="en-US"/>
              </w:rPr>
            </w:pPr>
            <w:r w:rsidRPr="0083151A">
              <w:rPr>
                <w:rFonts w:eastAsia="Times New Roman" w:cs="Times New Roman"/>
                <w:color w:val="000000"/>
                <w:lang w:val="en-US"/>
              </w:rPr>
              <w:t xml:space="preserve">&lt;20 </w:t>
            </w:r>
          </w:p>
        </w:tc>
      </w:tr>
      <w:tr w:rsidR="0083151A" w:rsidRPr="0083151A" w14:paraId="43BE5AAA" w14:textId="77777777" w:rsidTr="00300B6B">
        <w:trPr>
          <w:trHeight w:val="564"/>
        </w:trPr>
        <w:tc>
          <w:tcPr>
            <w:tcW w:w="14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6FEFA" w14:textId="77777777" w:rsidR="0083151A" w:rsidRPr="0083151A" w:rsidRDefault="0083151A" w:rsidP="0083151A">
            <w:pPr>
              <w:spacing w:line="259" w:lineRule="auto"/>
              <w:ind w:right="4"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Печень</w:t>
            </w:r>
            <w:proofErr w:type="spellEnd"/>
            <w:r w:rsidRPr="0083151A">
              <w:rPr>
                <w:rFonts w:eastAsia="Times New Roman" w:cs="Times New Roman"/>
                <w:color w:val="000000"/>
                <w:lang w:val="en-US"/>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7706F40" w14:textId="77777777" w:rsidR="0083151A" w:rsidRPr="0083151A" w:rsidRDefault="0083151A" w:rsidP="0083151A">
            <w:pPr>
              <w:spacing w:line="259" w:lineRule="auto"/>
              <w:ind w:left="45"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Билирубин</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мг</w:t>
            </w:r>
            <w:proofErr w:type="spellEnd"/>
            <w:r w:rsidRPr="0083151A">
              <w:rPr>
                <w:rFonts w:eastAsia="Times New Roman" w:cs="Times New Roman"/>
                <w:color w:val="000000"/>
                <w:lang w:val="en-US"/>
              </w:rPr>
              <w:t>/</w:t>
            </w:r>
            <w:proofErr w:type="spellStart"/>
            <w:r w:rsidRPr="0083151A">
              <w:rPr>
                <w:rFonts w:eastAsia="Times New Roman" w:cs="Times New Roman"/>
                <w:color w:val="000000"/>
                <w:lang w:val="en-US"/>
              </w:rPr>
              <w:t>дл</w:t>
            </w:r>
            <w:proofErr w:type="spellEnd"/>
            <w:r w:rsidRPr="0083151A">
              <w:rPr>
                <w:rFonts w:eastAsia="Times New Roman" w:cs="Times New Roman"/>
                <w:color w:val="000000"/>
                <w:lang w:val="en-US"/>
              </w:rPr>
              <w:t xml:space="preserve"> </w:t>
            </w:r>
          </w:p>
        </w:tc>
        <w:tc>
          <w:tcPr>
            <w:tcW w:w="9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8A718" w14:textId="77777777" w:rsidR="0083151A" w:rsidRPr="0083151A" w:rsidRDefault="0083151A" w:rsidP="0083151A">
            <w:pPr>
              <w:spacing w:line="259" w:lineRule="auto"/>
              <w:ind w:right="2" w:firstLine="0"/>
              <w:jc w:val="center"/>
              <w:rPr>
                <w:rFonts w:eastAsia="Times New Roman" w:cs="Times New Roman"/>
                <w:color w:val="000000"/>
                <w:sz w:val="28"/>
                <w:lang w:val="en-US"/>
              </w:rPr>
            </w:pPr>
            <w:r w:rsidRPr="0083151A">
              <w:rPr>
                <w:rFonts w:eastAsia="Times New Roman" w:cs="Times New Roman"/>
                <w:color w:val="000000"/>
                <w:lang w:val="en-US"/>
              </w:rPr>
              <w:t xml:space="preserve">&lt;1.2 </w:t>
            </w: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F17B8"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1.2-1.9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D92B5" w14:textId="77777777" w:rsidR="0083151A" w:rsidRPr="0083151A" w:rsidRDefault="0083151A" w:rsidP="0083151A">
            <w:pPr>
              <w:spacing w:line="259" w:lineRule="auto"/>
              <w:ind w:right="2" w:firstLine="0"/>
              <w:jc w:val="center"/>
              <w:rPr>
                <w:rFonts w:eastAsia="Times New Roman" w:cs="Times New Roman"/>
                <w:color w:val="000000"/>
                <w:sz w:val="28"/>
                <w:lang w:val="en-US"/>
              </w:rPr>
            </w:pPr>
            <w:r w:rsidRPr="0083151A">
              <w:rPr>
                <w:rFonts w:eastAsia="Times New Roman" w:cs="Times New Roman"/>
                <w:color w:val="000000"/>
                <w:lang w:val="en-US"/>
              </w:rPr>
              <w:t xml:space="preserve">2.0-5.9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211AD" w14:textId="77777777" w:rsidR="0083151A" w:rsidRPr="0083151A" w:rsidRDefault="0083151A" w:rsidP="0083151A">
            <w:pPr>
              <w:spacing w:line="259" w:lineRule="auto"/>
              <w:ind w:right="5" w:firstLine="0"/>
              <w:jc w:val="center"/>
              <w:rPr>
                <w:rFonts w:eastAsia="Times New Roman" w:cs="Times New Roman"/>
                <w:color w:val="000000"/>
                <w:sz w:val="28"/>
                <w:lang w:val="en-US"/>
              </w:rPr>
            </w:pPr>
            <w:r w:rsidRPr="0083151A">
              <w:rPr>
                <w:rFonts w:eastAsia="Times New Roman" w:cs="Times New Roman"/>
                <w:color w:val="000000"/>
                <w:lang w:val="en-US"/>
              </w:rPr>
              <w:t xml:space="preserve">6.0-11.9 </w:t>
            </w: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D1793" w14:textId="77777777" w:rsidR="0083151A" w:rsidRPr="0083151A" w:rsidRDefault="0083151A" w:rsidP="0083151A">
            <w:pPr>
              <w:spacing w:line="259" w:lineRule="auto"/>
              <w:ind w:right="8" w:firstLine="0"/>
              <w:jc w:val="center"/>
              <w:rPr>
                <w:rFonts w:eastAsia="Times New Roman" w:cs="Times New Roman"/>
                <w:color w:val="000000"/>
                <w:sz w:val="28"/>
                <w:lang w:val="en-US"/>
              </w:rPr>
            </w:pPr>
            <w:r w:rsidRPr="0083151A">
              <w:rPr>
                <w:rFonts w:eastAsia="Times New Roman" w:cs="Times New Roman"/>
                <w:color w:val="000000"/>
                <w:lang w:val="en-US"/>
              </w:rPr>
              <w:t xml:space="preserve">&gt;12.0 </w:t>
            </w:r>
          </w:p>
        </w:tc>
      </w:tr>
      <w:tr w:rsidR="0083151A" w:rsidRPr="0083151A" w14:paraId="108AEB29" w14:textId="77777777" w:rsidTr="00300B6B">
        <w:trPr>
          <w:trHeight w:val="1113"/>
        </w:trPr>
        <w:tc>
          <w:tcPr>
            <w:tcW w:w="14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8A8F3C3" w14:textId="77777777" w:rsidR="0083151A" w:rsidRPr="0083151A" w:rsidRDefault="0083151A" w:rsidP="0083151A">
            <w:pPr>
              <w:spacing w:line="259" w:lineRule="auto"/>
              <w:ind w:right="1"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Почки</w:t>
            </w:r>
            <w:proofErr w:type="spellEnd"/>
            <w:r w:rsidRPr="0083151A">
              <w:rPr>
                <w:rFonts w:eastAsia="Times New Roman" w:cs="Times New Roman"/>
                <w:color w:val="000000"/>
                <w:lang w:val="en-US"/>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49C6F0A" w14:textId="77777777" w:rsidR="0083151A" w:rsidRPr="0083151A" w:rsidRDefault="0083151A" w:rsidP="0083151A">
            <w:pPr>
              <w:spacing w:line="259" w:lineRule="auto"/>
              <w:ind w:firstLine="0"/>
              <w:jc w:val="center"/>
              <w:rPr>
                <w:rFonts w:eastAsia="Times New Roman" w:cs="Times New Roman"/>
                <w:color w:val="000000"/>
                <w:sz w:val="28"/>
              </w:rPr>
            </w:pPr>
            <w:r w:rsidRPr="0083151A">
              <w:rPr>
                <w:rFonts w:eastAsia="Times New Roman" w:cs="Times New Roman"/>
                <w:color w:val="000000"/>
              </w:rPr>
              <w:t>Креатинин соответственно возрастной группе, мг/</w:t>
            </w:r>
            <w:proofErr w:type="spellStart"/>
            <w:r w:rsidRPr="0083151A">
              <w:rPr>
                <w:rFonts w:eastAsia="Times New Roman" w:cs="Times New Roman"/>
                <w:color w:val="000000"/>
              </w:rPr>
              <w:t>дл</w:t>
            </w:r>
            <w:proofErr w:type="spellEnd"/>
            <w:r w:rsidRPr="0083151A">
              <w:rPr>
                <w:rFonts w:eastAsia="Times New Roman" w:cs="Times New Roman"/>
                <w:color w:val="000000"/>
              </w:rPr>
              <w:t xml:space="preserve"> </w:t>
            </w:r>
          </w:p>
        </w:tc>
        <w:tc>
          <w:tcPr>
            <w:tcW w:w="9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C7507" w14:textId="77777777" w:rsidR="0083151A" w:rsidRPr="0083151A" w:rsidRDefault="0083151A" w:rsidP="0083151A">
            <w:pPr>
              <w:spacing w:line="259" w:lineRule="auto"/>
              <w:ind w:left="60" w:firstLine="0"/>
              <w:jc w:val="center"/>
              <w:rPr>
                <w:rFonts w:eastAsia="Times New Roman" w:cs="Times New Roman"/>
                <w:color w:val="000000"/>
                <w:sz w:val="28"/>
              </w:rPr>
            </w:pPr>
            <w:r w:rsidRPr="0083151A">
              <w:rPr>
                <w:rFonts w:eastAsia="Times New Roman" w:cs="Times New Roman"/>
                <w:color w:val="000000"/>
              </w:rPr>
              <w:t xml:space="preserve"> </w:t>
            </w: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24F54" w14:textId="77777777" w:rsidR="0083151A" w:rsidRPr="0083151A" w:rsidRDefault="0083151A" w:rsidP="0083151A">
            <w:pPr>
              <w:spacing w:line="259" w:lineRule="auto"/>
              <w:ind w:left="60" w:firstLine="0"/>
              <w:jc w:val="center"/>
              <w:rPr>
                <w:rFonts w:eastAsia="Times New Roman" w:cs="Times New Roman"/>
                <w:color w:val="000000"/>
                <w:sz w:val="28"/>
              </w:rPr>
            </w:pPr>
            <w:r w:rsidRPr="0083151A">
              <w:rPr>
                <w:rFonts w:eastAsia="Times New Roman" w:cs="Times New Roman"/>
                <w:color w:val="000000"/>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A35CA" w14:textId="77777777" w:rsidR="0083151A" w:rsidRPr="0083151A" w:rsidRDefault="0083151A" w:rsidP="0083151A">
            <w:pPr>
              <w:spacing w:line="259" w:lineRule="auto"/>
              <w:ind w:left="60" w:firstLine="0"/>
              <w:jc w:val="center"/>
              <w:rPr>
                <w:rFonts w:eastAsia="Times New Roman" w:cs="Times New Roman"/>
                <w:color w:val="000000"/>
                <w:sz w:val="28"/>
              </w:rPr>
            </w:pPr>
            <w:r w:rsidRPr="0083151A">
              <w:rPr>
                <w:rFonts w:eastAsia="Times New Roman" w:cs="Times New Roman"/>
                <w:color w:val="000000"/>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E5A62" w14:textId="77777777" w:rsidR="0083151A" w:rsidRPr="0083151A" w:rsidRDefault="0083151A" w:rsidP="0083151A">
            <w:pPr>
              <w:spacing w:line="259" w:lineRule="auto"/>
              <w:ind w:left="53" w:firstLine="0"/>
              <w:jc w:val="center"/>
              <w:rPr>
                <w:rFonts w:eastAsia="Times New Roman" w:cs="Times New Roman"/>
                <w:color w:val="000000"/>
                <w:sz w:val="28"/>
              </w:rPr>
            </w:pPr>
            <w:r w:rsidRPr="0083151A">
              <w:rPr>
                <w:rFonts w:eastAsia="Times New Roman" w:cs="Times New Roman"/>
                <w:color w:val="000000"/>
              </w:rPr>
              <w:t xml:space="preserve"> </w:t>
            </w: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E0678" w14:textId="77777777" w:rsidR="0083151A" w:rsidRPr="0083151A" w:rsidRDefault="0083151A" w:rsidP="0083151A">
            <w:pPr>
              <w:spacing w:line="259" w:lineRule="auto"/>
              <w:ind w:left="55" w:firstLine="0"/>
              <w:jc w:val="center"/>
              <w:rPr>
                <w:rFonts w:eastAsia="Times New Roman" w:cs="Times New Roman"/>
                <w:color w:val="000000"/>
                <w:sz w:val="28"/>
              </w:rPr>
            </w:pPr>
            <w:r w:rsidRPr="0083151A">
              <w:rPr>
                <w:rFonts w:eastAsia="Times New Roman" w:cs="Times New Roman"/>
                <w:color w:val="000000"/>
              </w:rPr>
              <w:t xml:space="preserve"> </w:t>
            </w:r>
          </w:p>
        </w:tc>
      </w:tr>
      <w:tr w:rsidR="0083151A" w:rsidRPr="0083151A" w14:paraId="6D61BEBC" w14:textId="77777777" w:rsidTr="00300B6B">
        <w:trPr>
          <w:trHeight w:val="285"/>
        </w:trPr>
        <w:tc>
          <w:tcPr>
            <w:tcW w:w="0" w:type="auto"/>
            <w:vMerge/>
            <w:tcBorders>
              <w:top w:val="nil"/>
              <w:left w:val="single" w:sz="4" w:space="0" w:color="000000"/>
              <w:bottom w:val="nil"/>
              <w:right w:val="single" w:sz="4" w:space="0" w:color="000000"/>
            </w:tcBorders>
            <w:shd w:val="clear" w:color="auto" w:fill="auto"/>
          </w:tcPr>
          <w:p w14:paraId="3C6C34E6" w14:textId="77777777" w:rsidR="0083151A" w:rsidRPr="0083151A" w:rsidRDefault="0083151A" w:rsidP="0083151A">
            <w:pPr>
              <w:spacing w:after="160" w:line="259" w:lineRule="auto"/>
              <w:ind w:firstLine="0"/>
              <w:jc w:val="left"/>
              <w:rPr>
                <w:rFonts w:eastAsia="Times New Roman" w:cs="Times New Roman"/>
                <w:color w:val="000000"/>
                <w:sz w:val="28"/>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E362D74" w14:textId="77777777" w:rsidR="0083151A" w:rsidRPr="0083151A" w:rsidRDefault="0083151A" w:rsidP="0083151A">
            <w:pPr>
              <w:spacing w:line="259" w:lineRule="auto"/>
              <w:ind w:left="168" w:firstLine="0"/>
              <w:jc w:val="left"/>
              <w:rPr>
                <w:rFonts w:eastAsia="Times New Roman" w:cs="Times New Roman"/>
                <w:color w:val="000000"/>
                <w:sz w:val="28"/>
                <w:lang w:val="en-US"/>
              </w:rPr>
            </w:pPr>
            <w:r w:rsidRPr="0083151A">
              <w:rPr>
                <w:rFonts w:eastAsia="Times New Roman" w:cs="Times New Roman"/>
                <w:color w:val="000000"/>
                <w:lang w:val="en-US"/>
              </w:rPr>
              <w:t xml:space="preserve">&lt; 1 </w:t>
            </w:r>
            <w:proofErr w:type="spellStart"/>
            <w:r w:rsidRPr="0083151A">
              <w:rPr>
                <w:rFonts w:eastAsia="Times New Roman" w:cs="Times New Roman"/>
                <w:color w:val="000000"/>
                <w:lang w:val="en-US"/>
              </w:rPr>
              <w:t>мес</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жизни</w:t>
            </w:r>
            <w:proofErr w:type="spellEnd"/>
            <w:r w:rsidRPr="0083151A">
              <w:rPr>
                <w:rFonts w:eastAsia="Times New Roman" w:cs="Times New Roman"/>
                <w:color w:val="000000"/>
                <w:lang w:val="en-US"/>
              </w:rPr>
              <w:t xml:space="preserve"> </w:t>
            </w:r>
          </w:p>
        </w:tc>
        <w:tc>
          <w:tcPr>
            <w:tcW w:w="912" w:type="dxa"/>
            <w:tcBorders>
              <w:top w:val="single" w:sz="4" w:space="0" w:color="000000"/>
              <w:left w:val="single" w:sz="4" w:space="0" w:color="000000"/>
              <w:bottom w:val="single" w:sz="4" w:space="0" w:color="000000"/>
              <w:right w:val="single" w:sz="4" w:space="0" w:color="000000"/>
            </w:tcBorders>
            <w:shd w:val="clear" w:color="auto" w:fill="auto"/>
          </w:tcPr>
          <w:p w14:paraId="1F7A8313" w14:textId="77777777" w:rsidR="0083151A" w:rsidRPr="0083151A" w:rsidRDefault="0083151A" w:rsidP="0083151A">
            <w:pPr>
              <w:spacing w:line="259" w:lineRule="auto"/>
              <w:ind w:right="2" w:firstLine="0"/>
              <w:jc w:val="center"/>
              <w:rPr>
                <w:rFonts w:eastAsia="Times New Roman" w:cs="Times New Roman"/>
                <w:color w:val="000000"/>
                <w:sz w:val="28"/>
                <w:lang w:val="en-US"/>
              </w:rPr>
            </w:pPr>
            <w:r w:rsidRPr="0083151A">
              <w:rPr>
                <w:rFonts w:eastAsia="Times New Roman" w:cs="Times New Roman"/>
                <w:color w:val="000000"/>
                <w:lang w:val="en-US"/>
              </w:rPr>
              <w:t xml:space="preserve">&lt;0.8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Pr>
          <w:p w14:paraId="3A0331C4"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0.8-0.9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98F915" w14:textId="77777777" w:rsidR="0083151A" w:rsidRPr="0083151A" w:rsidRDefault="0083151A" w:rsidP="0083151A">
            <w:pPr>
              <w:spacing w:line="259" w:lineRule="auto"/>
              <w:ind w:right="2" w:firstLine="0"/>
              <w:jc w:val="center"/>
              <w:rPr>
                <w:rFonts w:eastAsia="Times New Roman" w:cs="Times New Roman"/>
                <w:color w:val="000000"/>
                <w:sz w:val="28"/>
                <w:lang w:val="en-US"/>
              </w:rPr>
            </w:pPr>
            <w:r w:rsidRPr="0083151A">
              <w:rPr>
                <w:rFonts w:eastAsia="Times New Roman" w:cs="Times New Roman"/>
                <w:color w:val="000000"/>
                <w:lang w:val="en-US"/>
              </w:rPr>
              <w:t xml:space="preserve">1.1-1.0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2985C0B" w14:textId="77777777" w:rsidR="0083151A" w:rsidRPr="0083151A" w:rsidRDefault="0083151A" w:rsidP="0083151A">
            <w:pPr>
              <w:spacing w:line="259" w:lineRule="auto"/>
              <w:ind w:right="5" w:firstLine="0"/>
              <w:jc w:val="center"/>
              <w:rPr>
                <w:rFonts w:eastAsia="Times New Roman" w:cs="Times New Roman"/>
                <w:color w:val="000000"/>
                <w:sz w:val="28"/>
                <w:lang w:val="en-US"/>
              </w:rPr>
            </w:pPr>
            <w:r w:rsidRPr="0083151A">
              <w:rPr>
                <w:rFonts w:eastAsia="Times New Roman" w:cs="Times New Roman"/>
                <w:color w:val="000000"/>
                <w:lang w:val="en-US"/>
              </w:rPr>
              <w:t xml:space="preserve">1.2-1.5 </w:t>
            </w:r>
          </w:p>
        </w:tc>
        <w:tc>
          <w:tcPr>
            <w:tcW w:w="1713" w:type="dxa"/>
            <w:tcBorders>
              <w:top w:val="single" w:sz="4" w:space="0" w:color="000000"/>
              <w:left w:val="single" w:sz="4" w:space="0" w:color="000000"/>
              <w:bottom w:val="single" w:sz="4" w:space="0" w:color="000000"/>
              <w:right w:val="single" w:sz="4" w:space="0" w:color="000000"/>
            </w:tcBorders>
            <w:shd w:val="clear" w:color="auto" w:fill="auto"/>
          </w:tcPr>
          <w:p w14:paraId="1A0FDB6E" w14:textId="77777777" w:rsidR="0083151A" w:rsidRPr="0083151A" w:rsidRDefault="0083151A" w:rsidP="0083151A">
            <w:pPr>
              <w:spacing w:line="259" w:lineRule="auto"/>
              <w:ind w:right="5" w:firstLine="0"/>
              <w:jc w:val="center"/>
              <w:rPr>
                <w:rFonts w:eastAsia="Times New Roman" w:cs="Times New Roman"/>
                <w:color w:val="000000"/>
                <w:sz w:val="28"/>
                <w:lang w:val="en-US"/>
              </w:rPr>
            </w:pPr>
            <w:r w:rsidRPr="0083151A">
              <w:rPr>
                <w:rFonts w:eastAsia="Times New Roman" w:cs="Times New Roman"/>
                <w:color w:val="000000"/>
                <w:lang w:val="en-US"/>
              </w:rPr>
              <w:t xml:space="preserve">≥1.6 </w:t>
            </w:r>
          </w:p>
        </w:tc>
      </w:tr>
      <w:tr w:rsidR="0083151A" w:rsidRPr="0083151A" w14:paraId="4DC2004F" w14:textId="77777777" w:rsidTr="00300B6B">
        <w:trPr>
          <w:trHeight w:val="285"/>
        </w:trPr>
        <w:tc>
          <w:tcPr>
            <w:tcW w:w="0" w:type="auto"/>
            <w:vMerge/>
            <w:tcBorders>
              <w:top w:val="nil"/>
              <w:left w:val="single" w:sz="4" w:space="0" w:color="000000"/>
              <w:bottom w:val="nil"/>
              <w:right w:val="single" w:sz="4" w:space="0" w:color="000000"/>
            </w:tcBorders>
            <w:shd w:val="clear" w:color="auto" w:fill="auto"/>
          </w:tcPr>
          <w:p w14:paraId="59DF1FD7"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FD56A86" w14:textId="77777777" w:rsidR="0083151A" w:rsidRPr="0083151A" w:rsidRDefault="0083151A" w:rsidP="0083151A">
            <w:pPr>
              <w:spacing w:line="259" w:lineRule="auto"/>
              <w:ind w:right="3" w:firstLine="0"/>
              <w:jc w:val="center"/>
              <w:rPr>
                <w:rFonts w:eastAsia="Times New Roman" w:cs="Times New Roman"/>
                <w:color w:val="000000"/>
                <w:sz w:val="28"/>
                <w:lang w:val="en-US"/>
              </w:rPr>
            </w:pPr>
            <w:r w:rsidRPr="0083151A">
              <w:rPr>
                <w:rFonts w:eastAsia="Times New Roman" w:cs="Times New Roman"/>
                <w:color w:val="000000"/>
                <w:lang w:val="en-US"/>
              </w:rPr>
              <w:t xml:space="preserve">1 – 11 </w:t>
            </w:r>
            <w:proofErr w:type="spellStart"/>
            <w:r w:rsidRPr="0083151A">
              <w:rPr>
                <w:rFonts w:eastAsia="Times New Roman" w:cs="Times New Roman"/>
                <w:color w:val="000000"/>
                <w:lang w:val="en-US"/>
              </w:rPr>
              <w:t>мес</w:t>
            </w:r>
            <w:proofErr w:type="spellEnd"/>
            <w:r w:rsidRPr="0083151A">
              <w:rPr>
                <w:rFonts w:eastAsia="Times New Roman" w:cs="Times New Roman"/>
                <w:color w:val="000000"/>
                <w:lang w:val="en-US"/>
              </w:rPr>
              <w:t xml:space="preserve">. </w:t>
            </w:r>
          </w:p>
        </w:tc>
        <w:tc>
          <w:tcPr>
            <w:tcW w:w="912" w:type="dxa"/>
            <w:tcBorders>
              <w:top w:val="single" w:sz="4" w:space="0" w:color="000000"/>
              <w:left w:val="single" w:sz="4" w:space="0" w:color="000000"/>
              <w:bottom w:val="single" w:sz="4" w:space="0" w:color="000000"/>
              <w:right w:val="single" w:sz="4" w:space="0" w:color="000000"/>
            </w:tcBorders>
            <w:shd w:val="clear" w:color="auto" w:fill="auto"/>
          </w:tcPr>
          <w:p w14:paraId="19647458" w14:textId="77777777" w:rsidR="0083151A" w:rsidRPr="0083151A" w:rsidRDefault="0083151A" w:rsidP="0083151A">
            <w:pPr>
              <w:spacing w:line="259" w:lineRule="auto"/>
              <w:ind w:right="2" w:firstLine="0"/>
              <w:jc w:val="center"/>
              <w:rPr>
                <w:rFonts w:eastAsia="Times New Roman" w:cs="Times New Roman"/>
                <w:color w:val="000000"/>
                <w:sz w:val="28"/>
                <w:lang w:val="en-US"/>
              </w:rPr>
            </w:pPr>
            <w:r w:rsidRPr="0083151A">
              <w:rPr>
                <w:rFonts w:eastAsia="Times New Roman" w:cs="Times New Roman"/>
                <w:color w:val="000000"/>
                <w:lang w:val="en-US"/>
              </w:rPr>
              <w:t xml:space="preserve">&lt;0.3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Pr>
          <w:p w14:paraId="3DD00965"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0.3-0.4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1052EB9" w14:textId="77777777" w:rsidR="0083151A" w:rsidRPr="0083151A" w:rsidRDefault="0083151A" w:rsidP="0083151A">
            <w:pPr>
              <w:spacing w:line="259" w:lineRule="auto"/>
              <w:ind w:right="2" w:firstLine="0"/>
              <w:jc w:val="center"/>
              <w:rPr>
                <w:rFonts w:eastAsia="Times New Roman" w:cs="Times New Roman"/>
                <w:color w:val="000000"/>
                <w:sz w:val="28"/>
                <w:lang w:val="en-US"/>
              </w:rPr>
            </w:pPr>
            <w:r w:rsidRPr="0083151A">
              <w:rPr>
                <w:rFonts w:eastAsia="Times New Roman" w:cs="Times New Roman"/>
                <w:color w:val="000000"/>
                <w:lang w:val="en-US"/>
              </w:rPr>
              <w:t xml:space="preserve">0.5-0.7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EDE5089" w14:textId="77777777" w:rsidR="0083151A" w:rsidRPr="0083151A" w:rsidRDefault="0083151A" w:rsidP="0083151A">
            <w:pPr>
              <w:spacing w:line="259" w:lineRule="auto"/>
              <w:ind w:right="5" w:firstLine="0"/>
              <w:jc w:val="center"/>
              <w:rPr>
                <w:rFonts w:eastAsia="Times New Roman" w:cs="Times New Roman"/>
                <w:color w:val="000000"/>
                <w:sz w:val="28"/>
                <w:lang w:val="en-US"/>
              </w:rPr>
            </w:pPr>
            <w:r w:rsidRPr="0083151A">
              <w:rPr>
                <w:rFonts w:eastAsia="Times New Roman" w:cs="Times New Roman"/>
                <w:color w:val="000000"/>
                <w:lang w:val="en-US"/>
              </w:rPr>
              <w:t xml:space="preserve">0.8-1.1 </w:t>
            </w:r>
          </w:p>
        </w:tc>
        <w:tc>
          <w:tcPr>
            <w:tcW w:w="1713" w:type="dxa"/>
            <w:tcBorders>
              <w:top w:val="single" w:sz="4" w:space="0" w:color="000000"/>
              <w:left w:val="single" w:sz="4" w:space="0" w:color="000000"/>
              <w:bottom w:val="single" w:sz="4" w:space="0" w:color="000000"/>
              <w:right w:val="single" w:sz="4" w:space="0" w:color="000000"/>
            </w:tcBorders>
            <w:shd w:val="clear" w:color="auto" w:fill="auto"/>
          </w:tcPr>
          <w:p w14:paraId="61C4962C" w14:textId="77777777" w:rsidR="0083151A" w:rsidRPr="0083151A" w:rsidRDefault="0083151A" w:rsidP="0083151A">
            <w:pPr>
              <w:spacing w:line="259" w:lineRule="auto"/>
              <w:ind w:right="5" w:firstLine="0"/>
              <w:jc w:val="center"/>
              <w:rPr>
                <w:rFonts w:eastAsia="Times New Roman" w:cs="Times New Roman"/>
                <w:color w:val="000000"/>
                <w:sz w:val="28"/>
                <w:lang w:val="en-US"/>
              </w:rPr>
            </w:pPr>
            <w:r w:rsidRPr="0083151A">
              <w:rPr>
                <w:rFonts w:eastAsia="Times New Roman" w:cs="Times New Roman"/>
                <w:color w:val="000000"/>
                <w:lang w:val="en-US"/>
              </w:rPr>
              <w:t xml:space="preserve">≥1.2 </w:t>
            </w:r>
          </w:p>
        </w:tc>
      </w:tr>
      <w:tr w:rsidR="0083151A" w:rsidRPr="0083151A" w14:paraId="564657C1" w14:textId="77777777" w:rsidTr="00300B6B">
        <w:trPr>
          <w:trHeight w:val="285"/>
        </w:trPr>
        <w:tc>
          <w:tcPr>
            <w:tcW w:w="0" w:type="auto"/>
            <w:vMerge/>
            <w:tcBorders>
              <w:top w:val="nil"/>
              <w:left w:val="single" w:sz="4" w:space="0" w:color="000000"/>
              <w:bottom w:val="nil"/>
              <w:right w:val="single" w:sz="4" w:space="0" w:color="000000"/>
            </w:tcBorders>
            <w:shd w:val="clear" w:color="auto" w:fill="auto"/>
          </w:tcPr>
          <w:p w14:paraId="2692A6E0"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318A07C" w14:textId="77777777" w:rsidR="0083151A" w:rsidRPr="0083151A" w:rsidRDefault="0083151A" w:rsidP="0083151A">
            <w:pPr>
              <w:spacing w:line="259" w:lineRule="auto"/>
              <w:ind w:right="2" w:firstLine="0"/>
              <w:jc w:val="center"/>
              <w:rPr>
                <w:rFonts w:eastAsia="Times New Roman" w:cs="Times New Roman"/>
                <w:color w:val="000000"/>
                <w:sz w:val="28"/>
                <w:lang w:val="en-US"/>
              </w:rPr>
            </w:pPr>
            <w:r w:rsidRPr="0083151A">
              <w:rPr>
                <w:rFonts w:eastAsia="Times New Roman" w:cs="Times New Roman"/>
                <w:color w:val="000000"/>
                <w:lang w:val="en-US"/>
              </w:rPr>
              <w:t xml:space="preserve">12 – 23 </w:t>
            </w:r>
            <w:proofErr w:type="spellStart"/>
            <w:r w:rsidRPr="0083151A">
              <w:rPr>
                <w:rFonts w:eastAsia="Times New Roman" w:cs="Times New Roman"/>
                <w:color w:val="000000"/>
                <w:lang w:val="en-US"/>
              </w:rPr>
              <w:t>мес</w:t>
            </w:r>
            <w:proofErr w:type="spellEnd"/>
            <w:r w:rsidRPr="0083151A">
              <w:rPr>
                <w:rFonts w:eastAsia="Times New Roman" w:cs="Times New Roman"/>
                <w:color w:val="000000"/>
                <w:lang w:val="en-US"/>
              </w:rPr>
              <w:t xml:space="preserve">. </w:t>
            </w:r>
          </w:p>
        </w:tc>
        <w:tc>
          <w:tcPr>
            <w:tcW w:w="912" w:type="dxa"/>
            <w:tcBorders>
              <w:top w:val="single" w:sz="4" w:space="0" w:color="000000"/>
              <w:left w:val="single" w:sz="4" w:space="0" w:color="000000"/>
              <w:bottom w:val="single" w:sz="4" w:space="0" w:color="000000"/>
              <w:right w:val="single" w:sz="4" w:space="0" w:color="000000"/>
            </w:tcBorders>
            <w:shd w:val="clear" w:color="auto" w:fill="auto"/>
          </w:tcPr>
          <w:p w14:paraId="42D1AF54" w14:textId="77777777" w:rsidR="0083151A" w:rsidRPr="0083151A" w:rsidRDefault="0083151A" w:rsidP="0083151A">
            <w:pPr>
              <w:spacing w:line="259" w:lineRule="auto"/>
              <w:ind w:right="2" w:firstLine="0"/>
              <w:jc w:val="center"/>
              <w:rPr>
                <w:rFonts w:eastAsia="Times New Roman" w:cs="Times New Roman"/>
                <w:color w:val="000000"/>
                <w:sz w:val="28"/>
                <w:lang w:val="en-US"/>
              </w:rPr>
            </w:pPr>
            <w:r w:rsidRPr="0083151A">
              <w:rPr>
                <w:rFonts w:eastAsia="Times New Roman" w:cs="Times New Roman"/>
                <w:color w:val="000000"/>
                <w:lang w:val="en-US"/>
              </w:rPr>
              <w:t xml:space="preserve">&lt;0.4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Pr>
          <w:p w14:paraId="01401425"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0.4-0.5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2516EC4" w14:textId="77777777" w:rsidR="0083151A" w:rsidRPr="0083151A" w:rsidRDefault="0083151A" w:rsidP="0083151A">
            <w:pPr>
              <w:spacing w:line="259" w:lineRule="auto"/>
              <w:ind w:right="2" w:firstLine="0"/>
              <w:jc w:val="center"/>
              <w:rPr>
                <w:rFonts w:eastAsia="Times New Roman" w:cs="Times New Roman"/>
                <w:color w:val="000000"/>
                <w:sz w:val="28"/>
                <w:lang w:val="en-US"/>
              </w:rPr>
            </w:pPr>
            <w:r w:rsidRPr="0083151A">
              <w:rPr>
                <w:rFonts w:eastAsia="Times New Roman" w:cs="Times New Roman"/>
                <w:color w:val="000000"/>
                <w:lang w:val="en-US"/>
              </w:rPr>
              <w:t xml:space="preserve">0.6-1.0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91305D5" w14:textId="77777777" w:rsidR="0083151A" w:rsidRPr="0083151A" w:rsidRDefault="0083151A" w:rsidP="0083151A">
            <w:pPr>
              <w:spacing w:line="259" w:lineRule="auto"/>
              <w:ind w:right="5" w:firstLine="0"/>
              <w:jc w:val="center"/>
              <w:rPr>
                <w:rFonts w:eastAsia="Times New Roman" w:cs="Times New Roman"/>
                <w:color w:val="000000"/>
                <w:sz w:val="28"/>
                <w:lang w:val="en-US"/>
              </w:rPr>
            </w:pPr>
            <w:r w:rsidRPr="0083151A">
              <w:rPr>
                <w:rFonts w:eastAsia="Times New Roman" w:cs="Times New Roman"/>
                <w:color w:val="000000"/>
                <w:lang w:val="en-US"/>
              </w:rPr>
              <w:t xml:space="preserve">1.1-1.4 </w:t>
            </w:r>
          </w:p>
        </w:tc>
        <w:tc>
          <w:tcPr>
            <w:tcW w:w="1713" w:type="dxa"/>
            <w:tcBorders>
              <w:top w:val="single" w:sz="4" w:space="0" w:color="000000"/>
              <w:left w:val="single" w:sz="4" w:space="0" w:color="000000"/>
              <w:bottom w:val="single" w:sz="4" w:space="0" w:color="000000"/>
              <w:right w:val="single" w:sz="4" w:space="0" w:color="000000"/>
            </w:tcBorders>
            <w:shd w:val="clear" w:color="auto" w:fill="auto"/>
          </w:tcPr>
          <w:p w14:paraId="49D39D4C" w14:textId="77777777" w:rsidR="0083151A" w:rsidRPr="0083151A" w:rsidRDefault="0083151A" w:rsidP="0083151A">
            <w:pPr>
              <w:spacing w:line="259" w:lineRule="auto"/>
              <w:ind w:right="5" w:firstLine="0"/>
              <w:jc w:val="center"/>
              <w:rPr>
                <w:rFonts w:eastAsia="Times New Roman" w:cs="Times New Roman"/>
                <w:color w:val="000000"/>
                <w:sz w:val="28"/>
                <w:lang w:val="en-US"/>
              </w:rPr>
            </w:pPr>
            <w:r w:rsidRPr="0083151A">
              <w:rPr>
                <w:rFonts w:eastAsia="Times New Roman" w:cs="Times New Roman"/>
                <w:color w:val="000000"/>
                <w:lang w:val="en-US"/>
              </w:rPr>
              <w:t xml:space="preserve">≥1.5 </w:t>
            </w:r>
          </w:p>
        </w:tc>
      </w:tr>
      <w:tr w:rsidR="0083151A" w:rsidRPr="0083151A" w14:paraId="627C761F" w14:textId="77777777" w:rsidTr="00300B6B">
        <w:trPr>
          <w:trHeight w:val="286"/>
        </w:trPr>
        <w:tc>
          <w:tcPr>
            <w:tcW w:w="0" w:type="auto"/>
            <w:vMerge/>
            <w:tcBorders>
              <w:top w:val="nil"/>
              <w:left w:val="single" w:sz="4" w:space="0" w:color="000000"/>
              <w:bottom w:val="nil"/>
              <w:right w:val="single" w:sz="4" w:space="0" w:color="000000"/>
            </w:tcBorders>
            <w:shd w:val="clear" w:color="auto" w:fill="auto"/>
          </w:tcPr>
          <w:p w14:paraId="63A17D93"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55B50E9" w14:textId="77777777" w:rsidR="0083151A" w:rsidRPr="0083151A" w:rsidRDefault="0083151A" w:rsidP="0083151A">
            <w:pPr>
              <w:spacing w:line="259" w:lineRule="auto"/>
              <w:ind w:right="3" w:firstLine="0"/>
              <w:jc w:val="center"/>
              <w:rPr>
                <w:rFonts w:eastAsia="Times New Roman" w:cs="Times New Roman"/>
                <w:color w:val="000000"/>
                <w:sz w:val="28"/>
                <w:lang w:val="en-US"/>
              </w:rPr>
            </w:pPr>
            <w:r w:rsidRPr="0083151A">
              <w:rPr>
                <w:rFonts w:eastAsia="Times New Roman" w:cs="Times New Roman"/>
                <w:color w:val="000000"/>
                <w:lang w:val="en-US"/>
              </w:rPr>
              <w:t xml:space="preserve">24 – 59 </w:t>
            </w:r>
            <w:proofErr w:type="spellStart"/>
            <w:r w:rsidRPr="0083151A">
              <w:rPr>
                <w:rFonts w:eastAsia="Times New Roman" w:cs="Times New Roman"/>
                <w:color w:val="000000"/>
                <w:lang w:val="en-US"/>
              </w:rPr>
              <w:t>мес</w:t>
            </w:r>
            <w:proofErr w:type="spellEnd"/>
            <w:r w:rsidRPr="0083151A">
              <w:rPr>
                <w:rFonts w:eastAsia="Times New Roman" w:cs="Times New Roman"/>
                <w:color w:val="000000"/>
                <w:lang w:val="en-US"/>
              </w:rPr>
              <w:t xml:space="preserve">. </w:t>
            </w:r>
          </w:p>
        </w:tc>
        <w:tc>
          <w:tcPr>
            <w:tcW w:w="912" w:type="dxa"/>
            <w:tcBorders>
              <w:top w:val="single" w:sz="4" w:space="0" w:color="000000"/>
              <w:left w:val="single" w:sz="4" w:space="0" w:color="000000"/>
              <w:bottom w:val="single" w:sz="4" w:space="0" w:color="000000"/>
              <w:right w:val="single" w:sz="4" w:space="0" w:color="000000"/>
            </w:tcBorders>
            <w:shd w:val="clear" w:color="auto" w:fill="auto"/>
          </w:tcPr>
          <w:p w14:paraId="5B3BD2AF" w14:textId="77777777" w:rsidR="0083151A" w:rsidRPr="0083151A" w:rsidRDefault="0083151A" w:rsidP="0083151A">
            <w:pPr>
              <w:spacing w:line="259" w:lineRule="auto"/>
              <w:ind w:right="2" w:firstLine="0"/>
              <w:jc w:val="center"/>
              <w:rPr>
                <w:rFonts w:eastAsia="Times New Roman" w:cs="Times New Roman"/>
                <w:color w:val="000000"/>
                <w:sz w:val="28"/>
                <w:lang w:val="en-US"/>
              </w:rPr>
            </w:pPr>
            <w:r w:rsidRPr="0083151A">
              <w:rPr>
                <w:rFonts w:eastAsia="Times New Roman" w:cs="Times New Roman"/>
                <w:color w:val="000000"/>
                <w:lang w:val="en-US"/>
              </w:rPr>
              <w:t xml:space="preserve">&lt;0.6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Pr>
          <w:p w14:paraId="210E6DD3"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0.6-0.8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19800DC" w14:textId="77777777" w:rsidR="0083151A" w:rsidRPr="0083151A" w:rsidRDefault="0083151A" w:rsidP="0083151A">
            <w:pPr>
              <w:spacing w:line="259" w:lineRule="auto"/>
              <w:ind w:right="2" w:firstLine="0"/>
              <w:jc w:val="center"/>
              <w:rPr>
                <w:rFonts w:eastAsia="Times New Roman" w:cs="Times New Roman"/>
                <w:color w:val="000000"/>
                <w:sz w:val="28"/>
                <w:lang w:val="en-US"/>
              </w:rPr>
            </w:pPr>
            <w:r w:rsidRPr="0083151A">
              <w:rPr>
                <w:rFonts w:eastAsia="Times New Roman" w:cs="Times New Roman"/>
                <w:color w:val="000000"/>
                <w:lang w:val="en-US"/>
              </w:rPr>
              <w:t xml:space="preserve">0.9-1.5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F65BD27" w14:textId="77777777" w:rsidR="0083151A" w:rsidRPr="0083151A" w:rsidRDefault="0083151A" w:rsidP="0083151A">
            <w:pPr>
              <w:spacing w:line="259" w:lineRule="auto"/>
              <w:ind w:right="5" w:firstLine="0"/>
              <w:jc w:val="center"/>
              <w:rPr>
                <w:rFonts w:eastAsia="Times New Roman" w:cs="Times New Roman"/>
                <w:color w:val="000000"/>
                <w:sz w:val="28"/>
                <w:lang w:val="en-US"/>
              </w:rPr>
            </w:pPr>
            <w:r w:rsidRPr="0083151A">
              <w:rPr>
                <w:rFonts w:eastAsia="Times New Roman" w:cs="Times New Roman"/>
                <w:color w:val="000000"/>
                <w:lang w:val="en-US"/>
              </w:rPr>
              <w:t xml:space="preserve">1.6-2.2 </w:t>
            </w:r>
          </w:p>
        </w:tc>
        <w:tc>
          <w:tcPr>
            <w:tcW w:w="1713" w:type="dxa"/>
            <w:tcBorders>
              <w:top w:val="single" w:sz="4" w:space="0" w:color="000000"/>
              <w:left w:val="single" w:sz="4" w:space="0" w:color="000000"/>
              <w:bottom w:val="single" w:sz="4" w:space="0" w:color="000000"/>
              <w:right w:val="single" w:sz="4" w:space="0" w:color="000000"/>
            </w:tcBorders>
            <w:shd w:val="clear" w:color="auto" w:fill="auto"/>
          </w:tcPr>
          <w:p w14:paraId="7D167B13" w14:textId="77777777" w:rsidR="0083151A" w:rsidRPr="0083151A" w:rsidRDefault="0083151A" w:rsidP="0083151A">
            <w:pPr>
              <w:spacing w:line="259" w:lineRule="auto"/>
              <w:ind w:right="5" w:firstLine="0"/>
              <w:jc w:val="center"/>
              <w:rPr>
                <w:rFonts w:eastAsia="Times New Roman" w:cs="Times New Roman"/>
                <w:color w:val="000000"/>
                <w:sz w:val="28"/>
                <w:lang w:val="en-US"/>
              </w:rPr>
            </w:pPr>
            <w:r w:rsidRPr="0083151A">
              <w:rPr>
                <w:rFonts w:eastAsia="Times New Roman" w:cs="Times New Roman"/>
                <w:color w:val="000000"/>
                <w:lang w:val="en-US"/>
              </w:rPr>
              <w:t xml:space="preserve">≥2.3 </w:t>
            </w:r>
          </w:p>
        </w:tc>
      </w:tr>
      <w:tr w:rsidR="0083151A" w:rsidRPr="0083151A" w14:paraId="7B8E79D9" w14:textId="77777777" w:rsidTr="00300B6B">
        <w:trPr>
          <w:trHeight w:val="285"/>
        </w:trPr>
        <w:tc>
          <w:tcPr>
            <w:tcW w:w="0" w:type="auto"/>
            <w:vMerge/>
            <w:tcBorders>
              <w:top w:val="nil"/>
              <w:left w:val="single" w:sz="4" w:space="0" w:color="000000"/>
              <w:bottom w:val="nil"/>
              <w:right w:val="single" w:sz="4" w:space="0" w:color="000000"/>
            </w:tcBorders>
            <w:shd w:val="clear" w:color="auto" w:fill="auto"/>
          </w:tcPr>
          <w:p w14:paraId="5BCC6498"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B3BF32F" w14:textId="77777777" w:rsidR="0083151A" w:rsidRPr="0083151A" w:rsidRDefault="0083151A" w:rsidP="0083151A">
            <w:pPr>
              <w:spacing w:line="259" w:lineRule="auto"/>
              <w:ind w:right="3" w:firstLine="0"/>
              <w:jc w:val="center"/>
              <w:rPr>
                <w:rFonts w:eastAsia="Times New Roman" w:cs="Times New Roman"/>
                <w:color w:val="000000"/>
                <w:sz w:val="28"/>
                <w:lang w:val="en-US"/>
              </w:rPr>
            </w:pPr>
            <w:r w:rsidRPr="0083151A">
              <w:rPr>
                <w:rFonts w:eastAsia="Times New Roman" w:cs="Times New Roman"/>
                <w:color w:val="000000"/>
                <w:lang w:val="en-US"/>
              </w:rPr>
              <w:t xml:space="preserve">60 – 143 </w:t>
            </w:r>
            <w:proofErr w:type="spellStart"/>
            <w:r w:rsidRPr="0083151A">
              <w:rPr>
                <w:rFonts w:eastAsia="Times New Roman" w:cs="Times New Roman"/>
                <w:color w:val="000000"/>
                <w:lang w:val="en-US"/>
              </w:rPr>
              <w:t>мес</w:t>
            </w:r>
            <w:proofErr w:type="spellEnd"/>
            <w:r w:rsidRPr="0083151A">
              <w:rPr>
                <w:rFonts w:eastAsia="Times New Roman" w:cs="Times New Roman"/>
                <w:color w:val="000000"/>
                <w:lang w:val="en-US"/>
              </w:rPr>
              <w:t xml:space="preserve">. </w:t>
            </w:r>
          </w:p>
        </w:tc>
        <w:tc>
          <w:tcPr>
            <w:tcW w:w="912" w:type="dxa"/>
            <w:tcBorders>
              <w:top w:val="single" w:sz="4" w:space="0" w:color="000000"/>
              <w:left w:val="single" w:sz="4" w:space="0" w:color="000000"/>
              <w:bottom w:val="single" w:sz="4" w:space="0" w:color="000000"/>
              <w:right w:val="single" w:sz="4" w:space="0" w:color="000000"/>
            </w:tcBorders>
            <w:shd w:val="clear" w:color="auto" w:fill="auto"/>
          </w:tcPr>
          <w:p w14:paraId="55ED355A" w14:textId="77777777" w:rsidR="0083151A" w:rsidRPr="0083151A" w:rsidRDefault="0083151A" w:rsidP="0083151A">
            <w:pPr>
              <w:spacing w:line="259" w:lineRule="auto"/>
              <w:ind w:right="2" w:firstLine="0"/>
              <w:jc w:val="center"/>
              <w:rPr>
                <w:rFonts w:eastAsia="Times New Roman" w:cs="Times New Roman"/>
                <w:color w:val="000000"/>
                <w:sz w:val="28"/>
                <w:lang w:val="en-US"/>
              </w:rPr>
            </w:pPr>
            <w:r w:rsidRPr="0083151A">
              <w:rPr>
                <w:rFonts w:eastAsia="Times New Roman" w:cs="Times New Roman"/>
                <w:color w:val="000000"/>
                <w:lang w:val="en-US"/>
              </w:rPr>
              <w:t xml:space="preserve">&lt;0.7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Pr>
          <w:p w14:paraId="0824B163"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0.7-1.0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2B5E7D4" w14:textId="77777777" w:rsidR="0083151A" w:rsidRPr="0083151A" w:rsidRDefault="0083151A" w:rsidP="0083151A">
            <w:pPr>
              <w:spacing w:line="259" w:lineRule="auto"/>
              <w:ind w:right="2" w:firstLine="0"/>
              <w:jc w:val="center"/>
              <w:rPr>
                <w:rFonts w:eastAsia="Times New Roman" w:cs="Times New Roman"/>
                <w:color w:val="000000"/>
                <w:sz w:val="28"/>
                <w:lang w:val="en-US"/>
              </w:rPr>
            </w:pPr>
            <w:r w:rsidRPr="0083151A">
              <w:rPr>
                <w:rFonts w:eastAsia="Times New Roman" w:cs="Times New Roman"/>
                <w:color w:val="000000"/>
                <w:lang w:val="en-US"/>
              </w:rPr>
              <w:t xml:space="preserve">1.1-1.7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78B60B9" w14:textId="77777777" w:rsidR="0083151A" w:rsidRPr="0083151A" w:rsidRDefault="0083151A" w:rsidP="0083151A">
            <w:pPr>
              <w:spacing w:line="259" w:lineRule="auto"/>
              <w:ind w:right="5" w:firstLine="0"/>
              <w:jc w:val="center"/>
              <w:rPr>
                <w:rFonts w:eastAsia="Times New Roman" w:cs="Times New Roman"/>
                <w:color w:val="000000"/>
                <w:sz w:val="28"/>
                <w:lang w:val="en-US"/>
              </w:rPr>
            </w:pPr>
            <w:r w:rsidRPr="0083151A">
              <w:rPr>
                <w:rFonts w:eastAsia="Times New Roman" w:cs="Times New Roman"/>
                <w:color w:val="000000"/>
                <w:lang w:val="en-US"/>
              </w:rPr>
              <w:t xml:space="preserve">1.8-2.5 </w:t>
            </w:r>
          </w:p>
        </w:tc>
        <w:tc>
          <w:tcPr>
            <w:tcW w:w="1713" w:type="dxa"/>
            <w:tcBorders>
              <w:top w:val="single" w:sz="4" w:space="0" w:color="000000"/>
              <w:left w:val="single" w:sz="4" w:space="0" w:color="000000"/>
              <w:bottom w:val="single" w:sz="4" w:space="0" w:color="000000"/>
              <w:right w:val="single" w:sz="4" w:space="0" w:color="000000"/>
            </w:tcBorders>
            <w:shd w:val="clear" w:color="auto" w:fill="auto"/>
          </w:tcPr>
          <w:p w14:paraId="590A4F3B" w14:textId="77777777" w:rsidR="0083151A" w:rsidRPr="0083151A" w:rsidRDefault="0083151A" w:rsidP="0083151A">
            <w:pPr>
              <w:spacing w:line="259" w:lineRule="auto"/>
              <w:ind w:right="5" w:firstLine="0"/>
              <w:jc w:val="center"/>
              <w:rPr>
                <w:rFonts w:eastAsia="Times New Roman" w:cs="Times New Roman"/>
                <w:color w:val="000000"/>
                <w:sz w:val="28"/>
                <w:lang w:val="en-US"/>
              </w:rPr>
            </w:pPr>
            <w:r w:rsidRPr="0083151A">
              <w:rPr>
                <w:rFonts w:eastAsia="Times New Roman" w:cs="Times New Roman"/>
                <w:color w:val="000000"/>
                <w:lang w:val="en-US"/>
              </w:rPr>
              <w:t xml:space="preserve">≥2.6 </w:t>
            </w:r>
          </w:p>
        </w:tc>
      </w:tr>
      <w:tr w:rsidR="0083151A" w:rsidRPr="0083151A" w14:paraId="7C34EA87" w14:textId="77777777" w:rsidTr="00300B6B">
        <w:trPr>
          <w:trHeight w:val="288"/>
        </w:trPr>
        <w:tc>
          <w:tcPr>
            <w:tcW w:w="0" w:type="auto"/>
            <w:vMerge/>
            <w:tcBorders>
              <w:top w:val="nil"/>
              <w:left w:val="single" w:sz="4" w:space="0" w:color="000000"/>
              <w:bottom w:val="single" w:sz="4" w:space="0" w:color="000000"/>
              <w:right w:val="single" w:sz="4" w:space="0" w:color="000000"/>
            </w:tcBorders>
            <w:shd w:val="clear" w:color="auto" w:fill="auto"/>
          </w:tcPr>
          <w:p w14:paraId="23E57DDC"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61A167F" w14:textId="77777777" w:rsidR="0083151A" w:rsidRPr="0083151A" w:rsidRDefault="0083151A" w:rsidP="0083151A">
            <w:pPr>
              <w:spacing w:line="259" w:lineRule="auto"/>
              <w:ind w:left="163" w:firstLine="0"/>
              <w:jc w:val="left"/>
              <w:rPr>
                <w:rFonts w:eastAsia="Times New Roman" w:cs="Times New Roman"/>
                <w:color w:val="000000"/>
                <w:sz w:val="28"/>
                <w:lang w:val="en-US"/>
              </w:rPr>
            </w:pPr>
            <w:r w:rsidRPr="0083151A">
              <w:rPr>
                <w:rFonts w:eastAsia="Times New Roman" w:cs="Times New Roman"/>
                <w:color w:val="000000"/>
                <w:lang w:val="en-US"/>
              </w:rPr>
              <w:t xml:space="preserve">144 – 216 </w:t>
            </w:r>
            <w:proofErr w:type="spellStart"/>
            <w:proofErr w:type="gramStart"/>
            <w:r w:rsidRPr="0083151A">
              <w:rPr>
                <w:rFonts w:eastAsia="Times New Roman" w:cs="Times New Roman"/>
                <w:color w:val="000000"/>
                <w:lang w:val="en-US"/>
              </w:rPr>
              <w:t>мес.</w:t>
            </w:r>
            <w:r w:rsidRPr="0083151A">
              <w:rPr>
                <w:rFonts w:eastAsia="Times New Roman" w:cs="Times New Roman"/>
                <w:color w:val="000000"/>
                <w:vertAlign w:val="superscript"/>
                <w:lang w:val="en-US"/>
              </w:rPr>
              <w:t>e</w:t>
            </w:r>
            <w:proofErr w:type="spellEnd"/>
            <w:proofErr w:type="gramEnd"/>
            <w:r w:rsidRPr="0083151A">
              <w:rPr>
                <w:rFonts w:eastAsia="Times New Roman" w:cs="Times New Roman"/>
                <w:color w:val="000000"/>
                <w:lang w:val="en-US"/>
              </w:rPr>
              <w:t xml:space="preserve"> </w:t>
            </w:r>
          </w:p>
        </w:tc>
        <w:tc>
          <w:tcPr>
            <w:tcW w:w="912" w:type="dxa"/>
            <w:tcBorders>
              <w:top w:val="single" w:sz="4" w:space="0" w:color="000000"/>
              <w:left w:val="single" w:sz="4" w:space="0" w:color="000000"/>
              <w:bottom w:val="single" w:sz="4" w:space="0" w:color="000000"/>
              <w:right w:val="single" w:sz="4" w:space="0" w:color="000000"/>
            </w:tcBorders>
            <w:shd w:val="clear" w:color="auto" w:fill="auto"/>
          </w:tcPr>
          <w:p w14:paraId="21DDDB1C" w14:textId="77777777" w:rsidR="0083151A" w:rsidRPr="0083151A" w:rsidRDefault="0083151A" w:rsidP="0083151A">
            <w:pPr>
              <w:spacing w:line="259" w:lineRule="auto"/>
              <w:ind w:right="2" w:firstLine="0"/>
              <w:jc w:val="center"/>
              <w:rPr>
                <w:rFonts w:eastAsia="Times New Roman" w:cs="Times New Roman"/>
                <w:color w:val="000000"/>
                <w:sz w:val="28"/>
                <w:lang w:val="en-US"/>
              </w:rPr>
            </w:pPr>
            <w:r w:rsidRPr="0083151A">
              <w:rPr>
                <w:rFonts w:eastAsia="Times New Roman" w:cs="Times New Roman"/>
                <w:color w:val="000000"/>
                <w:lang w:val="en-US"/>
              </w:rPr>
              <w:t xml:space="preserve">&lt;1.0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Pr>
          <w:p w14:paraId="572B73E6"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1.0-1.6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90A1745" w14:textId="77777777" w:rsidR="0083151A" w:rsidRPr="0083151A" w:rsidRDefault="0083151A" w:rsidP="0083151A">
            <w:pPr>
              <w:spacing w:line="259" w:lineRule="auto"/>
              <w:ind w:right="2" w:firstLine="0"/>
              <w:jc w:val="center"/>
              <w:rPr>
                <w:rFonts w:eastAsia="Times New Roman" w:cs="Times New Roman"/>
                <w:color w:val="000000"/>
                <w:sz w:val="28"/>
                <w:lang w:val="en-US"/>
              </w:rPr>
            </w:pPr>
            <w:r w:rsidRPr="0083151A">
              <w:rPr>
                <w:rFonts w:eastAsia="Times New Roman" w:cs="Times New Roman"/>
                <w:color w:val="000000"/>
                <w:lang w:val="en-US"/>
              </w:rPr>
              <w:t xml:space="preserve">1.7-2.8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32B8E4D" w14:textId="77777777" w:rsidR="0083151A" w:rsidRPr="0083151A" w:rsidRDefault="0083151A" w:rsidP="0083151A">
            <w:pPr>
              <w:spacing w:line="259" w:lineRule="auto"/>
              <w:ind w:right="5" w:firstLine="0"/>
              <w:jc w:val="center"/>
              <w:rPr>
                <w:rFonts w:eastAsia="Times New Roman" w:cs="Times New Roman"/>
                <w:color w:val="000000"/>
                <w:sz w:val="28"/>
                <w:lang w:val="en-US"/>
              </w:rPr>
            </w:pPr>
            <w:r w:rsidRPr="0083151A">
              <w:rPr>
                <w:rFonts w:eastAsia="Times New Roman" w:cs="Times New Roman"/>
                <w:color w:val="000000"/>
                <w:lang w:val="en-US"/>
              </w:rPr>
              <w:t xml:space="preserve">2.9-4.1 </w:t>
            </w:r>
          </w:p>
        </w:tc>
        <w:tc>
          <w:tcPr>
            <w:tcW w:w="1713" w:type="dxa"/>
            <w:tcBorders>
              <w:top w:val="single" w:sz="4" w:space="0" w:color="000000"/>
              <w:left w:val="single" w:sz="4" w:space="0" w:color="000000"/>
              <w:bottom w:val="single" w:sz="4" w:space="0" w:color="000000"/>
              <w:right w:val="single" w:sz="4" w:space="0" w:color="000000"/>
            </w:tcBorders>
            <w:shd w:val="clear" w:color="auto" w:fill="auto"/>
          </w:tcPr>
          <w:p w14:paraId="48FF10D0" w14:textId="77777777" w:rsidR="0083151A" w:rsidRPr="0083151A" w:rsidRDefault="0083151A" w:rsidP="0083151A">
            <w:pPr>
              <w:spacing w:line="259" w:lineRule="auto"/>
              <w:ind w:right="5" w:firstLine="0"/>
              <w:jc w:val="center"/>
              <w:rPr>
                <w:rFonts w:eastAsia="Times New Roman" w:cs="Times New Roman"/>
                <w:color w:val="000000"/>
                <w:sz w:val="28"/>
                <w:lang w:val="en-US"/>
              </w:rPr>
            </w:pPr>
            <w:r w:rsidRPr="0083151A">
              <w:rPr>
                <w:rFonts w:eastAsia="Times New Roman" w:cs="Times New Roman"/>
                <w:color w:val="000000"/>
                <w:lang w:val="en-US"/>
              </w:rPr>
              <w:t xml:space="preserve">≥4.2 </w:t>
            </w:r>
          </w:p>
        </w:tc>
      </w:tr>
      <w:tr w:rsidR="0083151A" w:rsidRPr="0083151A" w14:paraId="1F780531" w14:textId="77777777" w:rsidTr="00300B6B">
        <w:trPr>
          <w:trHeight w:val="561"/>
        </w:trPr>
        <w:tc>
          <w:tcPr>
            <w:tcW w:w="14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63D9F" w14:textId="77777777" w:rsidR="0083151A" w:rsidRPr="0083151A" w:rsidRDefault="0083151A" w:rsidP="0083151A">
            <w:pPr>
              <w:spacing w:line="259" w:lineRule="auto"/>
              <w:ind w:right="1" w:firstLine="0"/>
              <w:jc w:val="center"/>
              <w:rPr>
                <w:rFonts w:eastAsia="Times New Roman" w:cs="Times New Roman"/>
                <w:color w:val="000000"/>
                <w:sz w:val="28"/>
                <w:lang w:val="en-US"/>
              </w:rPr>
            </w:pPr>
            <w:r w:rsidRPr="0083151A">
              <w:rPr>
                <w:rFonts w:eastAsia="Times New Roman" w:cs="Times New Roman"/>
                <w:color w:val="000000"/>
                <w:lang w:val="en-US"/>
              </w:rPr>
              <w:t xml:space="preserve">ЦНС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146CAEA" w14:textId="77777777" w:rsidR="0083151A" w:rsidRPr="0083151A" w:rsidRDefault="0083151A" w:rsidP="0083151A">
            <w:pPr>
              <w:spacing w:line="259" w:lineRule="auto"/>
              <w:ind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Шкала</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Глазго</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Баллы</w:t>
            </w:r>
            <w:r w:rsidRPr="0083151A">
              <w:rPr>
                <w:rFonts w:eastAsia="Times New Roman" w:cs="Times New Roman"/>
                <w:color w:val="000000"/>
                <w:vertAlign w:val="superscript"/>
                <w:lang w:val="en-US"/>
              </w:rPr>
              <w:t>f</w:t>
            </w:r>
            <w:proofErr w:type="spellEnd"/>
            <w:r w:rsidRPr="0083151A">
              <w:rPr>
                <w:rFonts w:eastAsia="Times New Roman" w:cs="Times New Roman"/>
                <w:color w:val="000000"/>
                <w:lang w:val="en-US"/>
              </w:rPr>
              <w:t xml:space="preserve"> </w:t>
            </w:r>
          </w:p>
        </w:tc>
        <w:tc>
          <w:tcPr>
            <w:tcW w:w="9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E337CA" w14:textId="77777777" w:rsidR="0083151A" w:rsidRPr="0083151A" w:rsidRDefault="0083151A" w:rsidP="0083151A">
            <w:pPr>
              <w:spacing w:line="259" w:lineRule="auto"/>
              <w:ind w:firstLine="0"/>
              <w:jc w:val="center"/>
              <w:rPr>
                <w:rFonts w:eastAsia="Times New Roman" w:cs="Times New Roman"/>
                <w:color w:val="000000"/>
                <w:sz w:val="28"/>
                <w:lang w:val="en-US"/>
              </w:rPr>
            </w:pPr>
            <w:r w:rsidRPr="0083151A">
              <w:rPr>
                <w:rFonts w:eastAsia="Times New Roman" w:cs="Times New Roman"/>
                <w:color w:val="000000"/>
                <w:lang w:val="en-US"/>
              </w:rPr>
              <w:t xml:space="preserve">15 </w:t>
            </w: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036D9" w14:textId="77777777" w:rsidR="0083151A" w:rsidRPr="0083151A" w:rsidRDefault="0083151A" w:rsidP="0083151A">
            <w:pPr>
              <w:spacing w:line="259" w:lineRule="auto"/>
              <w:ind w:left="2" w:firstLine="0"/>
              <w:jc w:val="center"/>
              <w:rPr>
                <w:rFonts w:eastAsia="Times New Roman" w:cs="Times New Roman"/>
                <w:color w:val="000000"/>
                <w:sz w:val="28"/>
                <w:lang w:val="en-US"/>
              </w:rPr>
            </w:pPr>
            <w:r w:rsidRPr="0083151A">
              <w:rPr>
                <w:rFonts w:eastAsia="Times New Roman" w:cs="Times New Roman"/>
                <w:color w:val="000000"/>
                <w:lang w:val="en-US"/>
              </w:rPr>
              <w:t xml:space="preserve">13-14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4DCFB" w14:textId="77777777" w:rsidR="0083151A" w:rsidRPr="0083151A" w:rsidRDefault="0083151A" w:rsidP="0083151A">
            <w:pPr>
              <w:spacing w:line="259" w:lineRule="auto"/>
              <w:ind w:right="2" w:firstLine="0"/>
              <w:jc w:val="center"/>
              <w:rPr>
                <w:rFonts w:eastAsia="Times New Roman" w:cs="Times New Roman"/>
                <w:color w:val="000000"/>
                <w:sz w:val="28"/>
                <w:lang w:val="en-US"/>
              </w:rPr>
            </w:pPr>
            <w:r w:rsidRPr="0083151A">
              <w:rPr>
                <w:rFonts w:eastAsia="Times New Roman" w:cs="Times New Roman"/>
                <w:color w:val="000000"/>
                <w:lang w:val="en-US"/>
              </w:rPr>
              <w:t xml:space="preserve">10-12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E3ADC" w14:textId="77777777" w:rsidR="0083151A" w:rsidRPr="0083151A" w:rsidRDefault="0083151A" w:rsidP="0083151A">
            <w:pPr>
              <w:spacing w:line="259" w:lineRule="auto"/>
              <w:ind w:firstLine="0"/>
              <w:jc w:val="center"/>
              <w:rPr>
                <w:rFonts w:eastAsia="Times New Roman" w:cs="Times New Roman"/>
                <w:color w:val="000000"/>
                <w:sz w:val="28"/>
                <w:lang w:val="en-US"/>
              </w:rPr>
            </w:pPr>
            <w:r w:rsidRPr="0083151A">
              <w:rPr>
                <w:rFonts w:eastAsia="Times New Roman" w:cs="Times New Roman"/>
                <w:color w:val="000000"/>
                <w:lang w:val="en-US"/>
              </w:rPr>
              <w:t xml:space="preserve">6-9 </w:t>
            </w: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4F42C" w14:textId="77777777" w:rsidR="0083151A" w:rsidRPr="0083151A" w:rsidRDefault="0083151A" w:rsidP="0083151A">
            <w:pPr>
              <w:spacing w:line="259" w:lineRule="auto"/>
              <w:ind w:firstLine="0"/>
              <w:jc w:val="center"/>
              <w:rPr>
                <w:rFonts w:eastAsia="Times New Roman" w:cs="Times New Roman"/>
                <w:color w:val="000000"/>
                <w:sz w:val="28"/>
                <w:lang w:val="en-US"/>
              </w:rPr>
            </w:pPr>
            <w:r w:rsidRPr="0083151A">
              <w:rPr>
                <w:rFonts w:eastAsia="Times New Roman" w:cs="Times New Roman"/>
                <w:color w:val="000000"/>
                <w:lang w:val="en-US"/>
              </w:rPr>
              <w:t xml:space="preserve">&lt;6 </w:t>
            </w:r>
          </w:p>
        </w:tc>
      </w:tr>
    </w:tbl>
    <w:p w14:paraId="5A6BEE09" w14:textId="77777777" w:rsidR="0083151A" w:rsidRPr="0083151A" w:rsidRDefault="0083151A" w:rsidP="0083151A">
      <w:pPr>
        <w:spacing w:line="259" w:lineRule="auto"/>
        <w:ind w:left="566" w:firstLine="0"/>
        <w:jc w:val="left"/>
        <w:rPr>
          <w:rFonts w:eastAsia="Times New Roman" w:cs="Times New Roman"/>
          <w:color w:val="000000"/>
          <w:sz w:val="28"/>
          <w:lang w:val="en-US"/>
        </w:rPr>
      </w:pPr>
      <w:r w:rsidRPr="0083151A">
        <w:rPr>
          <w:rFonts w:eastAsia="Times New Roman" w:cs="Times New Roman"/>
          <w:color w:val="000000"/>
          <w:sz w:val="26"/>
          <w:lang w:val="en-US"/>
        </w:rPr>
        <w:t xml:space="preserve"> </w:t>
      </w:r>
    </w:p>
    <w:p w14:paraId="7997A2D0" w14:textId="77777777" w:rsidR="0083151A" w:rsidRPr="0083151A" w:rsidRDefault="0083151A" w:rsidP="0083151A">
      <w:pPr>
        <w:spacing w:after="107" w:line="249" w:lineRule="auto"/>
        <w:rPr>
          <w:rFonts w:eastAsia="Times New Roman" w:cs="Times New Roman"/>
          <w:color w:val="000000"/>
          <w:sz w:val="28"/>
          <w:lang w:val="en-US"/>
        </w:rPr>
      </w:pPr>
      <w:proofErr w:type="spellStart"/>
      <w:r w:rsidRPr="0083151A">
        <w:rPr>
          <w:rFonts w:eastAsia="Times New Roman" w:cs="Times New Roman"/>
          <w:color w:val="000000"/>
          <w:sz w:val="26"/>
          <w:lang w:val="en-US"/>
        </w:rPr>
        <w:t>Примечания</w:t>
      </w:r>
      <w:proofErr w:type="spellEnd"/>
      <w:r w:rsidRPr="0083151A">
        <w:rPr>
          <w:rFonts w:eastAsia="Times New Roman" w:cs="Times New Roman"/>
          <w:color w:val="000000"/>
          <w:sz w:val="26"/>
          <w:lang w:val="en-US"/>
        </w:rPr>
        <w:t xml:space="preserve">: </w:t>
      </w:r>
    </w:p>
    <w:p w14:paraId="494DF3B5" w14:textId="77777777" w:rsidR="0083151A" w:rsidRPr="0083151A" w:rsidRDefault="0083151A" w:rsidP="0083151A">
      <w:pPr>
        <w:numPr>
          <w:ilvl w:val="0"/>
          <w:numId w:val="29"/>
        </w:numPr>
        <w:spacing w:after="14" w:line="249" w:lineRule="auto"/>
        <w:ind w:left="0"/>
        <w:rPr>
          <w:rFonts w:eastAsia="Times New Roman" w:cs="Times New Roman"/>
          <w:color w:val="000000"/>
          <w:sz w:val="28"/>
          <w:lang w:val="en-US"/>
        </w:rPr>
      </w:pPr>
      <w:r w:rsidRPr="0083151A">
        <w:rPr>
          <w:rFonts w:eastAsia="Times New Roman" w:cs="Times New Roman"/>
          <w:color w:val="000000"/>
          <w:sz w:val="26"/>
        </w:rPr>
        <w:t xml:space="preserve">– Оценка по шкале </w:t>
      </w:r>
      <w:proofErr w:type="spellStart"/>
      <w:r w:rsidRPr="0083151A">
        <w:rPr>
          <w:rFonts w:eastAsia="Times New Roman" w:cs="Times New Roman"/>
          <w:color w:val="000000"/>
          <w:sz w:val="26"/>
          <w:lang w:val="en-US"/>
        </w:rPr>
        <w:t>pSOFA</w:t>
      </w:r>
      <w:proofErr w:type="spellEnd"/>
      <w:r w:rsidRPr="0083151A">
        <w:rPr>
          <w:rFonts w:eastAsia="Times New Roman" w:cs="Times New Roman"/>
          <w:color w:val="000000"/>
          <w:sz w:val="26"/>
        </w:rPr>
        <w:t xml:space="preserve"> производится каждые 24 часа. За 24-период берется худшее значение каждой из переменных для всех 6 систем органов. Если в течение 24-периода какая-либо из переменных не регистрировалась, то считается, что ее значение было 0 баллов, т.е. нормальное. Оценка по шкале </w:t>
      </w:r>
      <w:proofErr w:type="spellStart"/>
      <w:r w:rsidRPr="0083151A">
        <w:rPr>
          <w:rFonts w:eastAsia="Times New Roman" w:cs="Times New Roman"/>
          <w:color w:val="000000"/>
          <w:sz w:val="26"/>
          <w:lang w:val="en-US"/>
        </w:rPr>
        <w:t>pSOFA</w:t>
      </w:r>
      <w:proofErr w:type="spellEnd"/>
      <w:r w:rsidRPr="0083151A">
        <w:rPr>
          <w:rFonts w:eastAsia="Times New Roman" w:cs="Times New Roman"/>
          <w:color w:val="000000"/>
          <w:sz w:val="26"/>
        </w:rPr>
        <w:t xml:space="preserve"> достигается суммированием оценок по 6 системам органов (от 0 до 24 баллов). </w:t>
      </w:r>
      <w:proofErr w:type="spellStart"/>
      <w:r w:rsidRPr="0083151A">
        <w:rPr>
          <w:rFonts w:eastAsia="Times New Roman" w:cs="Times New Roman"/>
          <w:color w:val="000000"/>
          <w:sz w:val="26"/>
          <w:lang w:val="en-US"/>
        </w:rPr>
        <w:t>Чем</w:t>
      </w:r>
      <w:proofErr w:type="spellEnd"/>
      <w:r w:rsidRPr="0083151A">
        <w:rPr>
          <w:rFonts w:eastAsia="Times New Roman" w:cs="Times New Roman"/>
          <w:color w:val="000000"/>
          <w:sz w:val="26"/>
          <w:lang w:val="en-US"/>
        </w:rPr>
        <w:t xml:space="preserve"> </w:t>
      </w:r>
      <w:proofErr w:type="spellStart"/>
      <w:r w:rsidRPr="0083151A">
        <w:rPr>
          <w:rFonts w:eastAsia="Times New Roman" w:cs="Times New Roman"/>
          <w:color w:val="000000"/>
          <w:sz w:val="26"/>
          <w:lang w:val="en-US"/>
        </w:rPr>
        <w:t>выше</w:t>
      </w:r>
      <w:proofErr w:type="spellEnd"/>
      <w:r w:rsidRPr="0083151A">
        <w:rPr>
          <w:rFonts w:eastAsia="Times New Roman" w:cs="Times New Roman"/>
          <w:color w:val="000000"/>
          <w:sz w:val="26"/>
          <w:lang w:val="en-US"/>
        </w:rPr>
        <w:t xml:space="preserve"> </w:t>
      </w:r>
      <w:proofErr w:type="spellStart"/>
      <w:r w:rsidRPr="0083151A">
        <w:rPr>
          <w:rFonts w:eastAsia="Times New Roman" w:cs="Times New Roman"/>
          <w:color w:val="000000"/>
          <w:sz w:val="26"/>
          <w:lang w:val="en-US"/>
        </w:rPr>
        <w:t>итоговое</w:t>
      </w:r>
      <w:proofErr w:type="spellEnd"/>
      <w:r w:rsidRPr="0083151A">
        <w:rPr>
          <w:rFonts w:eastAsia="Times New Roman" w:cs="Times New Roman"/>
          <w:color w:val="000000"/>
          <w:sz w:val="26"/>
          <w:lang w:val="en-US"/>
        </w:rPr>
        <w:t xml:space="preserve"> </w:t>
      </w:r>
      <w:proofErr w:type="spellStart"/>
      <w:r w:rsidRPr="0083151A">
        <w:rPr>
          <w:rFonts w:eastAsia="Times New Roman" w:cs="Times New Roman"/>
          <w:color w:val="000000"/>
          <w:sz w:val="26"/>
          <w:lang w:val="en-US"/>
        </w:rPr>
        <w:t>значение</w:t>
      </w:r>
      <w:proofErr w:type="spellEnd"/>
      <w:r w:rsidRPr="0083151A">
        <w:rPr>
          <w:rFonts w:eastAsia="Times New Roman" w:cs="Times New Roman"/>
          <w:color w:val="000000"/>
          <w:sz w:val="26"/>
          <w:lang w:val="en-US"/>
        </w:rPr>
        <w:t xml:space="preserve"> в </w:t>
      </w:r>
      <w:proofErr w:type="spellStart"/>
      <w:r w:rsidRPr="0083151A">
        <w:rPr>
          <w:rFonts w:eastAsia="Times New Roman" w:cs="Times New Roman"/>
          <w:color w:val="000000"/>
          <w:sz w:val="26"/>
          <w:lang w:val="en-US"/>
        </w:rPr>
        <w:t>баллах</w:t>
      </w:r>
      <w:proofErr w:type="spellEnd"/>
      <w:r w:rsidRPr="0083151A">
        <w:rPr>
          <w:rFonts w:eastAsia="Times New Roman" w:cs="Times New Roman"/>
          <w:color w:val="000000"/>
          <w:sz w:val="26"/>
          <w:lang w:val="en-US"/>
        </w:rPr>
        <w:t xml:space="preserve">, </w:t>
      </w:r>
      <w:proofErr w:type="spellStart"/>
      <w:r w:rsidRPr="0083151A">
        <w:rPr>
          <w:rFonts w:eastAsia="Times New Roman" w:cs="Times New Roman"/>
          <w:color w:val="000000"/>
          <w:sz w:val="26"/>
          <w:lang w:val="en-US"/>
        </w:rPr>
        <w:t>тем</w:t>
      </w:r>
      <w:proofErr w:type="spellEnd"/>
      <w:r w:rsidRPr="0083151A">
        <w:rPr>
          <w:rFonts w:eastAsia="Times New Roman" w:cs="Times New Roman"/>
          <w:color w:val="000000"/>
          <w:sz w:val="26"/>
          <w:lang w:val="en-US"/>
        </w:rPr>
        <w:t xml:space="preserve"> </w:t>
      </w:r>
      <w:proofErr w:type="spellStart"/>
      <w:r w:rsidRPr="0083151A">
        <w:rPr>
          <w:rFonts w:eastAsia="Times New Roman" w:cs="Times New Roman"/>
          <w:color w:val="000000"/>
          <w:sz w:val="26"/>
          <w:lang w:val="en-US"/>
        </w:rPr>
        <w:t>хуже</w:t>
      </w:r>
      <w:proofErr w:type="spellEnd"/>
      <w:r w:rsidRPr="0083151A">
        <w:rPr>
          <w:rFonts w:eastAsia="Times New Roman" w:cs="Times New Roman"/>
          <w:color w:val="000000"/>
          <w:sz w:val="26"/>
          <w:lang w:val="en-US"/>
        </w:rPr>
        <w:t xml:space="preserve"> </w:t>
      </w:r>
      <w:proofErr w:type="spellStart"/>
      <w:r w:rsidRPr="0083151A">
        <w:rPr>
          <w:rFonts w:eastAsia="Times New Roman" w:cs="Times New Roman"/>
          <w:color w:val="000000"/>
          <w:sz w:val="26"/>
          <w:lang w:val="en-US"/>
        </w:rPr>
        <w:t>прогноз</w:t>
      </w:r>
      <w:proofErr w:type="spellEnd"/>
      <w:r w:rsidRPr="0083151A">
        <w:rPr>
          <w:rFonts w:eastAsia="Times New Roman" w:cs="Times New Roman"/>
          <w:color w:val="000000"/>
          <w:sz w:val="26"/>
          <w:lang w:val="en-US"/>
        </w:rPr>
        <w:t xml:space="preserve">. </w:t>
      </w:r>
    </w:p>
    <w:p w14:paraId="4E8B4131" w14:textId="77777777" w:rsidR="0083151A" w:rsidRPr="0083151A" w:rsidRDefault="0083151A" w:rsidP="0083151A">
      <w:pPr>
        <w:numPr>
          <w:ilvl w:val="0"/>
          <w:numId w:val="29"/>
        </w:numPr>
        <w:spacing w:after="14" w:line="249" w:lineRule="auto"/>
        <w:ind w:left="0"/>
        <w:rPr>
          <w:rFonts w:eastAsia="Times New Roman" w:cs="Times New Roman"/>
          <w:color w:val="000000"/>
          <w:sz w:val="28"/>
        </w:rPr>
      </w:pPr>
      <w:r w:rsidRPr="0083151A">
        <w:rPr>
          <w:rFonts w:eastAsia="Times New Roman" w:cs="Times New Roman"/>
          <w:color w:val="000000"/>
          <w:sz w:val="26"/>
        </w:rPr>
        <w:t xml:space="preserve">– </w:t>
      </w:r>
      <w:proofErr w:type="spellStart"/>
      <w:r w:rsidRPr="0083151A">
        <w:rPr>
          <w:rFonts w:eastAsia="Times New Roman" w:cs="Times New Roman"/>
          <w:color w:val="000000"/>
          <w:sz w:val="26"/>
          <w:lang w:val="en-US"/>
        </w:rPr>
        <w:t>PaO</w:t>
      </w:r>
      <w:proofErr w:type="spellEnd"/>
      <w:r w:rsidRPr="0083151A">
        <w:rPr>
          <w:rFonts w:eastAsia="Times New Roman" w:cs="Times New Roman"/>
          <w:color w:val="000000"/>
          <w:sz w:val="26"/>
          <w:vertAlign w:val="subscript"/>
        </w:rPr>
        <w:t>2</w:t>
      </w:r>
      <w:r w:rsidRPr="0083151A">
        <w:rPr>
          <w:rFonts w:eastAsia="Times New Roman" w:cs="Times New Roman"/>
          <w:color w:val="000000"/>
          <w:sz w:val="26"/>
        </w:rPr>
        <w:t xml:space="preserve"> измеряется в миллиметрах ртутного столба. с – в расчете используется значение </w:t>
      </w:r>
      <w:r w:rsidRPr="0083151A">
        <w:rPr>
          <w:rFonts w:eastAsia="Times New Roman" w:cs="Times New Roman"/>
          <w:color w:val="000000"/>
          <w:sz w:val="26"/>
          <w:lang w:val="en-US"/>
        </w:rPr>
        <w:t>SpO</w:t>
      </w:r>
      <w:r w:rsidRPr="0083151A">
        <w:rPr>
          <w:rFonts w:eastAsia="Times New Roman" w:cs="Times New Roman"/>
          <w:color w:val="000000"/>
          <w:sz w:val="26"/>
          <w:vertAlign w:val="subscript"/>
        </w:rPr>
        <w:t>2</w:t>
      </w:r>
      <w:r w:rsidRPr="0083151A">
        <w:rPr>
          <w:rFonts w:eastAsia="Times New Roman" w:cs="Times New Roman"/>
          <w:color w:val="000000"/>
          <w:sz w:val="26"/>
        </w:rPr>
        <w:t xml:space="preserve"> 97% и ниже. </w:t>
      </w:r>
    </w:p>
    <w:p w14:paraId="4F50D7DB" w14:textId="77777777" w:rsidR="0083151A" w:rsidRPr="0083151A" w:rsidRDefault="0083151A" w:rsidP="0083151A">
      <w:pPr>
        <w:numPr>
          <w:ilvl w:val="0"/>
          <w:numId w:val="30"/>
        </w:numPr>
        <w:spacing w:after="5" w:line="259" w:lineRule="auto"/>
        <w:ind w:left="0"/>
        <w:rPr>
          <w:rFonts w:eastAsia="Times New Roman" w:cs="Times New Roman"/>
          <w:color w:val="000000"/>
          <w:sz w:val="28"/>
        </w:rPr>
      </w:pPr>
      <w:r w:rsidRPr="0083151A">
        <w:rPr>
          <w:rFonts w:eastAsia="Times New Roman" w:cs="Times New Roman"/>
          <w:color w:val="000000"/>
          <w:sz w:val="26"/>
        </w:rPr>
        <w:t xml:space="preserve">– Среднее артериальное давление (САД, миллиметры ртутного столба)  </w:t>
      </w:r>
    </w:p>
    <w:p w14:paraId="6B75CB57" w14:textId="77777777" w:rsidR="0083151A" w:rsidRPr="0083151A" w:rsidRDefault="0083151A" w:rsidP="0083151A">
      <w:pPr>
        <w:spacing w:after="14" w:line="249" w:lineRule="auto"/>
        <w:rPr>
          <w:rFonts w:eastAsia="Times New Roman" w:cs="Times New Roman"/>
          <w:color w:val="000000"/>
          <w:sz w:val="28"/>
          <w:lang w:val="en-US"/>
        </w:rPr>
      </w:pPr>
      <w:r w:rsidRPr="0083151A">
        <w:rPr>
          <w:rFonts w:eastAsia="Times New Roman" w:cs="Times New Roman"/>
          <w:color w:val="000000"/>
          <w:sz w:val="26"/>
        </w:rPr>
        <w:t xml:space="preserve">в случаях измерения имеет бальные оценки 0 или 1; в случаях назначения вазопрессорных медикаментов (измеряются в микрограммах на 1 килограмм массы тела в минуту) присваиваются бальные значения 2 или 4. </w:t>
      </w:r>
      <w:proofErr w:type="spellStart"/>
      <w:r w:rsidRPr="0083151A">
        <w:rPr>
          <w:rFonts w:eastAsia="Times New Roman" w:cs="Times New Roman"/>
          <w:color w:val="000000"/>
          <w:sz w:val="26"/>
          <w:lang w:val="en-US"/>
        </w:rPr>
        <w:t>Учитывается</w:t>
      </w:r>
      <w:proofErr w:type="spellEnd"/>
      <w:r w:rsidRPr="0083151A">
        <w:rPr>
          <w:rFonts w:eastAsia="Times New Roman" w:cs="Times New Roman"/>
          <w:color w:val="000000"/>
          <w:sz w:val="26"/>
          <w:lang w:val="en-US"/>
        </w:rPr>
        <w:t xml:space="preserve"> </w:t>
      </w:r>
      <w:proofErr w:type="spellStart"/>
      <w:r w:rsidRPr="0083151A">
        <w:rPr>
          <w:rFonts w:eastAsia="Times New Roman" w:cs="Times New Roman"/>
          <w:color w:val="000000"/>
          <w:sz w:val="26"/>
          <w:lang w:val="en-US"/>
        </w:rPr>
        <w:t>период</w:t>
      </w:r>
      <w:proofErr w:type="spellEnd"/>
      <w:r w:rsidRPr="0083151A">
        <w:rPr>
          <w:rFonts w:eastAsia="Times New Roman" w:cs="Times New Roman"/>
          <w:color w:val="000000"/>
          <w:sz w:val="26"/>
          <w:lang w:val="en-US"/>
        </w:rPr>
        <w:t xml:space="preserve"> </w:t>
      </w:r>
      <w:proofErr w:type="spellStart"/>
      <w:r w:rsidRPr="0083151A">
        <w:rPr>
          <w:rFonts w:eastAsia="Times New Roman" w:cs="Times New Roman"/>
          <w:color w:val="000000"/>
          <w:sz w:val="26"/>
          <w:lang w:val="en-US"/>
        </w:rPr>
        <w:t>назначение</w:t>
      </w:r>
      <w:proofErr w:type="spellEnd"/>
      <w:r w:rsidRPr="0083151A">
        <w:rPr>
          <w:rFonts w:eastAsia="Times New Roman" w:cs="Times New Roman"/>
          <w:color w:val="000000"/>
          <w:sz w:val="26"/>
          <w:lang w:val="en-US"/>
        </w:rPr>
        <w:t xml:space="preserve"> </w:t>
      </w:r>
      <w:proofErr w:type="spellStart"/>
      <w:r w:rsidRPr="0083151A">
        <w:rPr>
          <w:rFonts w:eastAsia="Times New Roman" w:cs="Times New Roman"/>
          <w:color w:val="000000"/>
          <w:sz w:val="26"/>
          <w:lang w:val="en-US"/>
        </w:rPr>
        <w:t>вазопрессоров</w:t>
      </w:r>
      <w:proofErr w:type="spellEnd"/>
      <w:r w:rsidRPr="0083151A">
        <w:rPr>
          <w:rFonts w:eastAsia="Times New Roman" w:cs="Times New Roman"/>
          <w:color w:val="000000"/>
          <w:sz w:val="26"/>
          <w:lang w:val="en-US"/>
        </w:rPr>
        <w:t xml:space="preserve"> </w:t>
      </w:r>
      <w:proofErr w:type="spellStart"/>
      <w:r w:rsidRPr="0083151A">
        <w:rPr>
          <w:rFonts w:eastAsia="Times New Roman" w:cs="Times New Roman"/>
          <w:color w:val="000000"/>
          <w:sz w:val="26"/>
          <w:lang w:val="en-US"/>
        </w:rPr>
        <w:t>как</w:t>
      </w:r>
      <w:proofErr w:type="spellEnd"/>
      <w:r w:rsidRPr="0083151A">
        <w:rPr>
          <w:rFonts w:eastAsia="Times New Roman" w:cs="Times New Roman"/>
          <w:color w:val="000000"/>
          <w:sz w:val="26"/>
          <w:lang w:val="en-US"/>
        </w:rPr>
        <w:t xml:space="preserve"> </w:t>
      </w:r>
      <w:proofErr w:type="spellStart"/>
      <w:r w:rsidRPr="0083151A">
        <w:rPr>
          <w:rFonts w:eastAsia="Times New Roman" w:cs="Times New Roman"/>
          <w:color w:val="000000"/>
          <w:sz w:val="26"/>
          <w:lang w:val="en-US"/>
        </w:rPr>
        <w:t>минимум</w:t>
      </w:r>
      <w:proofErr w:type="spellEnd"/>
      <w:r w:rsidRPr="0083151A">
        <w:rPr>
          <w:rFonts w:eastAsia="Times New Roman" w:cs="Times New Roman"/>
          <w:color w:val="000000"/>
          <w:sz w:val="26"/>
          <w:lang w:val="en-US"/>
        </w:rPr>
        <w:t xml:space="preserve"> в </w:t>
      </w:r>
      <w:proofErr w:type="spellStart"/>
      <w:r w:rsidRPr="0083151A">
        <w:rPr>
          <w:rFonts w:eastAsia="Times New Roman" w:cs="Times New Roman"/>
          <w:color w:val="000000"/>
          <w:sz w:val="26"/>
          <w:lang w:val="en-US"/>
        </w:rPr>
        <w:t>течение</w:t>
      </w:r>
      <w:proofErr w:type="spellEnd"/>
      <w:r w:rsidRPr="0083151A">
        <w:rPr>
          <w:rFonts w:eastAsia="Times New Roman" w:cs="Times New Roman"/>
          <w:color w:val="000000"/>
          <w:sz w:val="26"/>
          <w:lang w:val="en-US"/>
        </w:rPr>
        <w:t xml:space="preserve"> 1 </w:t>
      </w:r>
      <w:proofErr w:type="spellStart"/>
      <w:r w:rsidRPr="0083151A">
        <w:rPr>
          <w:rFonts w:eastAsia="Times New Roman" w:cs="Times New Roman"/>
          <w:color w:val="000000"/>
          <w:sz w:val="26"/>
          <w:lang w:val="en-US"/>
        </w:rPr>
        <w:t>часа</w:t>
      </w:r>
      <w:proofErr w:type="spellEnd"/>
      <w:r w:rsidRPr="0083151A">
        <w:rPr>
          <w:rFonts w:eastAsia="Times New Roman" w:cs="Times New Roman"/>
          <w:color w:val="000000"/>
          <w:sz w:val="26"/>
          <w:lang w:val="en-US"/>
        </w:rPr>
        <w:t xml:space="preserve">. </w:t>
      </w:r>
    </w:p>
    <w:p w14:paraId="2106C031" w14:textId="77777777" w:rsidR="0083151A" w:rsidRPr="0083151A" w:rsidRDefault="0083151A" w:rsidP="0083151A">
      <w:pPr>
        <w:numPr>
          <w:ilvl w:val="0"/>
          <w:numId w:val="30"/>
        </w:numPr>
        <w:spacing w:after="5" w:line="259" w:lineRule="auto"/>
        <w:ind w:left="0"/>
        <w:rPr>
          <w:rFonts w:eastAsia="Times New Roman" w:cs="Times New Roman"/>
          <w:color w:val="000000"/>
          <w:sz w:val="28"/>
        </w:rPr>
      </w:pPr>
      <w:r w:rsidRPr="0083151A">
        <w:rPr>
          <w:rFonts w:eastAsia="Times New Roman" w:cs="Times New Roman"/>
          <w:color w:val="000000"/>
          <w:sz w:val="26"/>
        </w:rPr>
        <w:t xml:space="preserve">– Точкой отсечения является возраст пациентов старше 18 лет (216 месяцев </w:t>
      </w:r>
    </w:p>
    <w:p w14:paraId="1B07EDBF" w14:textId="77777777" w:rsidR="0083151A" w:rsidRPr="0083151A" w:rsidRDefault="0083151A" w:rsidP="0083151A">
      <w:pPr>
        <w:spacing w:after="14" w:line="249" w:lineRule="auto"/>
        <w:rPr>
          <w:rFonts w:eastAsia="Times New Roman" w:cs="Times New Roman"/>
          <w:color w:val="000000"/>
          <w:sz w:val="28"/>
        </w:rPr>
      </w:pPr>
      <w:r w:rsidRPr="0083151A">
        <w:rPr>
          <w:rFonts w:eastAsia="Times New Roman" w:cs="Times New Roman"/>
          <w:color w:val="000000"/>
          <w:sz w:val="26"/>
        </w:rPr>
        <w:lastRenderedPageBreak/>
        <w:t xml:space="preserve">жизни), когда должна использоваться оригинальная шкала </w:t>
      </w:r>
      <w:r w:rsidRPr="0083151A">
        <w:rPr>
          <w:rFonts w:eastAsia="Times New Roman" w:cs="Times New Roman"/>
          <w:color w:val="000000"/>
          <w:sz w:val="26"/>
          <w:lang w:val="en-US"/>
        </w:rPr>
        <w:t>SOFA</w:t>
      </w:r>
      <w:r w:rsidRPr="0083151A">
        <w:rPr>
          <w:rFonts w:eastAsia="Times New Roman" w:cs="Times New Roman"/>
          <w:color w:val="000000"/>
          <w:sz w:val="26"/>
        </w:rPr>
        <w:t xml:space="preserve">. </w:t>
      </w:r>
    </w:p>
    <w:p w14:paraId="1A3878FA" w14:textId="77777777" w:rsidR="0083151A" w:rsidRPr="0083151A" w:rsidRDefault="0083151A" w:rsidP="0083151A">
      <w:pPr>
        <w:numPr>
          <w:ilvl w:val="0"/>
          <w:numId w:val="30"/>
        </w:numPr>
        <w:spacing w:after="5" w:line="259" w:lineRule="auto"/>
        <w:ind w:left="0"/>
        <w:rPr>
          <w:rFonts w:eastAsia="Times New Roman" w:cs="Times New Roman"/>
          <w:color w:val="000000"/>
          <w:sz w:val="28"/>
        </w:rPr>
      </w:pPr>
      <w:r w:rsidRPr="0083151A">
        <w:rPr>
          <w:rFonts w:eastAsia="Times New Roman" w:cs="Times New Roman"/>
          <w:color w:val="000000"/>
          <w:sz w:val="26"/>
        </w:rPr>
        <w:t xml:space="preserve">– Расчет производился по педиатрической модификации Шкалы Комы Глазго. </w:t>
      </w:r>
    </w:p>
    <w:p w14:paraId="0385D854" w14:textId="77777777" w:rsidR="0083151A" w:rsidRPr="0083151A" w:rsidRDefault="0083151A" w:rsidP="0083151A">
      <w:pPr>
        <w:spacing w:line="259" w:lineRule="auto"/>
        <w:ind w:firstLine="0"/>
        <w:jc w:val="left"/>
        <w:rPr>
          <w:rFonts w:eastAsia="Times New Roman" w:cs="Times New Roman"/>
          <w:color w:val="000000"/>
          <w:sz w:val="28"/>
        </w:rPr>
      </w:pPr>
      <w:r w:rsidRPr="0083151A">
        <w:rPr>
          <w:rFonts w:eastAsia="Times New Roman" w:cs="Times New Roman"/>
          <w:color w:val="000000"/>
          <w:sz w:val="28"/>
        </w:rPr>
        <w:t xml:space="preserve"> </w:t>
      </w:r>
    </w:p>
    <w:p w14:paraId="40C8C942" w14:textId="77777777" w:rsidR="0083151A" w:rsidRPr="0083151A" w:rsidRDefault="0083151A" w:rsidP="0083151A">
      <w:pPr>
        <w:spacing w:after="5" w:line="249" w:lineRule="auto"/>
        <w:ind w:left="-15" w:right="15" w:firstLine="556"/>
        <w:rPr>
          <w:rFonts w:eastAsia="Times New Roman" w:cs="Times New Roman"/>
          <w:color w:val="000000"/>
          <w:sz w:val="28"/>
        </w:rPr>
      </w:pPr>
      <w:r w:rsidRPr="0083151A">
        <w:rPr>
          <w:rFonts w:eastAsia="Times New Roman" w:cs="Times New Roman"/>
          <w:color w:val="000000"/>
          <w:sz w:val="28"/>
        </w:rPr>
        <w:t xml:space="preserve">Модификация шкалы комы Глазго, используемой для оценки дисфункции центральной нервной системы у детей, представлена ниже: </w:t>
      </w:r>
    </w:p>
    <w:p w14:paraId="71DDD266" w14:textId="77777777" w:rsidR="0083151A" w:rsidRPr="0083151A" w:rsidRDefault="0083151A" w:rsidP="0083151A">
      <w:pPr>
        <w:spacing w:line="259" w:lineRule="auto"/>
        <w:ind w:firstLine="0"/>
        <w:jc w:val="left"/>
        <w:rPr>
          <w:rFonts w:eastAsia="Times New Roman" w:cs="Times New Roman"/>
          <w:color w:val="000000"/>
          <w:sz w:val="28"/>
        </w:rPr>
      </w:pPr>
      <w:r w:rsidRPr="0083151A">
        <w:rPr>
          <w:rFonts w:eastAsia="Times New Roman" w:cs="Times New Roman"/>
          <w:color w:val="000000"/>
          <w:sz w:val="28"/>
        </w:rPr>
        <w:t xml:space="preserve"> </w:t>
      </w:r>
    </w:p>
    <w:tbl>
      <w:tblPr>
        <w:tblW w:w="9342" w:type="dxa"/>
        <w:tblInd w:w="5" w:type="dxa"/>
        <w:tblCellMar>
          <w:top w:w="7" w:type="dxa"/>
          <w:left w:w="106" w:type="dxa"/>
          <w:right w:w="49" w:type="dxa"/>
        </w:tblCellMar>
        <w:tblLook w:val="04A0" w:firstRow="1" w:lastRow="0" w:firstColumn="1" w:lastColumn="0" w:noHBand="0" w:noVBand="1"/>
      </w:tblPr>
      <w:tblGrid>
        <w:gridCol w:w="1625"/>
        <w:gridCol w:w="2206"/>
        <w:gridCol w:w="2041"/>
        <w:gridCol w:w="2518"/>
        <w:gridCol w:w="986"/>
      </w:tblGrid>
      <w:tr w:rsidR="0083151A" w:rsidRPr="0083151A" w14:paraId="777D892D" w14:textId="77777777" w:rsidTr="00300B6B">
        <w:trPr>
          <w:trHeight w:val="571"/>
        </w:trPr>
        <w:tc>
          <w:tcPr>
            <w:tcW w:w="1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D82B2" w14:textId="77777777" w:rsidR="0083151A" w:rsidRPr="0083151A" w:rsidRDefault="0083151A" w:rsidP="0083151A">
            <w:pPr>
              <w:spacing w:line="259" w:lineRule="auto"/>
              <w:ind w:right="2" w:firstLine="0"/>
              <w:jc w:val="center"/>
              <w:rPr>
                <w:rFonts w:eastAsia="Times New Roman" w:cs="Times New Roman"/>
                <w:color w:val="000000"/>
                <w:sz w:val="28"/>
              </w:rPr>
            </w:pPr>
            <w:r w:rsidRPr="0083151A">
              <w:rPr>
                <w:rFonts w:eastAsia="Times New Roman" w:cs="Times New Roman"/>
                <w:color w:val="000000"/>
              </w:rPr>
              <w:t xml:space="preserve"> </w:t>
            </w:r>
          </w:p>
        </w:tc>
        <w:tc>
          <w:tcPr>
            <w:tcW w:w="43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EBD960" w14:textId="77777777" w:rsidR="0083151A" w:rsidRPr="0083151A" w:rsidRDefault="0083151A" w:rsidP="0083151A">
            <w:pPr>
              <w:spacing w:line="259" w:lineRule="auto"/>
              <w:ind w:right="67" w:firstLine="0"/>
              <w:jc w:val="center"/>
              <w:rPr>
                <w:rFonts w:eastAsia="Times New Roman" w:cs="Times New Roman"/>
                <w:color w:val="000000"/>
                <w:sz w:val="28"/>
                <w:lang w:val="en-US"/>
              </w:rPr>
            </w:pPr>
            <w:proofErr w:type="spellStart"/>
            <w:r w:rsidRPr="0083151A">
              <w:rPr>
                <w:rFonts w:eastAsia="Times New Roman" w:cs="Times New Roman"/>
                <w:b/>
                <w:color w:val="000000"/>
                <w:lang w:val="en-US"/>
              </w:rPr>
              <w:t>Старше</w:t>
            </w:r>
            <w:proofErr w:type="spellEnd"/>
            <w:r w:rsidRPr="0083151A">
              <w:rPr>
                <w:rFonts w:eastAsia="Times New Roman" w:cs="Times New Roman"/>
                <w:b/>
                <w:color w:val="000000"/>
                <w:lang w:val="en-US"/>
              </w:rPr>
              <w:t xml:space="preserve"> 1 </w:t>
            </w:r>
            <w:proofErr w:type="spellStart"/>
            <w:r w:rsidRPr="0083151A">
              <w:rPr>
                <w:rFonts w:eastAsia="Times New Roman" w:cs="Times New Roman"/>
                <w:b/>
                <w:color w:val="000000"/>
                <w:lang w:val="en-US"/>
              </w:rPr>
              <w:t>года</w:t>
            </w:r>
            <w:proofErr w:type="spellEnd"/>
            <w:r w:rsidRPr="0083151A">
              <w:rPr>
                <w:rFonts w:eastAsia="Times New Roman" w:cs="Times New Roman"/>
                <w:b/>
                <w:color w:val="000000"/>
                <w:lang w:val="en-US"/>
              </w:rPr>
              <w:t xml:space="preserve"> </w:t>
            </w:r>
          </w:p>
        </w:tc>
        <w:tc>
          <w:tcPr>
            <w:tcW w:w="2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F3B99" w14:textId="77777777" w:rsidR="0083151A" w:rsidRPr="0083151A" w:rsidRDefault="0083151A" w:rsidP="0083151A">
            <w:pPr>
              <w:spacing w:line="259" w:lineRule="auto"/>
              <w:ind w:right="65" w:firstLine="0"/>
              <w:jc w:val="center"/>
              <w:rPr>
                <w:rFonts w:eastAsia="Times New Roman" w:cs="Times New Roman"/>
                <w:color w:val="000000"/>
                <w:sz w:val="28"/>
                <w:lang w:val="en-US"/>
              </w:rPr>
            </w:pPr>
            <w:proofErr w:type="spellStart"/>
            <w:r w:rsidRPr="0083151A">
              <w:rPr>
                <w:rFonts w:eastAsia="Times New Roman" w:cs="Times New Roman"/>
                <w:b/>
                <w:color w:val="000000"/>
                <w:lang w:val="en-US"/>
              </w:rPr>
              <w:t>Младше</w:t>
            </w:r>
            <w:proofErr w:type="spellEnd"/>
            <w:r w:rsidRPr="0083151A">
              <w:rPr>
                <w:rFonts w:eastAsia="Times New Roman" w:cs="Times New Roman"/>
                <w:b/>
                <w:color w:val="000000"/>
                <w:lang w:val="en-US"/>
              </w:rPr>
              <w:t xml:space="preserve"> 1 </w:t>
            </w:r>
            <w:proofErr w:type="spellStart"/>
            <w:r w:rsidRPr="0083151A">
              <w:rPr>
                <w:rFonts w:eastAsia="Times New Roman" w:cs="Times New Roman"/>
                <w:b/>
                <w:color w:val="000000"/>
                <w:lang w:val="en-US"/>
              </w:rPr>
              <w:t>года</w:t>
            </w:r>
            <w:proofErr w:type="spellEnd"/>
            <w:r w:rsidRPr="0083151A">
              <w:rPr>
                <w:rFonts w:eastAsia="Times New Roman" w:cs="Times New Roman"/>
                <w:b/>
                <w:color w:val="000000"/>
                <w:lang w:val="en-US"/>
              </w:rPr>
              <w:t xml:space="preserve"> </w:t>
            </w:r>
          </w:p>
        </w:tc>
        <w:tc>
          <w:tcPr>
            <w:tcW w:w="1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9E4302" w14:textId="77777777" w:rsidR="0083151A" w:rsidRPr="0083151A" w:rsidRDefault="0083151A" w:rsidP="0083151A">
            <w:pPr>
              <w:spacing w:line="259" w:lineRule="auto"/>
              <w:ind w:left="2" w:firstLine="0"/>
              <w:rPr>
                <w:rFonts w:eastAsia="Times New Roman" w:cs="Times New Roman"/>
                <w:color w:val="000000"/>
                <w:sz w:val="28"/>
                <w:lang w:val="en-US"/>
              </w:rPr>
            </w:pPr>
            <w:proofErr w:type="spellStart"/>
            <w:r w:rsidRPr="0083151A">
              <w:rPr>
                <w:rFonts w:eastAsia="Times New Roman" w:cs="Times New Roman"/>
                <w:b/>
                <w:color w:val="000000"/>
                <w:lang w:val="en-US"/>
              </w:rPr>
              <w:t>Оценка</w:t>
            </w:r>
            <w:proofErr w:type="spellEnd"/>
            <w:r w:rsidRPr="0083151A">
              <w:rPr>
                <w:rFonts w:eastAsia="Times New Roman" w:cs="Times New Roman"/>
                <w:b/>
                <w:color w:val="000000"/>
                <w:lang w:val="en-US"/>
              </w:rPr>
              <w:t xml:space="preserve"> </w:t>
            </w:r>
          </w:p>
        </w:tc>
      </w:tr>
      <w:tr w:rsidR="0083151A" w:rsidRPr="0083151A" w14:paraId="21A32A97" w14:textId="77777777" w:rsidTr="00300B6B">
        <w:trPr>
          <w:trHeight w:val="437"/>
        </w:trPr>
        <w:tc>
          <w:tcPr>
            <w:tcW w:w="168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604814E" w14:textId="77777777" w:rsidR="0083151A" w:rsidRPr="0083151A" w:rsidRDefault="0083151A" w:rsidP="0083151A">
            <w:pPr>
              <w:spacing w:line="259" w:lineRule="auto"/>
              <w:ind w:left="106" w:firstLine="0"/>
              <w:jc w:val="left"/>
              <w:rPr>
                <w:rFonts w:eastAsia="Times New Roman" w:cs="Times New Roman"/>
                <w:color w:val="000000"/>
                <w:sz w:val="28"/>
                <w:lang w:val="en-US"/>
              </w:rPr>
            </w:pPr>
            <w:proofErr w:type="spellStart"/>
            <w:r w:rsidRPr="0083151A">
              <w:rPr>
                <w:rFonts w:eastAsia="Times New Roman" w:cs="Times New Roman"/>
                <w:color w:val="000000"/>
                <w:lang w:val="en-US"/>
              </w:rPr>
              <w:t>Открывание</w:t>
            </w:r>
            <w:proofErr w:type="spellEnd"/>
            <w:r w:rsidRPr="0083151A">
              <w:rPr>
                <w:rFonts w:eastAsia="Times New Roman" w:cs="Times New Roman"/>
                <w:color w:val="000000"/>
                <w:lang w:val="en-US"/>
              </w:rPr>
              <w:t xml:space="preserve"> </w:t>
            </w:r>
          </w:p>
          <w:p w14:paraId="15E14DDA" w14:textId="77777777" w:rsidR="0083151A" w:rsidRPr="0083151A" w:rsidRDefault="0083151A" w:rsidP="0083151A">
            <w:pPr>
              <w:spacing w:line="259" w:lineRule="auto"/>
              <w:ind w:right="60"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глаз</w:t>
            </w:r>
            <w:proofErr w:type="spellEnd"/>
            <w:r w:rsidRPr="0083151A">
              <w:rPr>
                <w:rFonts w:eastAsia="Times New Roman" w:cs="Times New Roman"/>
                <w:color w:val="000000"/>
                <w:lang w:val="en-US"/>
              </w:rPr>
              <w:t xml:space="preserve"> </w:t>
            </w:r>
          </w:p>
        </w:tc>
        <w:tc>
          <w:tcPr>
            <w:tcW w:w="4367" w:type="dxa"/>
            <w:gridSpan w:val="2"/>
            <w:tcBorders>
              <w:top w:val="single" w:sz="4" w:space="0" w:color="000000"/>
              <w:left w:val="single" w:sz="4" w:space="0" w:color="000000"/>
              <w:bottom w:val="single" w:sz="4" w:space="0" w:color="000000"/>
              <w:right w:val="single" w:sz="4" w:space="0" w:color="000000"/>
            </w:tcBorders>
            <w:shd w:val="clear" w:color="auto" w:fill="auto"/>
          </w:tcPr>
          <w:p w14:paraId="7F7466BA" w14:textId="77777777" w:rsidR="0083151A" w:rsidRPr="0083151A" w:rsidRDefault="0083151A" w:rsidP="0083151A">
            <w:pPr>
              <w:spacing w:line="259" w:lineRule="auto"/>
              <w:ind w:right="64"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Спонтанное</w:t>
            </w:r>
            <w:proofErr w:type="spellEnd"/>
            <w:r w:rsidRPr="0083151A">
              <w:rPr>
                <w:rFonts w:eastAsia="Times New Roman" w:cs="Times New Roman"/>
                <w:color w:val="000000"/>
                <w:lang w:val="en-US"/>
              </w:rPr>
              <w:t xml:space="preserve"> </w:t>
            </w: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14:paraId="2F95F92A" w14:textId="77777777" w:rsidR="0083151A" w:rsidRPr="0083151A" w:rsidRDefault="0083151A" w:rsidP="0083151A">
            <w:pPr>
              <w:spacing w:line="259" w:lineRule="auto"/>
              <w:ind w:right="57"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Спонтанное</w:t>
            </w:r>
            <w:proofErr w:type="spellEnd"/>
            <w:r w:rsidRPr="0083151A">
              <w:rPr>
                <w:rFonts w:eastAsia="Times New Roman" w:cs="Times New Roman"/>
                <w:color w:val="000000"/>
                <w:lang w:val="en-US"/>
              </w:rPr>
              <w:t xml:space="preserve"> </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14:paraId="27848305" w14:textId="77777777" w:rsidR="0083151A" w:rsidRPr="0083151A" w:rsidRDefault="0083151A" w:rsidP="0083151A">
            <w:pPr>
              <w:spacing w:line="259" w:lineRule="auto"/>
              <w:ind w:right="59" w:firstLine="0"/>
              <w:jc w:val="center"/>
              <w:rPr>
                <w:rFonts w:eastAsia="Times New Roman" w:cs="Times New Roman"/>
                <w:color w:val="000000"/>
                <w:sz w:val="28"/>
                <w:lang w:val="en-US"/>
              </w:rPr>
            </w:pPr>
            <w:r w:rsidRPr="0083151A">
              <w:rPr>
                <w:rFonts w:eastAsia="Times New Roman" w:cs="Times New Roman"/>
                <w:color w:val="000000"/>
                <w:lang w:val="en-US"/>
              </w:rPr>
              <w:t xml:space="preserve">4 </w:t>
            </w:r>
          </w:p>
        </w:tc>
      </w:tr>
      <w:tr w:rsidR="0083151A" w:rsidRPr="0083151A" w14:paraId="2B031510" w14:textId="77777777" w:rsidTr="00300B6B">
        <w:trPr>
          <w:trHeight w:val="429"/>
        </w:trPr>
        <w:tc>
          <w:tcPr>
            <w:tcW w:w="0" w:type="auto"/>
            <w:vMerge/>
            <w:tcBorders>
              <w:top w:val="nil"/>
              <w:left w:val="single" w:sz="4" w:space="0" w:color="000000"/>
              <w:bottom w:val="nil"/>
              <w:right w:val="single" w:sz="4" w:space="0" w:color="000000"/>
            </w:tcBorders>
            <w:shd w:val="clear" w:color="auto" w:fill="auto"/>
          </w:tcPr>
          <w:p w14:paraId="0BA5992F"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4367" w:type="dxa"/>
            <w:gridSpan w:val="2"/>
            <w:tcBorders>
              <w:top w:val="single" w:sz="4" w:space="0" w:color="000000"/>
              <w:left w:val="single" w:sz="4" w:space="0" w:color="000000"/>
              <w:bottom w:val="single" w:sz="4" w:space="0" w:color="000000"/>
              <w:right w:val="single" w:sz="4" w:space="0" w:color="000000"/>
            </w:tcBorders>
            <w:shd w:val="clear" w:color="auto" w:fill="auto"/>
          </w:tcPr>
          <w:p w14:paraId="6AF247A2" w14:textId="77777777" w:rsidR="0083151A" w:rsidRPr="0083151A" w:rsidRDefault="0083151A" w:rsidP="0083151A">
            <w:pPr>
              <w:spacing w:line="259" w:lineRule="auto"/>
              <w:ind w:right="65"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На</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вербальную</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команду</w:t>
            </w:r>
            <w:proofErr w:type="spellEnd"/>
            <w:r w:rsidRPr="0083151A">
              <w:rPr>
                <w:rFonts w:eastAsia="Times New Roman" w:cs="Times New Roman"/>
                <w:color w:val="000000"/>
                <w:lang w:val="en-US"/>
              </w:rPr>
              <w:t xml:space="preserve"> </w:t>
            </w: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14:paraId="6BB30E74" w14:textId="77777777" w:rsidR="0083151A" w:rsidRPr="0083151A" w:rsidRDefault="0083151A" w:rsidP="0083151A">
            <w:pPr>
              <w:spacing w:line="259" w:lineRule="auto"/>
              <w:ind w:right="61"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На</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окрик</w:t>
            </w:r>
            <w:proofErr w:type="spellEnd"/>
            <w:r w:rsidRPr="0083151A">
              <w:rPr>
                <w:rFonts w:eastAsia="Times New Roman" w:cs="Times New Roman"/>
                <w:color w:val="000000"/>
                <w:lang w:val="en-US"/>
              </w:rPr>
              <w:t xml:space="preserve"> </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14:paraId="4F3E7B0A" w14:textId="77777777" w:rsidR="0083151A" w:rsidRPr="0083151A" w:rsidRDefault="0083151A" w:rsidP="0083151A">
            <w:pPr>
              <w:spacing w:line="259" w:lineRule="auto"/>
              <w:ind w:right="59" w:firstLine="0"/>
              <w:jc w:val="center"/>
              <w:rPr>
                <w:rFonts w:eastAsia="Times New Roman" w:cs="Times New Roman"/>
                <w:color w:val="000000"/>
                <w:sz w:val="28"/>
                <w:lang w:val="en-US"/>
              </w:rPr>
            </w:pPr>
            <w:r w:rsidRPr="0083151A">
              <w:rPr>
                <w:rFonts w:eastAsia="Times New Roman" w:cs="Times New Roman"/>
                <w:color w:val="000000"/>
                <w:lang w:val="en-US"/>
              </w:rPr>
              <w:t xml:space="preserve">3 </w:t>
            </w:r>
          </w:p>
        </w:tc>
      </w:tr>
      <w:tr w:rsidR="0083151A" w:rsidRPr="0083151A" w14:paraId="67BD914E" w14:textId="77777777" w:rsidTr="00300B6B">
        <w:trPr>
          <w:trHeight w:val="423"/>
        </w:trPr>
        <w:tc>
          <w:tcPr>
            <w:tcW w:w="0" w:type="auto"/>
            <w:vMerge/>
            <w:tcBorders>
              <w:top w:val="nil"/>
              <w:left w:val="single" w:sz="4" w:space="0" w:color="000000"/>
              <w:bottom w:val="nil"/>
              <w:right w:val="single" w:sz="4" w:space="0" w:color="000000"/>
            </w:tcBorders>
            <w:shd w:val="clear" w:color="auto" w:fill="auto"/>
          </w:tcPr>
          <w:p w14:paraId="304BC5E7"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4367" w:type="dxa"/>
            <w:gridSpan w:val="2"/>
            <w:tcBorders>
              <w:top w:val="single" w:sz="4" w:space="0" w:color="000000"/>
              <w:left w:val="single" w:sz="4" w:space="0" w:color="000000"/>
              <w:bottom w:val="single" w:sz="4" w:space="0" w:color="000000"/>
              <w:right w:val="single" w:sz="4" w:space="0" w:color="000000"/>
            </w:tcBorders>
            <w:shd w:val="clear" w:color="auto" w:fill="auto"/>
          </w:tcPr>
          <w:p w14:paraId="65F40682" w14:textId="77777777" w:rsidR="0083151A" w:rsidRPr="0083151A" w:rsidRDefault="0083151A" w:rsidP="0083151A">
            <w:pPr>
              <w:spacing w:line="259" w:lineRule="auto"/>
              <w:ind w:right="65"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На</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боль</w:t>
            </w:r>
            <w:proofErr w:type="spellEnd"/>
            <w:r w:rsidRPr="0083151A">
              <w:rPr>
                <w:rFonts w:eastAsia="Times New Roman" w:cs="Times New Roman"/>
                <w:color w:val="000000"/>
                <w:lang w:val="en-US"/>
              </w:rPr>
              <w:t xml:space="preserve"> </w:t>
            </w: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14:paraId="5DAA9007" w14:textId="77777777" w:rsidR="0083151A" w:rsidRPr="0083151A" w:rsidRDefault="0083151A" w:rsidP="0083151A">
            <w:pPr>
              <w:spacing w:line="259" w:lineRule="auto"/>
              <w:ind w:right="64"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На</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боль</w:t>
            </w:r>
            <w:proofErr w:type="spellEnd"/>
            <w:r w:rsidRPr="0083151A">
              <w:rPr>
                <w:rFonts w:eastAsia="Times New Roman" w:cs="Times New Roman"/>
                <w:color w:val="000000"/>
                <w:lang w:val="en-US"/>
              </w:rPr>
              <w:t xml:space="preserve"> </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14:paraId="73643E79" w14:textId="77777777" w:rsidR="0083151A" w:rsidRPr="0083151A" w:rsidRDefault="0083151A" w:rsidP="0083151A">
            <w:pPr>
              <w:spacing w:line="259" w:lineRule="auto"/>
              <w:ind w:right="59" w:firstLine="0"/>
              <w:jc w:val="center"/>
              <w:rPr>
                <w:rFonts w:eastAsia="Times New Roman" w:cs="Times New Roman"/>
                <w:color w:val="000000"/>
                <w:sz w:val="28"/>
                <w:lang w:val="en-US"/>
              </w:rPr>
            </w:pPr>
            <w:r w:rsidRPr="0083151A">
              <w:rPr>
                <w:rFonts w:eastAsia="Times New Roman" w:cs="Times New Roman"/>
                <w:color w:val="000000"/>
                <w:lang w:val="en-US"/>
              </w:rPr>
              <w:t xml:space="preserve">2 </w:t>
            </w:r>
          </w:p>
        </w:tc>
      </w:tr>
      <w:tr w:rsidR="0083151A" w:rsidRPr="0083151A" w14:paraId="0C458B2B" w14:textId="77777777" w:rsidTr="00300B6B">
        <w:trPr>
          <w:trHeight w:val="427"/>
        </w:trPr>
        <w:tc>
          <w:tcPr>
            <w:tcW w:w="0" w:type="auto"/>
            <w:vMerge/>
            <w:tcBorders>
              <w:top w:val="nil"/>
              <w:left w:val="single" w:sz="4" w:space="0" w:color="000000"/>
              <w:bottom w:val="single" w:sz="4" w:space="0" w:color="000000"/>
              <w:right w:val="single" w:sz="4" w:space="0" w:color="000000"/>
            </w:tcBorders>
            <w:shd w:val="clear" w:color="auto" w:fill="auto"/>
          </w:tcPr>
          <w:p w14:paraId="6E7C4628"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4367" w:type="dxa"/>
            <w:gridSpan w:val="2"/>
            <w:tcBorders>
              <w:top w:val="single" w:sz="4" w:space="0" w:color="000000"/>
              <w:left w:val="single" w:sz="4" w:space="0" w:color="000000"/>
              <w:bottom w:val="single" w:sz="4" w:space="0" w:color="000000"/>
              <w:right w:val="single" w:sz="4" w:space="0" w:color="000000"/>
            </w:tcBorders>
            <w:shd w:val="clear" w:color="auto" w:fill="auto"/>
          </w:tcPr>
          <w:p w14:paraId="309C7128" w14:textId="77777777" w:rsidR="0083151A" w:rsidRPr="0083151A" w:rsidRDefault="0083151A" w:rsidP="0083151A">
            <w:pPr>
              <w:spacing w:line="259" w:lineRule="auto"/>
              <w:ind w:right="66"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Нет</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реакции</w:t>
            </w:r>
            <w:proofErr w:type="spellEnd"/>
            <w:r w:rsidRPr="0083151A">
              <w:rPr>
                <w:rFonts w:eastAsia="Times New Roman" w:cs="Times New Roman"/>
                <w:color w:val="000000"/>
                <w:lang w:val="en-US"/>
              </w:rPr>
              <w:t xml:space="preserve"> </w:t>
            </w: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14:paraId="7CADD27C" w14:textId="77777777" w:rsidR="0083151A" w:rsidRPr="0083151A" w:rsidRDefault="0083151A" w:rsidP="0083151A">
            <w:pPr>
              <w:spacing w:line="259" w:lineRule="auto"/>
              <w:ind w:right="59"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Нет</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реакции</w:t>
            </w:r>
            <w:proofErr w:type="spellEnd"/>
            <w:r w:rsidRPr="0083151A">
              <w:rPr>
                <w:rFonts w:eastAsia="Times New Roman" w:cs="Times New Roman"/>
                <w:color w:val="000000"/>
                <w:lang w:val="en-US"/>
              </w:rPr>
              <w:t xml:space="preserve"> </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14:paraId="3370DFC6" w14:textId="77777777" w:rsidR="0083151A" w:rsidRPr="0083151A" w:rsidRDefault="0083151A" w:rsidP="0083151A">
            <w:pPr>
              <w:spacing w:line="259" w:lineRule="auto"/>
              <w:ind w:right="59" w:firstLine="0"/>
              <w:jc w:val="center"/>
              <w:rPr>
                <w:rFonts w:eastAsia="Times New Roman" w:cs="Times New Roman"/>
                <w:color w:val="000000"/>
                <w:sz w:val="28"/>
                <w:lang w:val="en-US"/>
              </w:rPr>
            </w:pPr>
            <w:r w:rsidRPr="0083151A">
              <w:rPr>
                <w:rFonts w:eastAsia="Times New Roman" w:cs="Times New Roman"/>
                <w:color w:val="000000"/>
                <w:lang w:val="en-US"/>
              </w:rPr>
              <w:t xml:space="preserve">1 </w:t>
            </w:r>
          </w:p>
        </w:tc>
      </w:tr>
      <w:tr w:rsidR="0083151A" w:rsidRPr="0083151A" w14:paraId="51DA9C64" w14:textId="77777777" w:rsidTr="00300B6B">
        <w:trPr>
          <w:trHeight w:val="432"/>
        </w:trPr>
        <w:tc>
          <w:tcPr>
            <w:tcW w:w="168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2F8BB19" w14:textId="77777777" w:rsidR="0083151A" w:rsidRPr="0083151A" w:rsidRDefault="0083151A" w:rsidP="0083151A">
            <w:pPr>
              <w:spacing w:line="259" w:lineRule="auto"/>
              <w:ind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Двигательный</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ответ</w:t>
            </w:r>
            <w:proofErr w:type="spellEnd"/>
            <w:r w:rsidRPr="0083151A">
              <w:rPr>
                <w:rFonts w:eastAsia="Times New Roman" w:cs="Times New Roman"/>
                <w:color w:val="000000"/>
                <w:lang w:val="en-US"/>
              </w:rPr>
              <w:t xml:space="preserve"> </w:t>
            </w:r>
          </w:p>
        </w:tc>
        <w:tc>
          <w:tcPr>
            <w:tcW w:w="4367" w:type="dxa"/>
            <w:gridSpan w:val="2"/>
            <w:tcBorders>
              <w:top w:val="single" w:sz="4" w:space="0" w:color="000000"/>
              <w:left w:val="single" w:sz="4" w:space="0" w:color="000000"/>
              <w:bottom w:val="single" w:sz="4" w:space="0" w:color="000000"/>
              <w:right w:val="single" w:sz="4" w:space="0" w:color="000000"/>
            </w:tcBorders>
            <w:shd w:val="clear" w:color="auto" w:fill="auto"/>
          </w:tcPr>
          <w:p w14:paraId="7B2E9D0C" w14:textId="77777777" w:rsidR="0083151A" w:rsidRPr="0083151A" w:rsidRDefault="0083151A" w:rsidP="0083151A">
            <w:pPr>
              <w:spacing w:line="259" w:lineRule="auto"/>
              <w:ind w:right="63"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Правильно</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выполняет</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команду</w:t>
            </w:r>
            <w:proofErr w:type="spellEnd"/>
            <w:r w:rsidRPr="0083151A">
              <w:rPr>
                <w:rFonts w:eastAsia="Times New Roman" w:cs="Times New Roman"/>
                <w:color w:val="000000"/>
                <w:lang w:val="en-US"/>
              </w:rPr>
              <w:t xml:space="preserve"> </w:t>
            </w: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14:paraId="464BD5F0" w14:textId="77777777" w:rsidR="0083151A" w:rsidRPr="0083151A" w:rsidRDefault="0083151A" w:rsidP="0083151A">
            <w:pPr>
              <w:spacing w:line="259" w:lineRule="auto"/>
              <w:ind w:right="61"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Спонтанный</w:t>
            </w:r>
            <w:proofErr w:type="spellEnd"/>
            <w:r w:rsidRPr="0083151A">
              <w:rPr>
                <w:rFonts w:eastAsia="Times New Roman" w:cs="Times New Roman"/>
                <w:color w:val="000000"/>
                <w:lang w:val="en-US"/>
              </w:rPr>
              <w:t xml:space="preserve"> </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14:paraId="665B2656" w14:textId="77777777" w:rsidR="0083151A" w:rsidRPr="0083151A" w:rsidRDefault="0083151A" w:rsidP="0083151A">
            <w:pPr>
              <w:spacing w:line="259" w:lineRule="auto"/>
              <w:ind w:right="59" w:firstLine="0"/>
              <w:jc w:val="center"/>
              <w:rPr>
                <w:rFonts w:eastAsia="Times New Roman" w:cs="Times New Roman"/>
                <w:color w:val="000000"/>
                <w:sz w:val="28"/>
                <w:lang w:val="en-US"/>
              </w:rPr>
            </w:pPr>
            <w:r w:rsidRPr="0083151A">
              <w:rPr>
                <w:rFonts w:eastAsia="Times New Roman" w:cs="Times New Roman"/>
                <w:color w:val="000000"/>
                <w:lang w:val="en-US"/>
              </w:rPr>
              <w:t xml:space="preserve">6 </w:t>
            </w:r>
          </w:p>
        </w:tc>
      </w:tr>
      <w:tr w:rsidR="0083151A" w:rsidRPr="0083151A" w14:paraId="545E82D5" w14:textId="77777777" w:rsidTr="00300B6B">
        <w:trPr>
          <w:trHeight w:val="427"/>
        </w:trPr>
        <w:tc>
          <w:tcPr>
            <w:tcW w:w="0" w:type="auto"/>
            <w:vMerge/>
            <w:tcBorders>
              <w:top w:val="nil"/>
              <w:left w:val="single" w:sz="4" w:space="0" w:color="000000"/>
              <w:bottom w:val="nil"/>
              <w:right w:val="single" w:sz="4" w:space="0" w:color="000000"/>
            </w:tcBorders>
            <w:shd w:val="clear" w:color="auto" w:fill="auto"/>
          </w:tcPr>
          <w:p w14:paraId="4AAE786D"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4367" w:type="dxa"/>
            <w:gridSpan w:val="2"/>
            <w:tcBorders>
              <w:top w:val="single" w:sz="4" w:space="0" w:color="000000"/>
              <w:left w:val="single" w:sz="4" w:space="0" w:color="000000"/>
              <w:bottom w:val="single" w:sz="4" w:space="0" w:color="000000"/>
              <w:right w:val="single" w:sz="4" w:space="0" w:color="000000"/>
            </w:tcBorders>
            <w:shd w:val="clear" w:color="auto" w:fill="auto"/>
          </w:tcPr>
          <w:p w14:paraId="224ECE1C" w14:textId="77777777" w:rsidR="0083151A" w:rsidRPr="0083151A" w:rsidRDefault="0083151A" w:rsidP="0083151A">
            <w:pPr>
              <w:spacing w:line="259" w:lineRule="auto"/>
              <w:ind w:right="68"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Локализует</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боль</w:t>
            </w:r>
            <w:proofErr w:type="spellEnd"/>
            <w:r w:rsidRPr="0083151A">
              <w:rPr>
                <w:rFonts w:eastAsia="Times New Roman" w:cs="Times New Roman"/>
                <w:color w:val="000000"/>
                <w:lang w:val="en-US"/>
              </w:rPr>
              <w:t xml:space="preserve"> </w:t>
            </w: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14:paraId="4445B9D9" w14:textId="77777777" w:rsidR="0083151A" w:rsidRPr="0083151A" w:rsidRDefault="0083151A" w:rsidP="0083151A">
            <w:pPr>
              <w:spacing w:line="259" w:lineRule="auto"/>
              <w:ind w:right="62"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Локализует</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боль</w:t>
            </w:r>
            <w:proofErr w:type="spellEnd"/>
            <w:r w:rsidRPr="0083151A">
              <w:rPr>
                <w:rFonts w:eastAsia="Times New Roman" w:cs="Times New Roman"/>
                <w:color w:val="000000"/>
                <w:lang w:val="en-US"/>
              </w:rPr>
              <w:t xml:space="preserve"> </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14:paraId="41F7A415" w14:textId="77777777" w:rsidR="0083151A" w:rsidRPr="0083151A" w:rsidRDefault="0083151A" w:rsidP="0083151A">
            <w:pPr>
              <w:spacing w:line="259" w:lineRule="auto"/>
              <w:ind w:right="59" w:firstLine="0"/>
              <w:jc w:val="center"/>
              <w:rPr>
                <w:rFonts w:eastAsia="Times New Roman" w:cs="Times New Roman"/>
                <w:color w:val="000000"/>
                <w:sz w:val="28"/>
                <w:lang w:val="en-US"/>
              </w:rPr>
            </w:pPr>
            <w:r w:rsidRPr="0083151A">
              <w:rPr>
                <w:rFonts w:eastAsia="Times New Roman" w:cs="Times New Roman"/>
                <w:color w:val="000000"/>
                <w:lang w:val="en-US"/>
              </w:rPr>
              <w:t xml:space="preserve">5 </w:t>
            </w:r>
          </w:p>
        </w:tc>
      </w:tr>
      <w:tr w:rsidR="0083151A" w:rsidRPr="0083151A" w14:paraId="581895DE" w14:textId="77777777" w:rsidTr="00300B6B">
        <w:trPr>
          <w:trHeight w:val="561"/>
        </w:trPr>
        <w:tc>
          <w:tcPr>
            <w:tcW w:w="0" w:type="auto"/>
            <w:vMerge/>
            <w:tcBorders>
              <w:top w:val="nil"/>
              <w:left w:val="single" w:sz="4" w:space="0" w:color="000000"/>
              <w:bottom w:val="nil"/>
              <w:right w:val="single" w:sz="4" w:space="0" w:color="000000"/>
            </w:tcBorders>
            <w:shd w:val="clear" w:color="auto" w:fill="auto"/>
          </w:tcPr>
          <w:p w14:paraId="48CE10FA"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43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6E1A5E" w14:textId="77777777" w:rsidR="0083151A" w:rsidRPr="0083151A" w:rsidRDefault="0083151A" w:rsidP="0083151A">
            <w:pPr>
              <w:spacing w:line="259" w:lineRule="auto"/>
              <w:ind w:right="63"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Сгибание-отдергивание</w:t>
            </w:r>
            <w:proofErr w:type="spellEnd"/>
            <w:r w:rsidRPr="0083151A">
              <w:rPr>
                <w:rFonts w:eastAsia="Times New Roman" w:cs="Times New Roman"/>
                <w:color w:val="000000"/>
                <w:lang w:val="en-US"/>
              </w:rPr>
              <w:t xml:space="preserve"> </w:t>
            </w: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14:paraId="2EF64FEE" w14:textId="77777777" w:rsidR="0083151A" w:rsidRPr="0083151A" w:rsidRDefault="0083151A" w:rsidP="0083151A">
            <w:pPr>
              <w:spacing w:line="259" w:lineRule="auto"/>
              <w:ind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Сгибаниеотдергивание</w:t>
            </w:r>
            <w:proofErr w:type="spellEnd"/>
            <w:r w:rsidRPr="0083151A">
              <w:rPr>
                <w:rFonts w:eastAsia="Times New Roman" w:cs="Times New Roman"/>
                <w:color w:val="000000"/>
                <w:lang w:val="en-US"/>
              </w:rPr>
              <w:t xml:space="preserve"> </w:t>
            </w:r>
          </w:p>
        </w:tc>
        <w:tc>
          <w:tcPr>
            <w:tcW w:w="1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537C0" w14:textId="77777777" w:rsidR="0083151A" w:rsidRPr="0083151A" w:rsidRDefault="0083151A" w:rsidP="0083151A">
            <w:pPr>
              <w:spacing w:line="259" w:lineRule="auto"/>
              <w:ind w:right="59" w:firstLine="0"/>
              <w:jc w:val="center"/>
              <w:rPr>
                <w:rFonts w:eastAsia="Times New Roman" w:cs="Times New Roman"/>
                <w:color w:val="000000"/>
                <w:sz w:val="28"/>
                <w:lang w:val="en-US"/>
              </w:rPr>
            </w:pPr>
            <w:r w:rsidRPr="0083151A">
              <w:rPr>
                <w:rFonts w:eastAsia="Times New Roman" w:cs="Times New Roman"/>
                <w:color w:val="000000"/>
                <w:lang w:val="en-US"/>
              </w:rPr>
              <w:t xml:space="preserve">4 </w:t>
            </w:r>
          </w:p>
        </w:tc>
      </w:tr>
      <w:tr w:rsidR="0083151A" w:rsidRPr="0083151A" w14:paraId="1E2C8743" w14:textId="77777777" w:rsidTr="00300B6B">
        <w:trPr>
          <w:trHeight w:val="1113"/>
        </w:trPr>
        <w:tc>
          <w:tcPr>
            <w:tcW w:w="0" w:type="auto"/>
            <w:vMerge/>
            <w:tcBorders>
              <w:top w:val="nil"/>
              <w:left w:val="single" w:sz="4" w:space="0" w:color="000000"/>
              <w:bottom w:val="nil"/>
              <w:right w:val="single" w:sz="4" w:space="0" w:color="000000"/>
            </w:tcBorders>
            <w:shd w:val="clear" w:color="auto" w:fill="auto"/>
          </w:tcPr>
          <w:p w14:paraId="423A4CAD"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43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9C5952" w14:textId="77777777" w:rsidR="0083151A" w:rsidRPr="0083151A" w:rsidRDefault="0083151A" w:rsidP="0083151A">
            <w:pPr>
              <w:spacing w:line="259" w:lineRule="auto"/>
              <w:ind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Патологическое</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сгибание</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декортикационная</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ригидность</w:t>
            </w:r>
            <w:proofErr w:type="spellEnd"/>
            <w:r w:rsidRPr="0083151A">
              <w:rPr>
                <w:rFonts w:eastAsia="Times New Roman" w:cs="Times New Roman"/>
                <w:color w:val="000000"/>
                <w:lang w:val="en-US"/>
              </w:rPr>
              <w:t xml:space="preserve">) </w:t>
            </w: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14:paraId="761B7BC6" w14:textId="77777777" w:rsidR="0083151A" w:rsidRPr="0083151A" w:rsidRDefault="0083151A" w:rsidP="0083151A">
            <w:pPr>
              <w:spacing w:line="238" w:lineRule="auto"/>
              <w:ind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Патологическое</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сгибание</w:t>
            </w:r>
            <w:proofErr w:type="spellEnd"/>
            <w:r w:rsidRPr="0083151A">
              <w:rPr>
                <w:rFonts w:eastAsia="Times New Roman" w:cs="Times New Roman"/>
                <w:color w:val="000000"/>
                <w:lang w:val="en-US"/>
              </w:rPr>
              <w:t xml:space="preserve"> </w:t>
            </w:r>
          </w:p>
          <w:p w14:paraId="176844BB" w14:textId="77777777" w:rsidR="0083151A" w:rsidRPr="0083151A" w:rsidRDefault="0083151A" w:rsidP="0083151A">
            <w:pPr>
              <w:spacing w:line="259" w:lineRule="auto"/>
              <w:ind w:firstLine="0"/>
              <w:jc w:val="center"/>
              <w:rPr>
                <w:rFonts w:eastAsia="Times New Roman" w:cs="Times New Roman"/>
                <w:color w:val="000000"/>
                <w:sz w:val="28"/>
                <w:lang w:val="en-US"/>
              </w:rPr>
            </w:pPr>
            <w:r w:rsidRPr="0083151A">
              <w:rPr>
                <w:rFonts w:eastAsia="Times New Roman" w:cs="Times New Roman"/>
                <w:color w:val="000000"/>
                <w:lang w:val="en-US"/>
              </w:rPr>
              <w:t>(</w:t>
            </w:r>
            <w:proofErr w:type="spellStart"/>
            <w:r w:rsidRPr="0083151A">
              <w:rPr>
                <w:rFonts w:eastAsia="Times New Roman" w:cs="Times New Roman"/>
                <w:color w:val="000000"/>
                <w:lang w:val="en-US"/>
              </w:rPr>
              <w:t>декортикационная</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ригидность</w:t>
            </w:r>
            <w:proofErr w:type="spellEnd"/>
            <w:r w:rsidRPr="0083151A">
              <w:rPr>
                <w:rFonts w:eastAsia="Times New Roman" w:cs="Times New Roman"/>
                <w:color w:val="000000"/>
                <w:lang w:val="en-US"/>
              </w:rPr>
              <w:t xml:space="preserve">) </w:t>
            </w:r>
          </w:p>
        </w:tc>
        <w:tc>
          <w:tcPr>
            <w:tcW w:w="1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17FB2" w14:textId="77777777" w:rsidR="0083151A" w:rsidRPr="0083151A" w:rsidRDefault="0083151A" w:rsidP="0083151A">
            <w:pPr>
              <w:spacing w:line="259" w:lineRule="auto"/>
              <w:ind w:right="59" w:firstLine="0"/>
              <w:jc w:val="center"/>
              <w:rPr>
                <w:rFonts w:eastAsia="Times New Roman" w:cs="Times New Roman"/>
                <w:color w:val="000000"/>
                <w:sz w:val="28"/>
                <w:lang w:val="en-US"/>
              </w:rPr>
            </w:pPr>
            <w:r w:rsidRPr="0083151A">
              <w:rPr>
                <w:rFonts w:eastAsia="Times New Roman" w:cs="Times New Roman"/>
                <w:color w:val="000000"/>
                <w:lang w:val="en-US"/>
              </w:rPr>
              <w:t xml:space="preserve">3 </w:t>
            </w:r>
          </w:p>
        </w:tc>
      </w:tr>
      <w:tr w:rsidR="0083151A" w:rsidRPr="0083151A" w14:paraId="0BE25F56" w14:textId="77777777" w:rsidTr="00300B6B">
        <w:trPr>
          <w:trHeight w:val="838"/>
        </w:trPr>
        <w:tc>
          <w:tcPr>
            <w:tcW w:w="0" w:type="auto"/>
            <w:vMerge/>
            <w:tcBorders>
              <w:top w:val="nil"/>
              <w:left w:val="single" w:sz="4" w:space="0" w:color="000000"/>
              <w:bottom w:val="nil"/>
              <w:right w:val="single" w:sz="4" w:space="0" w:color="000000"/>
            </w:tcBorders>
            <w:shd w:val="clear" w:color="auto" w:fill="auto"/>
          </w:tcPr>
          <w:p w14:paraId="2D4DE6A3"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43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95D821" w14:textId="77777777" w:rsidR="0083151A" w:rsidRPr="0083151A" w:rsidRDefault="0083151A" w:rsidP="0083151A">
            <w:pPr>
              <w:spacing w:line="259" w:lineRule="auto"/>
              <w:ind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Разгибание</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децеребрационная</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ригидность</w:t>
            </w:r>
            <w:proofErr w:type="spellEnd"/>
            <w:r w:rsidRPr="0083151A">
              <w:rPr>
                <w:rFonts w:eastAsia="Times New Roman" w:cs="Times New Roman"/>
                <w:color w:val="000000"/>
                <w:lang w:val="en-US"/>
              </w:rPr>
              <w:t xml:space="preserve">) </w:t>
            </w: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14:paraId="2F912675" w14:textId="77777777" w:rsidR="0083151A" w:rsidRPr="0083151A" w:rsidRDefault="0083151A" w:rsidP="0083151A">
            <w:pPr>
              <w:spacing w:line="259" w:lineRule="auto"/>
              <w:ind w:right="60"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Разгибание</w:t>
            </w:r>
            <w:proofErr w:type="spellEnd"/>
            <w:r w:rsidRPr="0083151A">
              <w:rPr>
                <w:rFonts w:eastAsia="Times New Roman" w:cs="Times New Roman"/>
                <w:color w:val="000000"/>
                <w:lang w:val="en-US"/>
              </w:rPr>
              <w:t xml:space="preserve"> </w:t>
            </w:r>
          </w:p>
          <w:p w14:paraId="6E7D2061" w14:textId="77777777" w:rsidR="0083151A" w:rsidRPr="0083151A" w:rsidRDefault="0083151A" w:rsidP="0083151A">
            <w:pPr>
              <w:spacing w:line="259" w:lineRule="auto"/>
              <w:ind w:firstLine="0"/>
              <w:jc w:val="center"/>
              <w:rPr>
                <w:rFonts w:eastAsia="Times New Roman" w:cs="Times New Roman"/>
                <w:color w:val="000000"/>
                <w:sz w:val="28"/>
                <w:lang w:val="en-US"/>
              </w:rPr>
            </w:pPr>
            <w:r w:rsidRPr="0083151A">
              <w:rPr>
                <w:rFonts w:eastAsia="Times New Roman" w:cs="Times New Roman"/>
                <w:color w:val="000000"/>
                <w:lang w:val="en-US"/>
              </w:rPr>
              <w:t>(</w:t>
            </w:r>
            <w:proofErr w:type="spellStart"/>
            <w:r w:rsidRPr="0083151A">
              <w:rPr>
                <w:rFonts w:eastAsia="Times New Roman" w:cs="Times New Roman"/>
                <w:color w:val="000000"/>
                <w:lang w:val="en-US"/>
              </w:rPr>
              <w:t>децеребрационная</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ригидность</w:t>
            </w:r>
            <w:proofErr w:type="spellEnd"/>
            <w:r w:rsidRPr="0083151A">
              <w:rPr>
                <w:rFonts w:eastAsia="Times New Roman" w:cs="Times New Roman"/>
                <w:color w:val="000000"/>
                <w:lang w:val="en-US"/>
              </w:rPr>
              <w:t xml:space="preserve">) </w:t>
            </w:r>
          </w:p>
        </w:tc>
        <w:tc>
          <w:tcPr>
            <w:tcW w:w="1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02D30" w14:textId="77777777" w:rsidR="0083151A" w:rsidRPr="0083151A" w:rsidRDefault="0083151A" w:rsidP="0083151A">
            <w:pPr>
              <w:spacing w:line="259" w:lineRule="auto"/>
              <w:ind w:right="59" w:firstLine="0"/>
              <w:jc w:val="center"/>
              <w:rPr>
                <w:rFonts w:eastAsia="Times New Roman" w:cs="Times New Roman"/>
                <w:color w:val="000000"/>
                <w:sz w:val="28"/>
                <w:lang w:val="en-US"/>
              </w:rPr>
            </w:pPr>
            <w:r w:rsidRPr="0083151A">
              <w:rPr>
                <w:rFonts w:eastAsia="Times New Roman" w:cs="Times New Roman"/>
                <w:color w:val="000000"/>
                <w:lang w:val="en-US"/>
              </w:rPr>
              <w:t xml:space="preserve">2 </w:t>
            </w:r>
          </w:p>
        </w:tc>
      </w:tr>
      <w:tr w:rsidR="0083151A" w:rsidRPr="0083151A" w14:paraId="247BAEE9" w14:textId="77777777" w:rsidTr="00300B6B">
        <w:trPr>
          <w:trHeight w:val="453"/>
        </w:trPr>
        <w:tc>
          <w:tcPr>
            <w:tcW w:w="0" w:type="auto"/>
            <w:vMerge/>
            <w:tcBorders>
              <w:top w:val="nil"/>
              <w:left w:val="single" w:sz="4" w:space="0" w:color="000000"/>
              <w:bottom w:val="single" w:sz="4" w:space="0" w:color="000000"/>
              <w:right w:val="single" w:sz="4" w:space="0" w:color="000000"/>
            </w:tcBorders>
            <w:shd w:val="clear" w:color="auto" w:fill="auto"/>
          </w:tcPr>
          <w:p w14:paraId="06701201"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4367" w:type="dxa"/>
            <w:gridSpan w:val="2"/>
            <w:tcBorders>
              <w:top w:val="single" w:sz="4" w:space="0" w:color="000000"/>
              <w:left w:val="single" w:sz="4" w:space="0" w:color="000000"/>
              <w:bottom w:val="single" w:sz="4" w:space="0" w:color="000000"/>
              <w:right w:val="single" w:sz="4" w:space="0" w:color="000000"/>
            </w:tcBorders>
            <w:shd w:val="clear" w:color="auto" w:fill="auto"/>
          </w:tcPr>
          <w:p w14:paraId="146F66D7" w14:textId="77777777" w:rsidR="0083151A" w:rsidRPr="0083151A" w:rsidRDefault="0083151A" w:rsidP="0083151A">
            <w:pPr>
              <w:spacing w:line="259" w:lineRule="auto"/>
              <w:ind w:right="66"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Нет</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реакции</w:t>
            </w:r>
            <w:proofErr w:type="spellEnd"/>
            <w:r w:rsidRPr="0083151A">
              <w:rPr>
                <w:rFonts w:eastAsia="Times New Roman" w:cs="Times New Roman"/>
                <w:color w:val="000000"/>
                <w:lang w:val="en-US"/>
              </w:rPr>
              <w:t xml:space="preserve"> </w:t>
            </w: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14:paraId="10C8FB9C" w14:textId="77777777" w:rsidR="0083151A" w:rsidRPr="0083151A" w:rsidRDefault="0083151A" w:rsidP="0083151A">
            <w:pPr>
              <w:spacing w:line="259" w:lineRule="auto"/>
              <w:ind w:right="59"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Нет</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реакции</w:t>
            </w:r>
            <w:proofErr w:type="spellEnd"/>
            <w:r w:rsidRPr="0083151A">
              <w:rPr>
                <w:rFonts w:eastAsia="Times New Roman" w:cs="Times New Roman"/>
                <w:color w:val="000000"/>
                <w:lang w:val="en-US"/>
              </w:rPr>
              <w:t xml:space="preserve"> </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14:paraId="09693750" w14:textId="77777777" w:rsidR="0083151A" w:rsidRPr="0083151A" w:rsidRDefault="0083151A" w:rsidP="0083151A">
            <w:pPr>
              <w:spacing w:line="259" w:lineRule="auto"/>
              <w:ind w:right="59" w:firstLine="0"/>
              <w:jc w:val="center"/>
              <w:rPr>
                <w:rFonts w:eastAsia="Times New Roman" w:cs="Times New Roman"/>
                <w:color w:val="000000"/>
                <w:sz w:val="28"/>
                <w:lang w:val="en-US"/>
              </w:rPr>
            </w:pPr>
            <w:r w:rsidRPr="0083151A">
              <w:rPr>
                <w:rFonts w:eastAsia="Times New Roman" w:cs="Times New Roman"/>
                <w:color w:val="000000"/>
                <w:lang w:val="en-US"/>
              </w:rPr>
              <w:t xml:space="preserve">1 </w:t>
            </w:r>
          </w:p>
        </w:tc>
      </w:tr>
      <w:tr w:rsidR="0083151A" w:rsidRPr="0083151A" w14:paraId="709EAFBF" w14:textId="77777777" w:rsidTr="00300B6B">
        <w:trPr>
          <w:trHeight w:val="381"/>
        </w:trPr>
        <w:tc>
          <w:tcPr>
            <w:tcW w:w="168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7F1F8FC" w14:textId="77777777" w:rsidR="0083151A" w:rsidRPr="0083151A" w:rsidRDefault="0083151A" w:rsidP="0083151A">
            <w:pPr>
              <w:spacing w:line="259" w:lineRule="auto"/>
              <w:ind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Вербальный</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ответ</w:t>
            </w:r>
            <w:proofErr w:type="spellEnd"/>
            <w:r w:rsidRPr="0083151A">
              <w:rPr>
                <w:rFonts w:eastAsia="Times New Roman" w:cs="Times New Roman"/>
                <w:color w:val="000000"/>
                <w:lang w:val="en-US"/>
              </w:rPr>
              <w:t xml:space="preserve"> </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58E9BB4E" w14:textId="77777777" w:rsidR="0083151A" w:rsidRPr="0083151A" w:rsidRDefault="0083151A" w:rsidP="0083151A">
            <w:pPr>
              <w:spacing w:line="259" w:lineRule="auto"/>
              <w:ind w:right="64" w:firstLine="0"/>
              <w:jc w:val="center"/>
              <w:rPr>
                <w:rFonts w:eastAsia="Times New Roman" w:cs="Times New Roman"/>
                <w:color w:val="000000"/>
                <w:sz w:val="28"/>
                <w:lang w:val="en-US"/>
              </w:rPr>
            </w:pPr>
            <w:proofErr w:type="spellStart"/>
            <w:r w:rsidRPr="0083151A">
              <w:rPr>
                <w:rFonts w:eastAsia="Times New Roman" w:cs="Times New Roman"/>
                <w:b/>
                <w:color w:val="000000"/>
                <w:lang w:val="en-US"/>
              </w:rPr>
              <w:t>Старше</w:t>
            </w:r>
            <w:proofErr w:type="spellEnd"/>
            <w:r w:rsidRPr="0083151A">
              <w:rPr>
                <w:rFonts w:eastAsia="Times New Roman" w:cs="Times New Roman"/>
                <w:b/>
                <w:color w:val="000000"/>
                <w:lang w:val="en-US"/>
              </w:rPr>
              <w:t xml:space="preserve"> 5 </w:t>
            </w:r>
            <w:proofErr w:type="spellStart"/>
            <w:r w:rsidRPr="0083151A">
              <w:rPr>
                <w:rFonts w:eastAsia="Times New Roman" w:cs="Times New Roman"/>
                <w:b/>
                <w:color w:val="000000"/>
                <w:lang w:val="en-US"/>
              </w:rPr>
              <w:t>лет</w:t>
            </w:r>
            <w:proofErr w:type="spellEnd"/>
            <w:r w:rsidRPr="0083151A">
              <w:rPr>
                <w:rFonts w:eastAsia="Times New Roman" w:cs="Times New Roman"/>
                <w:b/>
                <w:color w:val="000000"/>
                <w:lang w:val="en-US"/>
              </w:rPr>
              <w:t xml:space="preserve"> </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14:paraId="19C37E6C" w14:textId="77777777" w:rsidR="0083151A" w:rsidRPr="0083151A" w:rsidRDefault="0083151A" w:rsidP="0083151A">
            <w:pPr>
              <w:spacing w:line="259" w:lineRule="auto"/>
              <w:ind w:right="62" w:firstLine="0"/>
              <w:jc w:val="center"/>
              <w:rPr>
                <w:rFonts w:eastAsia="Times New Roman" w:cs="Times New Roman"/>
                <w:color w:val="000000"/>
                <w:sz w:val="28"/>
                <w:lang w:val="en-US"/>
              </w:rPr>
            </w:pPr>
            <w:proofErr w:type="spellStart"/>
            <w:r w:rsidRPr="0083151A">
              <w:rPr>
                <w:rFonts w:eastAsia="Times New Roman" w:cs="Times New Roman"/>
                <w:b/>
                <w:color w:val="000000"/>
                <w:lang w:val="en-US"/>
              </w:rPr>
              <w:t>От</w:t>
            </w:r>
            <w:proofErr w:type="spellEnd"/>
            <w:r w:rsidRPr="0083151A">
              <w:rPr>
                <w:rFonts w:eastAsia="Times New Roman" w:cs="Times New Roman"/>
                <w:b/>
                <w:color w:val="000000"/>
                <w:lang w:val="en-US"/>
              </w:rPr>
              <w:t xml:space="preserve"> 2 </w:t>
            </w:r>
            <w:proofErr w:type="spellStart"/>
            <w:r w:rsidRPr="0083151A">
              <w:rPr>
                <w:rFonts w:eastAsia="Times New Roman" w:cs="Times New Roman"/>
                <w:b/>
                <w:color w:val="000000"/>
                <w:lang w:val="en-US"/>
              </w:rPr>
              <w:t>до</w:t>
            </w:r>
            <w:proofErr w:type="spellEnd"/>
            <w:r w:rsidRPr="0083151A">
              <w:rPr>
                <w:rFonts w:eastAsia="Times New Roman" w:cs="Times New Roman"/>
                <w:b/>
                <w:color w:val="000000"/>
                <w:lang w:val="en-US"/>
              </w:rPr>
              <w:t xml:space="preserve"> 5 </w:t>
            </w:r>
            <w:proofErr w:type="spellStart"/>
            <w:r w:rsidRPr="0083151A">
              <w:rPr>
                <w:rFonts w:eastAsia="Times New Roman" w:cs="Times New Roman"/>
                <w:b/>
                <w:color w:val="000000"/>
                <w:lang w:val="en-US"/>
              </w:rPr>
              <w:t>лет</w:t>
            </w:r>
            <w:proofErr w:type="spellEnd"/>
            <w:r w:rsidRPr="0083151A">
              <w:rPr>
                <w:rFonts w:eastAsia="Times New Roman" w:cs="Times New Roman"/>
                <w:b/>
                <w:color w:val="000000"/>
                <w:lang w:val="en-US"/>
              </w:rPr>
              <w:t xml:space="preserve"> </w:t>
            </w: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14:paraId="7BD5BBF7" w14:textId="77777777" w:rsidR="0083151A" w:rsidRPr="0083151A" w:rsidRDefault="0083151A" w:rsidP="0083151A">
            <w:pPr>
              <w:spacing w:line="259" w:lineRule="auto"/>
              <w:ind w:right="62" w:firstLine="0"/>
              <w:jc w:val="center"/>
              <w:rPr>
                <w:rFonts w:eastAsia="Times New Roman" w:cs="Times New Roman"/>
                <w:color w:val="000000"/>
                <w:sz w:val="28"/>
                <w:lang w:val="en-US"/>
              </w:rPr>
            </w:pPr>
            <w:r w:rsidRPr="0083151A">
              <w:rPr>
                <w:rFonts w:eastAsia="Times New Roman" w:cs="Times New Roman"/>
                <w:b/>
                <w:color w:val="000000"/>
                <w:lang w:val="en-US"/>
              </w:rPr>
              <w:t xml:space="preserve">0-23 </w:t>
            </w:r>
            <w:proofErr w:type="spellStart"/>
            <w:r w:rsidRPr="0083151A">
              <w:rPr>
                <w:rFonts w:eastAsia="Times New Roman" w:cs="Times New Roman"/>
                <w:b/>
                <w:color w:val="000000"/>
                <w:lang w:val="en-US"/>
              </w:rPr>
              <w:t>месяца</w:t>
            </w:r>
            <w:proofErr w:type="spellEnd"/>
            <w:r w:rsidRPr="0083151A">
              <w:rPr>
                <w:rFonts w:eastAsia="Times New Roman" w:cs="Times New Roman"/>
                <w:b/>
                <w:color w:val="000000"/>
                <w:lang w:val="en-US"/>
              </w:rPr>
              <w:t xml:space="preserve"> </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14:paraId="5198DE8D" w14:textId="77777777" w:rsidR="0083151A" w:rsidRPr="0083151A" w:rsidRDefault="0083151A" w:rsidP="0083151A">
            <w:pPr>
              <w:spacing w:line="259" w:lineRule="auto"/>
              <w:ind w:left="1" w:firstLine="0"/>
              <w:jc w:val="center"/>
              <w:rPr>
                <w:rFonts w:eastAsia="Times New Roman" w:cs="Times New Roman"/>
                <w:color w:val="000000"/>
                <w:sz w:val="28"/>
                <w:lang w:val="en-US"/>
              </w:rPr>
            </w:pPr>
            <w:r w:rsidRPr="0083151A">
              <w:rPr>
                <w:rFonts w:eastAsia="Times New Roman" w:cs="Times New Roman"/>
                <w:color w:val="000000"/>
                <w:lang w:val="en-US"/>
              </w:rPr>
              <w:t xml:space="preserve"> </w:t>
            </w:r>
          </w:p>
        </w:tc>
      </w:tr>
      <w:tr w:rsidR="0083151A" w:rsidRPr="0083151A" w14:paraId="44A56FC4" w14:textId="77777777" w:rsidTr="00300B6B">
        <w:trPr>
          <w:trHeight w:val="564"/>
        </w:trPr>
        <w:tc>
          <w:tcPr>
            <w:tcW w:w="0" w:type="auto"/>
            <w:vMerge/>
            <w:tcBorders>
              <w:top w:val="nil"/>
              <w:left w:val="single" w:sz="4" w:space="0" w:color="000000"/>
              <w:bottom w:val="nil"/>
              <w:right w:val="single" w:sz="4" w:space="0" w:color="000000"/>
            </w:tcBorders>
            <w:shd w:val="clear" w:color="auto" w:fill="auto"/>
          </w:tcPr>
          <w:p w14:paraId="12C91B24"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2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2E528" w14:textId="77777777" w:rsidR="0083151A" w:rsidRPr="0083151A" w:rsidRDefault="0083151A" w:rsidP="0083151A">
            <w:pPr>
              <w:spacing w:line="259" w:lineRule="auto"/>
              <w:ind w:right="63"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Ориентирован</w:t>
            </w:r>
            <w:proofErr w:type="spellEnd"/>
            <w:r w:rsidRPr="0083151A">
              <w:rPr>
                <w:rFonts w:eastAsia="Times New Roman" w:cs="Times New Roman"/>
                <w:color w:val="000000"/>
                <w:lang w:val="en-US"/>
              </w:rPr>
              <w:t xml:space="preserve"> </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14:paraId="7DBE0865" w14:textId="77777777" w:rsidR="0083151A" w:rsidRPr="0083151A" w:rsidRDefault="0083151A" w:rsidP="0083151A">
            <w:pPr>
              <w:spacing w:line="259" w:lineRule="auto"/>
              <w:ind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Осмысленные</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слова</w:t>
            </w:r>
            <w:proofErr w:type="spellEnd"/>
            <w:r w:rsidRPr="0083151A">
              <w:rPr>
                <w:rFonts w:eastAsia="Times New Roman" w:cs="Times New Roman"/>
                <w:color w:val="000000"/>
                <w:lang w:val="en-US"/>
              </w:rPr>
              <w:t xml:space="preserve"> и </w:t>
            </w:r>
            <w:proofErr w:type="spellStart"/>
            <w:r w:rsidRPr="0083151A">
              <w:rPr>
                <w:rFonts w:eastAsia="Times New Roman" w:cs="Times New Roman"/>
                <w:color w:val="000000"/>
                <w:lang w:val="en-US"/>
              </w:rPr>
              <w:t>фразы</w:t>
            </w:r>
            <w:proofErr w:type="spellEnd"/>
            <w:r w:rsidRPr="0083151A">
              <w:rPr>
                <w:rFonts w:eastAsia="Times New Roman" w:cs="Times New Roman"/>
                <w:color w:val="000000"/>
                <w:lang w:val="en-US"/>
              </w:rPr>
              <w:t xml:space="preserve"> </w:t>
            </w:r>
          </w:p>
        </w:tc>
        <w:tc>
          <w:tcPr>
            <w:tcW w:w="2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4F4DC" w14:textId="77777777" w:rsidR="0083151A" w:rsidRPr="0083151A" w:rsidRDefault="0083151A" w:rsidP="0083151A">
            <w:pPr>
              <w:spacing w:line="259" w:lineRule="auto"/>
              <w:ind w:right="65"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Гулит</w:t>
            </w:r>
            <w:proofErr w:type="spellEnd"/>
            <w:r w:rsidRPr="0083151A">
              <w:rPr>
                <w:rFonts w:eastAsia="Times New Roman" w:cs="Times New Roman"/>
                <w:color w:val="000000"/>
                <w:lang w:val="en-US"/>
              </w:rPr>
              <w:t>/</w:t>
            </w:r>
            <w:proofErr w:type="spellStart"/>
            <w:r w:rsidRPr="0083151A">
              <w:rPr>
                <w:rFonts w:eastAsia="Times New Roman" w:cs="Times New Roman"/>
                <w:color w:val="000000"/>
                <w:lang w:val="en-US"/>
              </w:rPr>
              <w:t>улыбается</w:t>
            </w:r>
            <w:proofErr w:type="spellEnd"/>
            <w:r w:rsidRPr="0083151A">
              <w:rPr>
                <w:rFonts w:eastAsia="Times New Roman" w:cs="Times New Roman"/>
                <w:color w:val="000000"/>
                <w:lang w:val="en-US"/>
              </w:rPr>
              <w:t xml:space="preserve"> </w:t>
            </w:r>
          </w:p>
        </w:tc>
        <w:tc>
          <w:tcPr>
            <w:tcW w:w="1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2AAF6" w14:textId="77777777" w:rsidR="0083151A" w:rsidRPr="0083151A" w:rsidRDefault="0083151A" w:rsidP="0083151A">
            <w:pPr>
              <w:spacing w:line="259" w:lineRule="auto"/>
              <w:ind w:right="59" w:firstLine="0"/>
              <w:jc w:val="center"/>
              <w:rPr>
                <w:rFonts w:eastAsia="Times New Roman" w:cs="Times New Roman"/>
                <w:color w:val="000000"/>
                <w:sz w:val="28"/>
                <w:lang w:val="en-US"/>
              </w:rPr>
            </w:pPr>
            <w:r w:rsidRPr="0083151A">
              <w:rPr>
                <w:rFonts w:eastAsia="Times New Roman" w:cs="Times New Roman"/>
                <w:color w:val="000000"/>
                <w:lang w:val="en-US"/>
              </w:rPr>
              <w:t xml:space="preserve">5 </w:t>
            </w:r>
          </w:p>
        </w:tc>
      </w:tr>
      <w:tr w:rsidR="0083151A" w:rsidRPr="0083151A" w14:paraId="72C95AF5" w14:textId="77777777" w:rsidTr="00300B6B">
        <w:trPr>
          <w:trHeight w:val="561"/>
        </w:trPr>
        <w:tc>
          <w:tcPr>
            <w:tcW w:w="0" w:type="auto"/>
            <w:vMerge/>
            <w:tcBorders>
              <w:top w:val="nil"/>
              <w:left w:val="single" w:sz="4" w:space="0" w:color="000000"/>
              <w:bottom w:val="nil"/>
              <w:right w:val="single" w:sz="4" w:space="0" w:color="000000"/>
            </w:tcBorders>
            <w:shd w:val="clear" w:color="auto" w:fill="auto"/>
          </w:tcPr>
          <w:p w14:paraId="19BD8839"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2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FBA44" w14:textId="77777777" w:rsidR="0083151A" w:rsidRPr="0083151A" w:rsidRDefault="0083151A" w:rsidP="0083151A">
            <w:pPr>
              <w:spacing w:line="259" w:lineRule="auto"/>
              <w:ind w:right="64"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Дезориентирован</w:t>
            </w:r>
            <w:proofErr w:type="spellEnd"/>
            <w:r w:rsidRPr="0083151A">
              <w:rPr>
                <w:rFonts w:eastAsia="Times New Roman" w:cs="Times New Roman"/>
                <w:color w:val="000000"/>
                <w:lang w:val="en-US"/>
              </w:rPr>
              <w:t xml:space="preserve"> </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14:paraId="37398816" w14:textId="77777777" w:rsidR="0083151A" w:rsidRPr="0083151A" w:rsidRDefault="0083151A" w:rsidP="0083151A">
            <w:pPr>
              <w:spacing w:line="259" w:lineRule="auto"/>
              <w:ind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Бессмысленные</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слова</w:t>
            </w:r>
            <w:proofErr w:type="spellEnd"/>
            <w:r w:rsidRPr="0083151A">
              <w:rPr>
                <w:rFonts w:eastAsia="Times New Roman" w:cs="Times New Roman"/>
                <w:color w:val="000000"/>
                <w:lang w:val="en-US"/>
              </w:rPr>
              <w:t xml:space="preserve"> </w:t>
            </w:r>
          </w:p>
        </w:tc>
        <w:tc>
          <w:tcPr>
            <w:tcW w:w="2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6957A" w14:textId="77777777" w:rsidR="0083151A" w:rsidRPr="0083151A" w:rsidRDefault="0083151A" w:rsidP="0083151A">
            <w:pPr>
              <w:spacing w:line="259" w:lineRule="auto"/>
              <w:ind w:right="61"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Плач</w:t>
            </w:r>
            <w:proofErr w:type="spellEnd"/>
            <w:r w:rsidRPr="0083151A">
              <w:rPr>
                <w:rFonts w:eastAsia="Times New Roman" w:cs="Times New Roman"/>
                <w:color w:val="000000"/>
                <w:lang w:val="en-US"/>
              </w:rPr>
              <w:t xml:space="preserve"> </w:t>
            </w:r>
          </w:p>
        </w:tc>
        <w:tc>
          <w:tcPr>
            <w:tcW w:w="1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128DD" w14:textId="77777777" w:rsidR="0083151A" w:rsidRPr="0083151A" w:rsidRDefault="0083151A" w:rsidP="0083151A">
            <w:pPr>
              <w:spacing w:line="259" w:lineRule="auto"/>
              <w:ind w:right="59" w:firstLine="0"/>
              <w:jc w:val="center"/>
              <w:rPr>
                <w:rFonts w:eastAsia="Times New Roman" w:cs="Times New Roman"/>
                <w:color w:val="000000"/>
                <w:sz w:val="28"/>
                <w:lang w:val="en-US"/>
              </w:rPr>
            </w:pPr>
            <w:r w:rsidRPr="0083151A">
              <w:rPr>
                <w:rFonts w:eastAsia="Times New Roman" w:cs="Times New Roman"/>
                <w:color w:val="000000"/>
                <w:lang w:val="en-US"/>
              </w:rPr>
              <w:t xml:space="preserve">4 </w:t>
            </w:r>
          </w:p>
        </w:tc>
      </w:tr>
      <w:tr w:rsidR="0083151A" w:rsidRPr="0083151A" w14:paraId="3F47ED80" w14:textId="77777777" w:rsidTr="00300B6B">
        <w:trPr>
          <w:trHeight w:val="285"/>
        </w:trPr>
        <w:tc>
          <w:tcPr>
            <w:tcW w:w="0" w:type="auto"/>
            <w:vMerge/>
            <w:tcBorders>
              <w:top w:val="nil"/>
              <w:left w:val="single" w:sz="4" w:space="0" w:color="000000"/>
              <w:bottom w:val="single" w:sz="4" w:space="0" w:color="000000"/>
              <w:right w:val="single" w:sz="4" w:space="0" w:color="000000"/>
            </w:tcBorders>
            <w:shd w:val="clear" w:color="auto" w:fill="auto"/>
          </w:tcPr>
          <w:p w14:paraId="31B35D72"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49149C61" w14:textId="77777777" w:rsidR="0083151A" w:rsidRPr="0083151A" w:rsidRDefault="0083151A" w:rsidP="0083151A">
            <w:pPr>
              <w:spacing w:line="259" w:lineRule="auto"/>
              <w:ind w:right="64"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Бессмысленные</w:t>
            </w:r>
            <w:proofErr w:type="spellEnd"/>
            <w:r w:rsidRPr="0083151A">
              <w:rPr>
                <w:rFonts w:eastAsia="Times New Roman" w:cs="Times New Roman"/>
                <w:color w:val="000000"/>
                <w:lang w:val="en-US"/>
              </w:rPr>
              <w:t xml:space="preserve"> </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14:paraId="36C01765" w14:textId="77777777" w:rsidR="0083151A" w:rsidRPr="0083151A" w:rsidRDefault="0083151A" w:rsidP="0083151A">
            <w:pPr>
              <w:spacing w:line="259" w:lineRule="auto"/>
              <w:ind w:firstLine="0"/>
              <w:rPr>
                <w:rFonts w:eastAsia="Times New Roman" w:cs="Times New Roman"/>
                <w:color w:val="000000"/>
                <w:sz w:val="28"/>
                <w:lang w:val="en-US"/>
              </w:rPr>
            </w:pPr>
            <w:proofErr w:type="spellStart"/>
            <w:r w:rsidRPr="0083151A">
              <w:rPr>
                <w:rFonts w:eastAsia="Times New Roman" w:cs="Times New Roman"/>
                <w:color w:val="000000"/>
                <w:lang w:val="en-US"/>
              </w:rPr>
              <w:t>Продолжающийся</w:t>
            </w:r>
            <w:proofErr w:type="spellEnd"/>
            <w:r w:rsidRPr="0083151A">
              <w:rPr>
                <w:rFonts w:eastAsia="Times New Roman" w:cs="Times New Roman"/>
                <w:color w:val="000000"/>
                <w:lang w:val="en-US"/>
              </w:rPr>
              <w:t xml:space="preserve"> </w:t>
            </w: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14:paraId="024E5596" w14:textId="77777777" w:rsidR="0083151A" w:rsidRPr="0083151A" w:rsidRDefault="0083151A" w:rsidP="0083151A">
            <w:pPr>
              <w:spacing w:line="259" w:lineRule="auto"/>
              <w:ind w:left="67" w:firstLine="0"/>
              <w:jc w:val="left"/>
              <w:rPr>
                <w:rFonts w:eastAsia="Times New Roman" w:cs="Times New Roman"/>
                <w:color w:val="000000"/>
                <w:sz w:val="28"/>
                <w:lang w:val="en-US"/>
              </w:rPr>
            </w:pPr>
            <w:proofErr w:type="spellStart"/>
            <w:r w:rsidRPr="0083151A">
              <w:rPr>
                <w:rFonts w:eastAsia="Times New Roman" w:cs="Times New Roman"/>
                <w:color w:val="000000"/>
                <w:lang w:val="en-US"/>
              </w:rPr>
              <w:t>Продолжающийся</w:t>
            </w:r>
            <w:proofErr w:type="spellEnd"/>
            <w:r w:rsidRPr="0083151A">
              <w:rPr>
                <w:rFonts w:eastAsia="Times New Roman" w:cs="Times New Roman"/>
                <w:color w:val="000000"/>
                <w:lang w:val="en-US"/>
              </w:rPr>
              <w:t xml:space="preserve"> </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14:paraId="12361172" w14:textId="77777777" w:rsidR="0083151A" w:rsidRPr="0083151A" w:rsidRDefault="0083151A" w:rsidP="0083151A">
            <w:pPr>
              <w:spacing w:line="259" w:lineRule="auto"/>
              <w:ind w:right="59" w:firstLine="0"/>
              <w:jc w:val="center"/>
              <w:rPr>
                <w:rFonts w:eastAsia="Times New Roman" w:cs="Times New Roman"/>
                <w:color w:val="000000"/>
                <w:sz w:val="28"/>
                <w:lang w:val="en-US"/>
              </w:rPr>
            </w:pPr>
            <w:r w:rsidRPr="0083151A">
              <w:rPr>
                <w:rFonts w:eastAsia="Times New Roman" w:cs="Times New Roman"/>
                <w:color w:val="000000"/>
                <w:lang w:val="en-US"/>
              </w:rPr>
              <w:t xml:space="preserve">3 </w:t>
            </w:r>
          </w:p>
        </w:tc>
      </w:tr>
      <w:tr w:rsidR="0083151A" w:rsidRPr="0083151A" w14:paraId="3AAB363B" w14:textId="77777777" w:rsidTr="00300B6B">
        <w:trPr>
          <w:trHeight w:val="562"/>
        </w:trPr>
        <w:tc>
          <w:tcPr>
            <w:tcW w:w="168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6F22FD"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539E156E" w14:textId="77777777" w:rsidR="0083151A" w:rsidRPr="0083151A" w:rsidRDefault="0083151A" w:rsidP="0083151A">
            <w:pPr>
              <w:spacing w:line="259" w:lineRule="auto"/>
              <w:ind w:right="61"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слова</w:t>
            </w:r>
            <w:proofErr w:type="spellEnd"/>
            <w:r w:rsidRPr="0083151A">
              <w:rPr>
                <w:rFonts w:eastAsia="Times New Roman" w:cs="Times New Roman"/>
                <w:color w:val="000000"/>
                <w:lang w:val="en-US"/>
              </w:rPr>
              <w:t xml:space="preserve"> </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14:paraId="72A90EC6" w14:textId="77777777" w:rsidR="0083151A" w:rsidRPr="0083151A" w:rsidRDefault="0083151A" w:rsidP="0083151A">
            <w:pPr>
              <w:spacing w:line="259" w:lineRule="auto"/>
              <w:ind w:right="55"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плач</w:t>
            </w:r>
            <w:proofErr w:type="spellEnd"/>
            <w:r w:rsidRPr="0083151A">
              <w:rPr>
                <w:rFonts w:eastAsia="Times New Roman" w:cs="Times New Roman"/>
                <w:color w:val="000000"/>
                <w:lang w:val="en-US"/>
              </w:rPr>
              <w:t xml:space="preserve"> и </w:t>
            </w:r>
            <w:proofErr w:type="spellStart"/>
            <w:r w:rsidRPr="0083151A">
              <w:rPr>
                <w:rFonts w:eastAsia="Times New Roman" w:cs="Times New Roman"/>
                <w:color w:val="000000"/>
                <w:lang w:val="en-US"/>
              </w:rPr>
              <w:t>крик</w:t>
            </w:r>
            <w:proofErr w:type="spellEnd"/>
            <w:r w:rsidRPr="0083151A">
              <w:rPr>
                <w:rFonts w:eastAsia="Times New Roman" w:cs="Times New Roman"/>
                <w:color w:val="000000"/>
                <w:lang w:val="en-US"/>
              </w:rPr>
              <w:t xml:space="preserve"> </w:t>
            </w: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14:paraId="5AA8BEC2" w14:textId="77777777" w:rsidR="0083151A" w:rsidRPr="0083151A" w:rsidRDefault="0083151A" w:rsidP="0083151A">
            <w:pPr>
              <w:spacing w:line="259" w:lineRule="auto"/>
              <w:ind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неадекватный</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плач</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или</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крик</w:t>
            </w:r>
            <w:proofErr w:type="spellEnd"/>
            <w:r w:rsidRPr="0083151A">
              <w:rPr>
                <w:rFonts w:eastAsia="Times New Roman" w:cs="Times New Roman"/>
                <w:color w:val="000000"/>
                <w:lang w:val="en-US"/>
              </w:rPr>
              <w:t xml:space="preserve"> </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14:paraId="16AB09FF"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r>
      <w:tr w:rsidR="0083151A" w:rsidRPr="0083151A" w14:paraId="2DDCEAA5" w14:textId="77777777" w:rsidTr="00300B6B">
        <w:trPr>
          <w:trHeight w:val="564"/>
        </w:trPr>
        <w:tc>
          <w:tcPr>
            <w:tcW w:w="0" w:type="auto"/>
            <w:vMerge/>
            <w:tcBorders>
              <w:top w:val="nil"/>
              <w:left w:val="single" w:sz="4" w:space="0" w:color="000000"/>
              <w:bottom w:val="nil"/>
              <w:right w:val="single" w:sz="4" w:space="0" w:color="000000"/>
            </w:tcBorders>
            <w:shd w:val="clear" w:color="auto" w:fill="auto"/>
          </w:tcPr>
          <w:p w14:paraId="554C50EC"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6BC93F41" w14:textId="77777777" w:rsidR="0083151A" w:rsidRPr="0083151A" w:rsidRDefault="0083151A" w:rsidP="0083151A">
            <w:pPr>
              <w:spacing w:line="259" w:lineRule="auto"/>
              <w:ind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Нечленораздельные</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звуки</w:t>
            </w:r>
            <w:proofErr w:type="spellEnd"/>
            <w:r w:rsidRPr="0083151A">
              <w:rPr>
                <w:rFonts w:eastAsia="Times New Roman" w:cs="Times New Roman"/>
                <w:color w:val="000000"/>
                <w:lang w:val="en-US"/>
              </w:rPr>
              <w:t xml:space="preserve"> </w:t>
            </w:r>
          </w:p>
        </w:tc>
        <w:tc>
          <w:tcPr>
            <w:tcW w:w="21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C926E" w14:textId="77777777" w:rsidR="0083151A" w:rsidRPr="0083151A" w:rsidRDefault="0083151A" w:rsidP="0083151A">
            <w:pPr>
              <w:spacing w:line="259" w:lineRule="auto"/>
              <w:ind w:left="5" w:firstLine="0"/>
              <w:rPr>
                <w:rFonts w:eastAsia="Times New Roman" w:cs="Times New Roman"/>
                <w:color w:val="000000"/>
                <w:sz w:val="28"/>
                <w:lang w:val="en-US"/>
              </w:rPr>
            </w:pPr>
            <w:proofErr w:type="spellStart"/>
            <w:r w:rsidRPr="0083151A">
              <w:rPr>
                <w:rFonts w:eastAsia="Times New Roman" w:cs="Times New Roman"/>
                <w:color w:val="000000"/>
                <w:lang w:val="en-US"/>
              </w:rPr>
              <w:t>Стоны</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хрюканье</w:t>
            </w:r>
            <w:proofErr w:type="spellEnd"/>
            <w:r w:rsidRPr="0083151A">
              <w:rPr>
                <w:rFonts w:eastAsia="Times New Roman" w:cs="Times New Roman"/>
                <w:color w:val="000000"/>
                <w:lang w:val="en-US"/>
              </w:rPr>
              <w:t xml:space="preserve">) </w:t>
            </w: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14:paraId="05DA5C82" w14:textId="77777777" w:rsidR="0083151A" w:rsidRPr="0083151A" w:rsidRDefault="0083151A" w:rsidP="0083151A">
            <w:pPr>
              <w:spacing w:line="259" w:lineRule="auto"/>
              <w:ind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Стоны</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ажитация</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беспокойство</w:t>
            </w:r>
            <w:proofErr w:type="spellEnd"/>
            <w:r w:rsidRPr="0083151A">
              <w:rPr>
                <w:rFonts w:eastAsia="Times New Roman" w:cs="Times New Roman"/>
                <w:color w:val="000000"/>
                <w:lang w:val="en-US"/>
              </w:rPr>
              <w:t xml:space="preserve"> </w:t>
            </w:r>
          </w:p>
        </w:tc>
        <w:tc>
          <w:tcPr>
            <w:tcW w:w="1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B92D6" w14:textId="77777777" w:rsidR="0083151A" w:rsidRPr="0083151A" w:rsidRDefault="0083151A" w:rsidP="0083151A">
            <w:pPr>
              <w:spacing w:line="259" w:lineRule="auto"/>
              <w:ind w:right="55" w:firstLine="0"/>
              <w:jc w:val="center"/>
              <w:rPr>
                <w:rFonts w:eastAsia="Times New Roman" w:cs="Times New Roman"/>
                <w:color w:val="000000"/>
                <w:sz w:val="28"/>
                <w:lang w:val="en-US"/>
              </w:rPr>
            </w:pPr>
            <w:r w:rsidRPr="0083151A">
              <w:rPr>
                <w:rFonts w:eastAsia="Times New Roman" w:cs="Times New Roman"/>
                <w:color w:val="000000"/>
                <w:lang w:val="en-US"/>
              </w:rPr>
              <w:t xml:space="preserve">2 </w:t>
            </w:r>
          </w:p>
        </w:tc>
      </w:tr>
      <w:tr w:rsidR="0083151A" w:rsidRPr="0083151A" w14:paraId="4E837D3F" w14:textId="77777777" w:rsidTr="00300B6B">
        <w:trPr>
          <w:trHeight w:val="461"/>
        </w:trPr>
        <w:tc>
          <w:tcPr>
            <w:tcW w:w="0" w:type="auto"/>
            <w:vMerge/>
            <w:tcBorders>
              <w:top w:val="nil"/>
              <w:left w:val="single" w:sz="4" w:space="0" w:color="000000"/>
              <w:bottom w:val="single" w:sz="4" w:space="0" w:color="000000"/>
              <w:right w:val="single" w:sz="4" w:space="0" w:color="000000"/>
            </w:tcBorders>
            <w:shd w:val="clear" w:color="auto" w:fill="auto"/>
          </w:tcPr>
          <w:p w14:paraId="0F2279B0" w14:textId="77777777" w:rsidR="0083151A" w:rsidRPr="0083151A" w:rsidRDefault="0083151A" w:rsidP="0083151A">
            <w:pPr>
              <w:spacing w:after="160" w:line="259" w:lineRule="auto"/>
              <w:ind w:firstLine="0"/>
              <w:jc w:val="left"/>
              <w:rPr>
                <w:rFonts w:eastAsia="Times New Roman" w:cs="Times New Roman"/>
                <w:color w:val="000000"/>
                <w:sz w:val="28"/>
                <w:lang w:val="en-US"/>
              </w:rPr>
            </w:pP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38A2FBD3" w14:textId="77777777" w:rsidR="0083151A" w:rsidRPr="0083151A" w:rsidRDefault="0083151A" w:rsidP="0083151A">
            <w:pPr>
              <w:spacing w:line="259" w:lineRule="auto"/>
              <w:ind w:right="61"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Отсутствует</w:t>
            </w:r>
            <w:proofErr w:type="spellEnd"/>
            <w:r w:rsidRPr="0083151A">
              <w:rPr>
                <w:rFonts w:eastAsia="Times New Roman" w:cs="Times New Roman"/>
                <w:color w:val="000000"/>
                <w:lang w:val="en-US"/>
              </w:rPr>
              <w:t xml:space="preserve"> </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14:paraId="5FA3B1E8" w14:textId="77777777" w:rsidR="0083151A" w:rsidRPr="0083151A" w:rsidRDefault="0083151A" w:rsidP="0083151A">
            <w:pPr>
              <w:spacing w:line="259" w:lineRule="auto"/>
              <w:ind w:right="62"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Отсутствует</w:t>
            </w:r>
            <w:proofErr w:type="spellEnd"/>
            <w:r w:rsidRPr="0083151A">
              <w:rPr>
                <w:rFonts w:eastAsia="Times New Roman" w:cs="Times New Roman"/>
                <w:color w:val="000000"/>
                <w:lang w:val="en-US"/>
              </w:rPr>
              <w:t xml:space="preserve"> </w:t>
            </w: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14:paraId="25ECEC79" w14:textId="77777777" w:rsidR="0083151A" w:rsidRPr="0083151A" w:rsidRDefault="0083151A" w:rsidP="0083151A">
            <w:pPr>
              <w:spacing w:line="259" w:lineRule="auto"/>
              <w:ind w:right="59"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Отсутствует</w:t>
            </w:r>
            <w:proofErr w:type="spellEnd"/>
            <w:r w:rsidRPr="0083151A">
              <w:rPr>
                <w:rFonts w:eastAsia="Times New Roman" w:cs="Times New Roman"/>
                <w:color w:val="000000"/>
                <w:lang w:val="en-US"/>
              </w:rPr>
              <w:t xml:space="preserve"> </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14:paraId="0D38939C" w14:textId="77777777" w:rsidR="0083151A" w:rsidRPr="0083151A" w:rsidRDefault="0083151A" w:rsidP="0083151A">
            <w:pPr>
              <w:spacing w:line="259" w:lineRule="auto"/>
              <w:ind w:right="55" w:firstLine="0"/>
              <w:jc w:val="center"/>
              <w:rPr>
                <w:rFonts w:eastAsia="Times New Roman" w:cs="Times New Roman"/>
                <w:color w:val="000000"/>
                <w:sz w:val="28"/>
                <w:lang w:val="en-US"/>
              </w:rPr>
            </w:pPr>
            <w:r w:rsidRPr="0083151A">
              <w:rPr>
                <w:rFonts w:eastAsia="Times New Roman" w:cs="Times New Roman"/>
                <w:color w:val="000000"/>
                <w:lang w:val="en-US"/>
              </w:rPr>
              <w:t xml:space="preserve">1 </w:t>
            </w:r>
          </w:p>
        </w:tc>
      </w:tr>
    </w:tbl>
    <w:p w14:paraId="2568AEDB" w14:textId="77777777" w:rsidR="0083151A" w:rsidRPr="0083151A" w:rsidRDefault="0083151A" w:rsidP="0083151A">
      <w:pPr>
        <w:spacing w:line="259" w:lineRule="auto"/>
        <w:ind w:firstLine="0"/>
        <w:jc w:val="left"/>
        <w:rPr>
          <w:rFonts w:eastAsia="Times New Roman" w:cs="Times New Roman"/>
          <w:color w:val="000000"/>
          <w:sz w:val="28"/>
          <w:lang w:val="en-US"/>
        </w:rPr>
      </w:pPr>
      <w:r w:rsidRPr="0083151A">
        <w:rPr>
          <w:rFonts w:eastAsia="Times New Roman" w:cs="Times New Roman"/>
          <w:color w:val="000000"/>
          <w:sz w:val="28"/>
          <w:lang w:val="en-US"/>
        </w:rPr>
        <w:t xml:space="preserve"> </w:t>
      </w:r>
    </w:p>
    <w:p w14:paraId="3C08E0A6" w14:textId="77777777" w:rsidR="0083151A" w:rsidRPr="0083151A" w:rsidRDefault="0083151A" w:rsidP="0083151A">
      <w:pPr>
        <w:spacing w:after="5" w:line="249" w:lineRule="auto"/>
        <w:ind w:left="-15" w:right="15" w:firstLine="556"/>
        <w:rPr>
          <w:rFonts w:eastAsia="Times New Roman" w:cs="Times New Roman"/>
          <w:color w:val="000000"/>
          <w:sz w:val="28"/>
        </w:rPr>
      </w:pPr>
      <w:r w:rsidRPr="0083151A">
        <w:rPr>
          <w:rFonts w:eastAsia="Times New Roman" w:cs="Times New Roman"/>
          <w:color w:val="000000"/>
          <w:sz w:val="28"/>
        </w:rPr>
        <w:t xml:space="preserve">При этом субъект Российской Федерации вправе дополнительно выделять в рамках КСГ, утвержденных на федеральном уровне, подгруппы для случаев органной дисфункции с учетом установленных критериев (оценка по шкале </w:t>
      </w:r>
      <w:r w:rsidRPr="0083151A">
        <w:rPr>
          <w:rFonts w:eastAsia="Times New Roman" w:cs="Times New Roman"/>
          <w:color w:val="000000"/>
          <w:sz w:val="28"/>
          <w:lang w:val="en-US"/>
        </w:rPr>
        <w:t>SOFA</w:t>
      </w:r>
      <w:r w:rsidRPr="0083151A">
        <w:rPr>
          <w:rFonts w:eastAsia="Times New Roman" w:cs="Times New Roman"/>
          <w:color w:val="000000"/>
          <w:sz w:val="28"/>
        </w:rPr>
        <w:t xml:space="preserve"> не менее 5 баллов и непрерывное проведение ИВЛ в течение 72 часов и более или оценка по шкале </w:t>
      </w:r>
      <w:proofErr w:type="spellStart"/>
      <w:r w:rsidRPr="0083151A">
        <w:rPr>
          <w:rFonts w:eastAsia="Times New Roman" w:cs="Times New Roman"/>
          <w:color w:val="000000"/>
          <w:sz w:val="28"/>
          <w:lang w:val="en-US"/>
        </w:rPr>
        <w:t>pSOFA</w:t>
      </w:r>
      <w:proofErr w:type="spellEnd"/>
      <w:r w:rsidRPr="0083151A">
        <w:rPr>
          <w:rFonts w:eastAsia="Times New Roman" w:cs="Times New Roman"/>
          <w:color w:val="000000"/>
          <w:sz w:val="28"/>
        </w:rPr>
        <w:t xml:space="preserve"> не менее 4 баллов и непрерывное проведение ИВЛ в течение 72 часов и более). Перечень КСГ, для которых рекомендуется </w:t>
      </w:r>
      <w:r w:rsidRPr="0083151A">
        <w:rPr>
          <w:rFonts w:eastAsia="Times New Roman" w:cs="Times New Roman"/>
          <w:color w:val="000000"/>
          <w:sz w:val="28"/>
        </w:rPr>
        <w:lastRenderedPageBreak/>
        <w:t xml:space="preserve">дополнительно выделять подгруппы для случаев лечения пациентов с органной дисфункцией: </w:t>
      </w:r>
    </w:p>
    <w:tbl>
      <w:tblPr>
        <w:tblW w:w="9342" w:type="dxa"/>
        <w:tblInd w:w="5" w:type="dxa"/>
        <w:tblCellMar>
          <w:top w:w="12" w:type="dxa"/>
          <w:left w:w="115" w:type="dxa"/>
          <w:right w:w="115" w:type="dxa"/>
        </w:tblCellMar>
        <w:tblLook w:val="04A0" w:firstRow="1" w:lastRow="0" w:firstColumn="1" w:lastColumn="0" w:noHBand="0" w:noVBand="1"/>
      </w:tblPr>
      <w:tblGrid>
        <w:gridCol w:w="1389"/>
        <w:gridCol w:w="7953"/>
      </w:tblGrid>
      <w:tr w:rsidR="0083151A" w:rsidRPr="0083151A" w14:paraId="60883090" w14:textId="77777777" w:rsidTr="00300B6B">
        <w:trPr>
          <w:trHeight w:val="592"/>
        </w:trPr>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F1905" w14:textId="77777777" w:rsidR="0083151A" w:rsidRPr="0083151A" w:rsidRDefault="0083151A" w:rsidP="0083151A">
            <w:pPr>
              <w:spacing w:line="259" w:lineRule="auto"/>
              <w:ind w:right="3" w:firstLine="0"/>
              <w:jc w:val="center"/>
              <w:rPr>
                <w:rFonts w:eastAsia="Times New Roman" w:cs="Times New Roman"/>
                <w:color w:val="000000"/>
                <w:sz w:val="28"/>
                <w:lang w:val="en-US"/>
              </w:rPr>
            </w:pPr>
            <w:r w:rsidRPr="0083151A">
              <w:rPr>
                <w:rFonts w:eastAsia="Times New Roman" w:cs="Times New Roman"/>
                <w:b/>
                <w:color w:val="000000"/>
                <w:lang w:val="en-US"/>
              </w:rPr>
              <w:t xml:space="preserve">№ КСГ </w:t>
            </w:r>
          </w:p>
        </w:tc>
        <w:tc>
          <w:tcPr>
            <w:tcW w:w="7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8FB10D" w14:textId="77777777" w:rsidR="0083151A" w:rsidRPr="0083151A" w:rsidRDefault="0083151A" w:rsidP="0083151A">
            <w:pPr>
              <w:spacing w:line="259" w:lineRule="auto"/>
              <w:ind w:left="15" w:firstLine="0"/>
              <w:jc w:val="center"/>
              <w:rPr>
                <w:rFonts w:eastAsia="Times New Roman" w:cs="Times New Roman"/>
                <w:color w:val="000000"/>
                <w:sz w:val="28"/>
                <w:lang w:val="en-US"/>
              </w:rPr>
            </w:pPr>
            <w:proofErr w:type="spellStart"/>
            <w:r w:rsidRPr="0083151A">
              <w:rPr>
                <w:rFonts w:eastAsia="Times New Roman" w:cs="Times New Roman"/>
                <w:b/>
                <w:color w:val="000000"/>
                <w:lang w:val="en-US"/>
              </w:rPr>
              <w:t>Наименование</w:t>
            </w:r>
            <w:proofErr w:type="spellEnd"/>
            <w:r w:rsidRPr="0083151A">
              <w:rPr>
                <w:rFonts w:eastAsia="Times New Roman" w:cs="Times New Roman"/>
                <w:b/>
                <w:color w:val="000000"/>
                <w:lang w:val="en-US"/>
              </w:rPr>
              <w:t xml:space="preserve"> КСГ </w:t>
            </w:r>
          </w:p>
        </w:tc>
      </w:tr>
      <w:tr w:rsidR="0083151A" w:rsidRPr="0083151A" w14:paraId="530269A9" w14:textId="77777777" w:rsidTr="00300B6B">
        <w:trPr>
          <w:trHeight w:val="295"/>
        </w:trPr>
        <w:tc>
          <w:tcPr>
            <w:tcW w:w="1389" w:type="dxa"/>
            <w:tcBorders>
              <w:top w:val="single" w:sz="4" w:space="0" w:color="000000"/>
              <w:left w:val="single" w:sz="4" w:space="0" w:color="000000"/>
              <w:bottom w:val="single" w:sz="4" w:space="0" w:color="000000"/>
              <w:right w:val="single" w:sz="4" w:space="0" w:color="000000"/>
            </w:tcBorders>
            <w:shd w:val="clear" w:color="auto" w:fill="auto"/>
          </w:tcPr>
          <w:p w14:paraId="63BBF348" w14:textId="77777777" w:rsidR="0083151A" w:rsidRPr="0083151A" w:rsidRDefault="0083151A" w:rsidP="0083151A">
            <w:pPr>
              <w:spacing w:line="259" w:lineRule="auto"/>
              <w:ind w:right="3" w:firstLine="0"/>
              <w:jc w:val="center"/>
              <w:rPr>
                <w:rFonts w:eastAsia="Times New Roman" w:cs="Times New Roman"/>
                <w:color w:val="000000"/>
                <w:sz w:val="28"/>
                <w:lang w:val="en-US"/>
              </w:rPr>
            </w:pPr>
            <w:r w:rsidRPr="0083151A">
              <w:rPr>
                <w:rFonts w:eastAsia="Times New Roman" w:cs="Times New Roman"/>
                <w:color w:val="000000"/>
                <w:lang w:val="en-US"/>
              </w:rPr>
              <w:t xml:space="preserve">st02.002 </w:t>
            </w:r>
          </w:p>
        </w:tc>
        <w:tc>
          <w:tcPr>
            <w:tcW w:w="7953" w:type="dxa"/>
            <w:tcBorders>
              <w:top w:val="single" w:sz="4" w:space="0" w:color="000000"/>
              <w:left w:val="single" w:sz="4" w:space="0" w:color="000000"/>
              <w:bottom w:val="single" w:sz="4" w:space="0" w:color="000000"/>
              <w:right w:val="single" w:sz="4" w:space="0" w:color="000000"/>
            </w:tcBorders>
            <w:shd w:val="clear" w:color="auto" w:fill="auto"/>
          </w:tcPr>
          <w:p w14:paraId="3C70EB5F" w14:textId="77777777" w:rsidR="0083151A" w:rsidRPr="0083151A" w:rsidRDefault="0083151A" w:rsidP="0083151A">
            <w:pPr>
              <w:spacing w:line="259" w:lineRule="auto"/>
              <w:ind w:left="12"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Беременность</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закончившаяся</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абортивным</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исходом</w:t>
            </w:r>
            <w:proofErr w:type="spellEnd"/>
            <w:r w:rsidRPr="0083151A">
              <w:rPr>
                <w:rFonts w:eastAsia="Times New Roman" w:cs="Times New Roman"/>
                <w:color w:val="000000"/>
                <w:lang w:val="en-US"/>
              </w:rPr>
              <w:t xml:space="preserve"> </w:t>
            </w:r>
          </w:p>
        </w:tc>
      </w:tr>
      <w:tr w:rsidR="0083151A" w:rsidRPr="0083151A" w14:paraId="4F94F6BA" w14:textId="77777777" w:rsidTr="00300B6B">
        <w:trPr>
          <w:trHeight w:val="293"/>
        </w:trPr>
        <w:tc>
          <w:tcPr>
            <w:tcW w:w="1389" w:type="dxa"/>
            <w:tcBorders>
              <w:top w:val="single" w:sz="4" w:space="0" w:color="000000"/>
              <w:left w:val="single" w:sz="4" w:space="0" w:color="000000"/>
              <w:bottom w:val="single" w:sz="4" w:space="0" w:color="000000"/>
              <w:right w:val="single" w:sz="4" w:space="0" w:color="000000"/>
            </w:tcBorders>
            <w:shd w:val="clear" w:color="auto" w:fill="auto"/>
          </w:tcPr>
          <w:p w14:paraId="1E9C638B" w14:textId="77777777" w:rsidR="0083151A" w:rsidRPr="0083151A" w:rsidRDefault="0083151A" w:rsidP="0083151A">
            <w:pPr>
              <w:spacing w:line="259" w:lineRule="auto"/>
              <w:ind w:right="3" w:firstLine="0"/>
              <w:jc w:val="center"/>
              <w:rPr>
                <w:rFonts w:eastAsia="Times New Roman" w:cs="Times New Roman"/>
                <w:color w:val="000000"/>
                <w:sz w:val="28"/>
                <w:lang w:val="en-US"/>
              </w:rPr>
            </w:pPr>
            <w:r w:rsidRPr="0083151A">
              <w:rPr>
                <w:rFonts w:eastAsia="Times New Roman" w:cs="Times New Roman"/>
                <w:color w:val="000000"/>
                <w:lang w:val="en-US"/>
              </w:rPr>
              <w:t xml:space="preserve">st02.003 </w:t>
            </w:r>
          </w:p>
        </w:tc>
        <w:tc>
          <w:tcPr>
            <w:tcW w:w="7953" w:type="dxa"/>
            <w:tcBorders>
              <w:top w:val="single" w:sz="4" w:space="0" w:color="000000"/>
              <w:left w:val="single" w:sz="4" w:space="0" w:color="000000"/>
              <w:bottom w:val="single" w:sz="4" w:space="0" w:color="000000"/>
              <w:right w:val="single" w:sz="4" w:space="0" w:color="000000"/>
            </w:tcBorders>
            <w:shd w:val="clear" w:color="auto" w:fill="auto"/>
          </w:tcPr>
          <w:p w14:paraId="70A39B97" w14:textId="77777777" w:rsidR="0083151A" w:rsidRPr="0083151A" w:rsidRDefault="0083151A" w:rsidP="0083151A">
            <w:pPr>
              <w:spacing w:line="259" w:lineRule="auto"/>
              <w:ind w:left="16"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Родоразрешение</w:t>
            </w:r>
            <w:proofErr w:type="spellEnd"/>
            <w:r w:rsidRPr="0083151A">
              <w:rPr>
                <w:rFonts w:eastAsia="Times New Roman" w:cs="Times New Roman"/>
                <w:color w:val="000000"/>
                <w:lang w:val="en-US"/>
              </w:rPr>
              <w:t xml:space="preserve"> </w:t>
            </w:r>
          </w:p>
        </w:tc>
      </w:tr>
      <w:tr w:rsidR="0083151A" w:rsidRPr="0083151A" w14:paraId="758685F0" w14:textId="77777777" w:rsidTr="00300B6B">
        <w:trPr>
          <w:trHeight w:val="295"/>
        </w:trPr>
        <w:tc>
          <w:tcPr>
            <w:tcW w:w="1389" w:type="dxa"/>
            <w:tcBorders>
              <w:top w:val="single" w:sz="4" w:space="0" w:color="000000"/>
              <w:left w:val="single" w:sz="4" w:space="0" w:color="000000"/>
              <w:bottom w:val="single" w:sz="4" w:space="0" w:color="000000"/>
              <w:right w:val="single" w:sz="4" w:space="0" w:color="000000"/>
            </w:tcBorders>
            <w:shd w:val="clear" w:color="auto" w:fill="auto"/>
          </w:tcPr>
          <w:p w14:paraId="20CA159D" w14:textId="77777777" w:rsidR="0083151A" w:rsidRPr="0083151A" w:rsidRDefault="0083151A" w:rsidP="0083151A">
            <w:pPr>
              <w:spacing w:line="259" w:lineRule="auto"/>
              <w:ind w:right="3" w:firstLine="0"/>
              <w:jc w:val="center"/>
              <w:rPr>
                <w:rFonts w:eastAsia="Times New Roman" w:cs="Times New Roman"/>
                <w:color w:val="000000"/>
                <w:sz w:val="28"/>
                <w:lang w:val="en-US"/>
              </w:rPr>
            </w:pPr>
            <w:r w:rsidRPr="0083151A">
              <w:rPr>
                <w:rFonts w:eastAsia="Times New Roman" w:cs="Times New Roman"/>
                <w:color w:val="000000"/>
                <w:lang w:val="en-US"/>
              </w:rPr>
              <w:t xml:space="preserve">st02.004 </w:t>
            </w:r>
          </w:p>
        </w:tc>
        <w:tc>
          <w:tcPr>
            <w:tcW w:w="7953" w:type="dxa"/>
            <w:tcBorders>
              <w:top w:val="single" w:sz="4" w:space="0" w:color="000000"/>
              <w:left w:val="single" w:sz="4" w:space="0" w:color="000000"/>
              <w:bottom w:val="single" w:sz="4" w:space="0" w:color="000000"/>
              <w:right w:val="single" w:sz="4" w:space="0" w:color="000000"/>
            </w:tcBorders>
            <w:shd w:val="clear" w:color="auto" w:fill="auto"/>
          </w:tcPr>
          <w:p w14:paraId="03ABEBED" w14:textId="77777777" w:rsidR="0083151A" w:rsidRPr="0083151A" w:rsidRDefault="0083151A" w:rsidP="0083151A">
            <w:pPr>
              <w:spacing w:line="259" w:lineRule="auto"/>
              <w:ind w:left="14"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Кесарево</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сечение</w:t>
            </w:r>
            <w:proofErr w:type="spellEnd"/>
            <w:r w:rsidRPr="0083151A">
              <w:rPr>
                <w:rFonts w:eastAsia="Times New Roman" w:cs="Times New Roman"/>
                <w:color w:val="000000"/>
                <w:lang w:val="en-US"/>
              </w:rPr>
              <w:t xml:space="preserve"> </w:t>
            </w:r>
          </w:p>
        </w:tc>
      </w:tr>
      <w:tr w:rsidR="0083151A" w:rsidRPr="0083151A" w14:paraId="6A6C7774" w14:textId="77777777" w:rsidTr="00300B6B">
        <w:trPr>
          <w:trHeight w:val="293"/>
        </w:trPr>
        <w:tc>
          <w:tcPr>
            <w:tcW w:w="1389" w:type="dxa"/>
            <w:tcBorders>
              <w:top w:val="single" w:sz="4" w:space="0" w:color="000000"/>
              <w:left w:val="single" w:sz="4" w:space="0" w:color="000000"/>
              <w:bottom w:val="single" w:sz="4" w:space="0" w:color="000000"/>
              <w:right w:val="single" w:sz="4" w:space="0" w:color="000000"/>
            </w:tcBorders>
            <w:shd w:val="clear" w:color="auto" w:fill="auto"/>
          </w:tcPr>
          <w:p w14:paraId="44CD33C9" w14:textId="77777777" w:rsidR="0083151A" w:rsidRPr="0083151A" w:rsidRDefault="0083151A" w:rsidP="0083151A">
            <w:pPr>
              <w:spacing w:line="259" w:lineRule="auto"/>
              <w:ind w:right="3" w:firstLine="0"/>
              <w:jc w:val="center"/>
              <w:rPr>
                <w:rFonts w:eastAsia="Times New Roman" w:cs="Times New Roman"/>
                <w:color w:val="000000"/>
                <w:sz w:val="28"/>
                <w:lang w:val="en-US"/>
              </w:rPr>
            </w:pPr>
            <w:r w:rsidRPr="0083151A">
              <w:rPr>
                <w:rFonts w:eastAsia="Times New Roman" w:cs="Times New Roman"/>
                <w:color w:val="000000"/>
                <w:lang w:val="en-US"/>
              </w:rPr>
              <w:t xml:space="preserve">st12.003 </w:t>
            </w:r>
          </w:p>
        </w:tc>
        <w:tc>
          <w:tcPr>
            <w:tcW w:w="7953" w:type="dxa"/>
            <w:tcBorders>
              <w:top w:val="single" w:sz="4" w:space="0" w:color="000000"/>
              <w:left w:val="single" w:sz="4" w:space="0" w:color="000000"/>
              <w:bottom w:val="single" w:sz="4" w:space="0" w:color="000000"/>
              <w:right w:val="single" w:sz="4" w:space="0" w:color="000000"/>
            </w:tcBorders>
            <w:shd w:val="clear" w:color="auto" w:fill="auto"/>
          </w:tcPr>
          <w:p w14:paraId="0F487991" w14:textId="77777777" w:rsidR="0083151A" w:rsidRPr="0083151A" w:rsidRDefault="0083151A" w:rsidP="0083151A">
            <w:pPr>
              <w:spacing w:line="259" w:lineRule="auto"/>
              <w:ind w:left="16"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Вирусный</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гепатит</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острый</w:t>
            </w:r>
            <w:proofErr w:type="spellEnd"/>
            <w:r w:rsidRPr="0083151A">
              <w:rPr>
                <w:rFonts w:eastAsia="Times New Roman" w:cs="Times New Roman"/>
                <w:color w:val="000000"/>
                <w:lang w:val="en-US"/>
              </w:rPr>
              <w:t xml:space="preserve"> </w:t>
            </w:r>
          </w:p>
        </w:tc>
      </w:tr>
      <w:tr w:rsidR="0083151A" w:rsidRPr="0083151A" w14:paraId="22AF8A50" w14:textId="77777777" w:rsidTr="00300B6B">
        <w:trPr>
          <w:trHeight w:val="295"/>
        </w:trPr>
        <w:tc>
          <w:tcPr>
            <w:tcW w:w="1389" w:type="dxa"/>
            <w:tcBorders>
              <w:top w:val="single" w:sz="4" w:space="0" w:color="000000"/>
              <w:left w:val="single" w:sz="4" w:space="0" w:color="000000"/>
              <w:bottom w:val="single" w:sz="4" w:space="0" w:color="000000"/>
              <w:right w:val="single" w:sz="4" w:space="0" w:color="000000"/>
            </w:tcBorders>
            <w:shd w:val="clear" w:color="auto" w:fill="auto"/>
          </w:tcPr>
          <w:p w14:paraId="5E2F9DCA" w14:textId="77777777" w:rsidR="0083151A" w:rsidRPr="0083151A" w:rsidRDefault="0083151A" w:rsidP="0083151A">
            <w:pPr>
              <w:spacing w:line="259" w:lineRule="auto"/>
              <w:ind w:right="3" w:firstLine="0"/>
              <w:jc w:val="center"/>
              <w:rPr>
                <w:rFonts w:eastAsia="Times New Roman" w:cs="Times New Roman"/>
                <w:color w:val="000000"/>
                <w:sz w:val="28"/>
                <w:lang w:val="en-US"/>
              </w:rPr>
            </w:pPr>
            <w:r w:rsidRPr="0083151A">
              <w:rPr>
                <w:rFonts w:eastAsia="Times New Roman" w:cs="Times New Roman"/>
                <w:color w:val="000000"/>
                <w:lang w:val="en-US"/>
              </w:rPr>
              <w:t xml:space="preserve">st16.006 </w:t>
            </w:r>
          </w:p>
        </w:tc>
        <w:tc>
          <w:tcPr>
            <w:tcW w:w="7953" w:type="dxa"/>
            <w:tcBorders>
              <w:top w:val="single" w:sz="4" w:space="0" w:color="000000"/>
              <w:left w:val="single" w:sz="4" w:space="0" w:color="000000"/>
              <w:bottom w:val="single" w:sz="4" w:space="0" w:color="000000"/>
              <w:right w:val="single" w:sz="4" w:space="0" w:color="000000"/>
            </w:tcBorders>
            <w:shd w:val="clear" w:color="auto" w:fill="auto"/>
          </w:tcPr>
          <w:p w14:paraId="63C549DD" w14:textId="77777777" w:rsidR="0083151A" w:rsidRPr="0083151A" w:rsidRDefault="0083151A" w:rsidP="0083151A">
            <w:pPr>
              <w:spacing w:line="259" w:lineRule="auto"/>
              <w:ind w:left="13" w:firstLine="0"/>
              <w:jc w:val="center"/>
              <w:rPr>
                <w:rFonts w:eastAsia="Times New Roman" w:cs="Times New Roman"/>
                <w:color w:val="000000"/>
                <w:sz w:val="28"/>
                <w:lang w:val="en-US"/>
              </w:rPr>
            </w:pPr>
            <w:proofErr w:type="spellStart"/>
            <w:r w:rsidRPr="0083151A">
              <w:rPr>
                <w:rFonts w:eastAsia="Times New Roman" w:cs="Times New Roman"/>
                <w:color w:val="000000"/>
                <w:lang w:val="en-US"/>
              </w:rPr>
              <w:t>Переломы</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черепа</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внутричерепная</w:t>
            </w:r>
            <w:proofErr w:type="spellEnd"/>
            <w:r w:rsidRPr="0083151A">
              <w:rPr>
                <w:rFonts w:eastAsia="Times New Roman" w:cs="Times New Roman"/>
                <w:color w:val="000000"/>
                <w:lang w:val="en-US"/>
              </w:rPr>
              <w:t xml:space="preserve"> </w:t>
            </w:r>
            <w:proofErr w:type="spellStart"/>
            <w:r w:rsidRPr="0083151A">
              <w:rPr>
                <w:rFonts w:eastAsia="Times New Roman" w:cs="Times New Roman"/>
                <w:color w:val="000000"/>
                <w:lang w:val="en-US"/>
              </w:rPr>
              <w:t>травма</w:t>
            </w:r>
            <w:proofErr w:type="spellEnd"/>
            <w:r w:rsidRPr="0083151A">
              <w:rPr>
                <w:rFonts w:eastAsia="Times New Roman" w:cs="Times New Roman"/>
                <w:color w:val="000000"/>
                <w:lang w:val="en-US"/>
              </w:rPr>
              <w:t xml:space="preserve"> </w:t>
            </w:r>
          </w:p>
        </w:tc>
      </w:tr>
      <w:tr w:rsidR="0083151A" w:rsidRPr="0083151A" w14:paraId="0332D0EB" w14:textId="77777777" w:rsidTr="00300B6B">
        <w:trPr>
          <w:trHeight w:val="293"/>
        </w:trPr>
        <w:tc>
          <w:tcPr>
            <w:tcW w:w="1389" w:type="dxa"/>
            <w:tcBorders>
              <w:top w:val="single" w:sz="4" w:space="0" w:color="000000"/>
              <w:left w:val="single" w:sz="4" w:space="0" w:color="000000"/>
              <w:bottom w:val="single" w:sz="4" w:space="0" w:color="000000"/>
              <w:right w:val="single" w:sz="4" w:space="0" w:color="000000"/>
            </w:tcBorders>
            <w:shd w:val="clear" w:color="auto" w:fill="auto"/>
          </w:tcPr>
          <w:p w14:paraId="4359EF89" w14:textId="77777777" w:rsidR="0083151A" w:rsidRPr="0083151A" w:rsidRDefault="0083151A" w:rsidP="0083151A">
            <w:pPr>
              <w:spacing w:line="259" w:lineRule="auto"/>
              <w:ind w:right="3" w:firstLine="0"/>
              <w:jc w:val="center"/>
              <w:rPr>
                <w:rFonts w:eastAsia="Times New Roman" w:cs="Times New Roman"/>
                <w:color w:val="000000"/>
                <w:sz w:val="28"/>
                <w:lang w:val="en-US"/>
              </w:rPr>
            </w:pPr>
            <w:r w:rsidRPr="0083151A">
              <w:rPr>
                <w:rFonts w:eastAsia="Times New Roman" w:cs="Times New Roman"/>
                <w:color w:val="000000"/>
                <w:lang w:val="en-US"/>
              </w:rPr>
              <w:t xml:space="preserve">st16.008 </w:t>
            </w:r>
          </w:p>
        </w:tc>
        <w:tc>
          <w:tcPr>
            <w:tcW w:w="7953" w:type="dxa"/>
            <w:tcBorders>
              <w:top w:val="single" w:sz="4" w:space="0" w:color="000000"/>
              <w:left w:val="single" w:sz="4" w:space="0" w:color="000000"/>
              <w:bottom w:val="single" w:sz="4" w:space="0" w:color="000000"/>
              <w:right w:val="single" w:sz="4" w:space="0" w:color="000000"/>
            </w:tcBorders>
            <w:shd w:val="clear" w:color="auto" w:fill="auto"/>
          </w:tcPr>
          <w:p w14:paraId="6C4737C1" w14:textId="77777777" w:rsidR="0083151A" w:rsidRPr="0083151A" w:rsidRDefault="0083151A" w:rsidP="0083151A">
            <w:pPr>
              <w:spacing w:line="259" w:lineRule="auto"/>
              <w:ind w:left="9" w:firstLine="0"/>
              <w:jc w:val="center"/>
              <w:rPr>
                <w:rFonts w:eastAsia="Times New Roman" w:cs="Times New Roman"/>
                <w:color w:val="000000"/>
                <w:sz w:val="28"/>
              </w:rPr>
            </w:pPr>
            <w:r w:rsidRPr="0083151A">
              <w:rPr>
                <w:rFonts w:eastAsia="Times New Roman" w:cs="Times New Roman"/>
                <w:color w:val="000000"/>
              </w:rPr>
              <w:t xml:space="preserve">Операции на центральной нервной системе и головном мозге (уровень 2) </w:t>
            </w:r>
          </w:p>
        </w:tc>
      </w:tr>
      <w:tr w:rsidR="0083151A" w:rsidRPr="0083151A" w14:paraId="4484728F" w14:textId="77777777" w:rsidTr="00300B6B">
        <w:trPr>
          <w:trHeight w:val="295"/>
        </w:trPr>
        <w:tc>
          <w:tcPr>
            <w:tcW w:w="1389" w:type="dxa"/>
            <w:tcBorders>
              <w:top w:val="single" w:sz="4" w:space="0" w:color="000000"/>
              <w:left w:val="single" w:sz="4" w:space="0" w:color="000000"/>
              <w:bottom w:val="single" w:sz="4" w:space="0" w:color="000000"/>
              <w:right w:val="single" w:sz="4" w:space="0" w:color="000000"/>
            </w:tcBorders>
            <w:shd w:val="clear" w:color="auto" w:fill="auto"/>
          </w:tcPr>
          <w:p w14:paraId="4F8566C4" w14:textId="77777777" w:rsidR="0083151A" w:rsidRPr="0083151A" w:rsidRDefault="0083151A" w:rsidP="0083151A">
            <w:pPr>
              <w:spacing w:line="259" w:lineRule="auto"/>
              <w:ind w:right="3" w:firstLine="0"/>
              <w:jc w:val="center"/>
              <w:rPr>
                <w:rFonts w:eastAsia="Times New Roman" w:cs="Times New Roman"/>
                <w:color w:val="000000"/>
                <w:sz w:val="28"/>
                <w:lang w:val="en-US"/>
              </w:rPr>
            </w:pPr>
            <w:r w:rsidRPr="0083151A">
              <w:rPr>
                <w:rFonts w:eastAsia="Times New Roman" w:cs="Times New Roman"/>
                <w:color w:val="000000"/>
                <w:lang w:val="en-US"/>
              </w:rPr>
              <w:t xml:space="preserve">st29.007 </w:t>
            </w:r>
          </w:p>
        </w:tc>
        <w:tc>
          <w:tcPr>
            <w:tcW w:w="7953" w:type="dxa"/>
            <w:tcBorders>
              <w:top w:val="single" w:sz="4" w:space="0" w:color="000000"/>
              <w:left w:val="single" w:sz="4" w:space="0" w:color="000000"/>
              <w:bottom w:val="single" w:sz="4" w:space="0" w:color="000000"/>
              <w:right w:val="single" w:sz="4" w:space="0" w:color="000000"/>
            </w:tcBorders>
            <w:shd w:val="clear" w:color="auto" w:fill="auto"/>
          </w:tcPr>
          <w:p w14:paraId="4BC44B2A" w14:textId="77777777" w:rsidR="0083151A" w:rsidRPr="0083151A" w:rsidRDefault="0083151A" w:rsidP="0083151A">
            <w:pPr>
              <w:spacing w:line="259" w:lineRule="auto"/>
              <w:ind w:left="15" w:firstLine="0"/>
              <w:jc w:val="center"/>
              <w:rPr>
                <w:rFonts w:eastAsia="Times New Roman" w:cs="Times New Roman"/>
                <w:color w:val="000000"/>
                <w:sz w:val="28"/>
              </w:rPr>
            </w:pPr>
            <w:r w:rsidRPr="0083151A">
              <w:rPr>
                <w:rFonts w:eastAsia="Times New Roman" w:cs="Times New Roman"/>
                <w:color w:val="000000"/>
              </w:rPr>
              <w:t>Тяжелая множественная и сочетанная травма (</w:t>
            </w:r>
            <w:proofErr w:type="spellStart"/>
            <w:r w:rsidRPr="0083151A">
              <w:rPr>
                <w:rFonts w:eastAsia="Times New Roman" w:cs="Times New Roman"/>
                <w:color w:val="000000"/>
              </w:rPr>
              <w:t>политравма</w:t>
            </w:r>
            <w:proofErr w:type="spellEnd"/>
            <w:r w:rsidRPr="0083151A">
              <w:rPr>
                <w:rFonts w:eastAsia="Times New Roman" w:cs="Times New Roman"/>
                <w:color w:val="000000"/>
              </w:rPr>
              <w:t xml:space="preserve">) </w:t>
            </w:r>
          </w:p>
        </w:tc>
      </w:tr>
    </w:tbl>
    <w:p w14:paraId="282BABCC" w14:textId="77777777" w:rsidR="0083151A" w:rsidRPr="0083151A" w:rsidRDefault="0083151A" w:rsidP="0083151A">
      <w:pPr>
        <w:spacing w:line="259" w:lineRule="auto"/>
        <w:ind w:firstLine="0"/>
        <w:jc w:val="left"/>
        <w:rPr>
          <w:rFonts w:eastAsia="Times New Roman" w:cs="Times New Roman"/>
          <w:color w:val="000000"/>
          <w:sz w:val="28"/>
        </w:rPr>
      </w:pPr>
      <w:r w:rsidRPr="0083151A">
        <w:rPr>
          <w:rFonts w:eastAsia="Times New Roman" w:cs="Times New Roman"/>
          <w:color w:val="000000"/>
          <w:sz w:val="28"/>
        </w:rPr>
        <w:t xml:space="preserve"> </w:t>
      </w:r>
    </w:p>
    <w:p w14:paraId="2E6A6E67" w14:textId="77777777" w:rsidR="0083151A" w:rsidRPr="0083151A" w:rsidRDefault="0083151A" w:rsidP="0083151A">
      <w:pPr>
        <w:spacing w:after="5" w:line="249" w:lineRule="auto"/>
        <w:ind w:left="-15" w:right="15" w:firstLine="556"/>
        <w:rPr>
          <w:rFonts w:eastAsia="Times New Roman" w:cs="Times New Roman"/>
          <w:color w:val="000000"/>
          <w:sz w:val="28"/>
        </w:rPr>
      </w:pPr>
      <w:r w:rsidRPr="0083151A">
        <w:rPr>
          <w:rFonts w:eastAsia="Times New Roman" w:cs="Times New Roman"/>
          <w:color w:val="000000"/>
          <w:sz w:val="28"/>
        </w:rPr>
        <w:t xml:space="preserve">Отнесение к КСГ </w:t>
      </w:r>
      <w:r w:rsidRPr="0083151A">
        <w:rPr>
          <w:rFonts w:eastAsia="Times New Roman" w:cs="Times New Roman"/>
          <w:color w:val="000000"/>
          <w:sz w:val="28"/>
          <w:lang w:val="en-US"/>
        </w:rPr>
        <w:t>st</w:t>
      </w:r>
      <w:r w:rsidRPr="0083151A">
        <w:rPr>
          <w:rFonts w:eastAsia="Times New Roman" w:cs="Times New Roman"/>
          <w:color w:val="000000"/>
          <w:sz w:val="28"/>
        </w:rPr>
        <w:t>36.008 «Интенсивная терапия пациентов  с нейрогенными нарушениями жизненно важных функций, нуждающихся в их длительном искусственном замещении» по коду МКБ-10 (основное заболевание) и коду классификационного критерия «</w:t>
      </w:r>
      <w:r w:rsidRPr="0083151A">
        <w:rPr>
          <w:rFonts w:eastAsia="Times New Roman" w:cs="Times New Roman"/>
          <w:color w:val="000000"/>
          <w:sz w:val="28"/>
          <w:lang w:val="en-US"/>
        </w:rPr>
        <w:t>it</w:t>
      </w:r>
      <w:r w:rsidRPr="0083151A">
        <w:rPr>
          <w:rFonts w:eastAsia="Times New Roman" w:cs="Times New Roman"/>
          <w:color w:val="000000"/>
          <w:sz w:val="28"/>
        </w:rPr>
        <w:t xml:space="preserve">2», означающего непрерывное проведение искусственной вентиляции легких в течение  480 часов и более. </w:t>
      </w:r>
    </w:p>
    <w:p w14:paraId="6085C603" w14:textId="77777777" w:rsidR="00A2047A" w:rsidRPr="00496BDA" w:rsidRDefault="00A2047A" w:rsidP="00A2047A">
      <w:pPr>
        <w:widowControl w:val="0"/>
        <w:autoSpaceDE w:val="0"/>
        <w:autoSpaceDN w:val="0"/>
        <w:spacing w:line="240" w:lineRule="auto"/>
        <w:ind w:firstLine="567"/>
        <w:rPr>
          <w:rFonts w:eastAsia="Times New Roman" w:cs="Times New Roman"/>
          <w:sz w:val="28"/>
          <w:szCs w:val="24"/>
          <w:highlight w:val="yellow"/>
          <w:lang w:eastAsia="ru-RU"/>
        </w:rPr>
      </w:pPr>
    </w:p>
    <w:p w14:paraId="0F6D6658" w14:textId="5A4E5A39" w:rsidR="0083151A" w:rsidRDefault="00A71E4D" w:rsidP="0083151A">
      <w:pPr>
        <w:pStyle w:val="3"/>
      </w:pPr>
      <w:r w:rsidRPr="00B538EC">
        <w:t>3.</w:t>
      </w:r>
      <w:r w:rsidR="0083151A">
        <w:t>21</w:t>
      </w:r>
      <w:r w:rsidR="00A2047A" w:rsidRPr="00B538EC">
        <w:t xml:space="preserve">. </w:t>
      </w:r>
      <w:r w:rsidR="0083151A" w:rsidRPr="0083151A">
        <w:t xml:space="preserve">Особенности формирования КСГ st36.050 - st36.054 для случаев проведения антимикробной терапии инфекций, вызванных </w:t>
      </w:r>
      <w:proofErr w:type="spellStart"/>
      <w:r w:rsidR="0083151A" w:rsidRPr="0083151A">
        <w:t>полирезистентными</w:t>
      </w:r>
      <w:proofErr w:type="spellEnd"/>
      <w:r w:rsidR="0083151A" w:rsidRPr="0083151A">
        <w:t xml:space="preserve"> микроорганизмами</w:t>
      </w:r>
    </w:p>
    <w:p w14:paraId="0AE81F9E" w14:textId="06119AE3" w:rsidR="0083151A" w:rsidRDefault="0083151A" w:rsidP="0083151A">
      <w:pPr>
        <w:pStyle w:val="affffe"/>
      </w:pPr>
    </w:p>
    <w:p w14:paraId="7C173C80" w14:textId="77777777" w:rsidR="0083151A" w:rsidRPr="0083151A" w:rsidRDefault="0083151A" w:rsidP="0083151A">
      <w:pPr>
        <w:spacing w:after="5" w:line="249" w:lineRule="auto"/>
        <w:ind w:left="-15" w:right="15" w:firstLine="556"/>
        <w:rPr>
          <w:rFonts w:eastAsia="Times New Roman" w:cs="Times New Roman"/>
          <w:color w:val="000000"/>
          <w:sz w:val="28"/>
        </w:rPr>
      </w:pPr>
      <w:r w:rsidRPr="0083151A">
        <w:rPr>
          <w:rFonts w:eastAsia="Times New Roman" w:cs="Times New Roman"/>
          <w:color w:val="000000"/>
          <w:sz w:val="28"/>
        </w:rPr>
        <w:t xml:space="preserve">Данные КСГ предусмотрены для оплаты дорогостоящей антимикробной лекарственной терапии инфекций, вызванных </w:t>
      </w:r>
      <w:proofErr w:type="spellStart"/>
      <w:r w:rsidRPr="0083151A">
        <w:rPr>
          <w:rFonts w:eastAsia="Times New Roman" w:cs="Times New Roman"/>
          <w:color w:val="000000"/>
          <w:sz w:val="28"/>
        </w:rPr>
        <w:t>полирезистентными</w:t>
      </w:r>
      <w:proofErr w:type="spellEnd"/>
      <w:r w:rsidRPr="0083151A">
        <w:rPr>
          <w:rFonts w:eastAsia="Times New Roman" w:cs="Times New Roman"/>
          <w:color w:val="000000"/>
          <w:sz w:val="28"/>
        </w:rPr>
        <w:t xml:space="preserve"> бактериями (резистентными к 3-м и более классам антимикробных препаратов) и грибками.  </w:t>
      </w:r>
    </w:p>
    <w:p w14:paraId="2278FAEE" w14:textId="77777777" w:rsidR="0083151A" w:rsidRPr="0083151A" w:rsidRDefault="0083151A" w:rsidP="0083151A">
      <w:pPr>
        <w:spacing w:after="5" w:line="249" w:lineRule="auto"/>
        <w:ind w:left="-15" w:right="15" w:firstLine="556"/>
        <w:rPr>
          <w:rFonts w:eastAsia="Times New Roman" w:cs="Times New Roman"/>
          <w:color w:val="000000"/>
          <w:sz w:val="28"/>
        </w:rPr>
      </w:pPr>
      <w:r w:rsidRPr="0083151A">
        <w:rPr>
          <w:rFonts w:eastAsia="Times New Roman" w:cs="Times New Roman"/>
          <w:color w:val="000000"/>
          <w:sz w:val="28"/>
        </w:rPr>
        <w:t>Модель оплаты антимикробной терапии предусматривает схемы, содержащие только антибактериальные препараты или только антимикотические препараты (</w:t>
      </w:r>
      <w:r w:rsidRPr="0083151A">
        <w:rPr>
          <w:rFonts w:eastAsia="Times New Roman" w:cs="Times New Roman"/>
          <w:color w:val="000000"/>
          <w:sz w:val="28"/>
          <w:lang w:val="en-US"/>
        </w:rPr>
        <w:t>amt</w:t>
      </w:r>
      <w:r w:rsidRPr="0083151A">
        <w:rPr>
          <w:rFonts w:eastAsia="Times New Roman" w:cs="Times New Roman"/>
          <w:color w:val="000000"/>
          <w:sz w:val="28"/>
        </w:rPr>
        <w:t xml:space="preserve">117, </w:t>
      </w:r>
      <w:r w:rsidRPr="0083151A">
        <w:rPr>
          <w:rFonts w:eastAsia="Times New Roman" w:cs="Times New Roman"/>
          <w:color w:val="000000"/>
          <w:sz w:val="28"/>
          <w:lang w:val="en-US"/>
        </w:rPr>
        <w:t>amt</w:t>
      </w:r>
      <w:r w:rsidRPr="0083151A">
        <w:rPr>
          <w:rFonts w:eastAsia="Times New Roman" w:cs="Times New Roman"/>
          <w:color w:val="000000"/>
          <w:sz w:val="28"/>
        </w:rPr>
        <w:t xml:space="preserve">155, </w:t>
      </w:r>
      <w:r w:rsidRPr="0083151A">
        <w:rPr>
          <w:rFonts w:eastAsia="Times New Roman" w:cs="Times New Roman"/>
          <w:color w:val="000000"/>
          <w:sz w:val="28"/>
          <w:lang w:val="en-US"/>
        </w:rPr>
        <w:t>amt</w:t>
      </w:r>
      <w:r w:rsidRPr="0083151A">
        <w:rPr>
          <w:rFonts w:eastAsia="Times New Roman" w:cs="Times New Roman"/>
          <w:color w:val="000000"/>
          <w:sz w:val="28"/>
        </w:rPr>
        <w:t xml:space="preserve">160). </w:t>
      </w:r>
    </w:p>
    <w:p w14:paraId="163F3CD4" w14:textId="77777777" w:rsidR="0083151A" w:rsidRPr="0083151A" w:rsidRDefault="0083151A" w:rsidP="0083151A">
      <w:pPr>
        <w:spacing w:after="5" w:line="249" w:lineRule="auto"/>
        <w:ind w:left="-15" w:right="15" w:firstLine="556"/>
        <w:rPr>
          <w:rFonts w:eastAsia="Times New Roman" w:cs="Times New Roman"/>
          <w:color w:val="000000"/>
          <w:sz w:val="28"/>
        </w:rPr>
      </w:pPr>
      <w:r w:rsidRPr="0083151A">
        <w:rPr>
          <w:rFonts w:eastAsia="Times New Roman" w:cs="Times New Roman"/>
          <w:color w:val="000000"/>
          <w:sz w:val="28"/>
        </w:rPr>
        <w:t xml:space="preserve">Отнесение к КСГ </w:t>
      </w:r>
      <w:r w:rsidRPr="0083151A">
        <w:rPr>
          <w:rFonts w:eastAsia="Times New Roman" w:cs="Times New Roman"/>
          <w:color w:val="000000"/>
          <w:sz w:val="28"/>
          <w:lang w:val="en-US"/>
        </w:rPr>
        <w:t>st</w:t>
      </w:r>
      <w:r w:rsidRPr="0083151A">
        <w:rPr>
          <w:rFonts w:eastAsia="Times New Roman" w:cs="Times New Roman"/>
          <w:color w:val="000000"/>
          <w:sz w:val="28"/>
        </w:rPr>
        <w:t xml:space="preserve">36.050 - </w:t>
      </w:r>
      <w:r w:rsidRPr="0083151A">
        <w:rPr>
          <w:rFonts w:eastAsia="Times New Roman" w:cs="Times New Roman"/>
          <w:color w:val="000000"/>
          <w:sz w:val="28"/>
          <w:lang w:val="en-US"/>
        </w:rPr>
        <w:t>st</w:t>
      </w:r>
      <w:r w:rsidRPr="0083151A">
        <w:rPr>
          <w:rFonts w:eastAsia="Times New Roman" w:cs="Times New Roman"/>
          <w:color w:val="000000"/>
          <w:sz w:val="28"/>
        </w:rPr>
        <w:t xml:space="preserve">36.054 «Проведение антимикробной терапии инфекций, вызванных </w:t>
      </w:r>
      <w:proofErr w:type="spellStart"/>
      <w:r w:rsidRPr="0083151A">
        <w:rPr>
          <w:rFonts w:eastAsia="Times New Roman" w:cs="Times New Roman"/>
          <w:color w:val="000000"/>
          <w:sz w:val="28"/>
        </w:rPr>
        <w:t>полирезистентными</w:t>
      </w:r>
      <w:proofErr w:type="spellEnd"/>
      <w:r w:rsidRPr="0083151A">
        <w:rPr>
          <w:rFonts w:eastAsia="Times New Roman" w:cs="Times New Roman"/>
          <w:color w:val="000000"/>
          <w:sz w:val="28"/>
        </w:rPr>
        <w:t xml:space="preserve"> микроорганизмами (уровни 1 - 5)» осуществляется по коду иного классификационного критерия из диапазона «</w:t>
      </w:r>
      <w:r w:rsidRPr="0083151A">
        <w:rPr>
          <w:rFonts w:eastAsia="Times New Roman" w:cs="Times New Roman"/>
          <w:color w:val="000000"/>
          <w:sz w:val="28"/>
          <w:lang w:val="en-US"/>
        </w:rPr>
        <w:t>amt</w:t>
      </w:r>
      <w:r w:rsidRPr="0083151A">
        <w:rPr>
          <w:rFonts w:eastAsia="Times New Roman" w:cs="Times New Roman"/>
          <w:color w:val="000000"/>
          <w:sz w:val="28"/>
        </w:rPr>
        <w:t>050» - «</w:t>
      </w:r>
      <w:r w:rsidRPr="0083151A">
        <w:rPr>
          <w:rFonts w:eastAsia="Times New Roman" w:cs="Times New Roman"/>
          <w:color w:val="000000"/>
          <w:sz w:val="28"/>
          <w:lang w:val="en-US"/>
        </w:rPr>
        <w:t>amt</w:t>
      </w:r>
      <w:r w:rsidRPr="0083151A">
        <w:rPr>
          <w:rFonts w:eastAsia="Times New Roman" w:cs="Times New Roman"/>
          <w:color w:val="000000"/>
          <w:sz w:val="28"/>
        </w:rPr>
        <w:t xml:space="preserve">195», соответствующего коду схемы лекарственной терапии в соответствии со справочником «АМТ, схемы ЛТ» файла «Расшифровка групп». </w:t>
      </w:r>
    </w:p>
    <w:p w14:paraId="130D459E" w14:textId="77777777" w:rsidR="0083151A" w:rsidRPr="0083151A" w:rsidRDefault="0083151A" w:rsidP="0083151A">
      <w:pPr>
        <w:spacing w:after="5" w:line="249" w:lineRule="auto"/>
        <w:ind w:left="-15" w:right="15" w:firstLine="556"/>
        <w:rPr>
          <w:rFonts w:eastAsia="Times New Roman" w:cs="Times New Roman"/>
          <w:color w:val="000000"/>
          <w:sz w:val="28"/>
        </w:rPr>
      </w:pPr>
      <w:r w:rsidRPr="0083151A">
        <w:rPr>
          <w:rFonts w:eastAsia="Times New Roman" w:cs="Times New Roman"/>
          <w:color w:val="000000"/>
          <w:sz w:val="28"/>
        </w:rPr>
        <w:t xml:space="preserve">Иные классификационные критерии для данных КСГ включают информацию о МНН лекарственного препарата или их комбинации, наименовании и описании схемы. </w:t>
      </w:r>
    </w:p>
    <w:p w14:paraId="7F348580" w14:textId="77777777" w:rsidR="0083151A" w:rsidRPr="0083151A" w:rsidRDefault="0083151A" w:rsidP="0083151A">
      <w:pPr>
        <w:spacing w:after="5" w:line="249" w:lineRule="auto"/>
        <w:ind w:left="-15" w:right="15" w:firstLine="556"/>
        <w:rPr>
          <w:rFonts w:eastAsia="Times New Roman" w:cs="Times New Roman"/>
          <w:color w:val="000000"/>
          <w:sz w:val="28"/>
        </w:rPr>
      </w:pPr>
      <w:r w:rsidRPr="0083151A">
        <w:rPr>
          <w:rFonts w:eastAsia="Times New Roman" w:cs="Times New Roman"/>
          <w:color w:val="000000"/>
          <w:sz w:val="28"/>
        </w:rPr>
        <w:t xml:space="preserve">Для оплаты по данным КСГ обязательно наличие результатов микробиологического исследования материала из очага инфекции и (или) из крови с выделением одного или нескольких </w:t>
      </w:r>
      <w:proofErr w:type="spellStart"/>
      <w:r w:rsidRPr="0083151A">
        <w:rPr>
          <w:rFonts w:eastAsia="Times New Roman" w:cs="Times New Roman"/>
          <w:color w:val="000000"/>
          <w:sz w:val="28"/>
        </w:rPr>
        <w:t>полирезистентных</w:t>
      </w:r>
      <w:proofErr w:type="spellEnd"/>
      <w:r w:rsidRPr="0083151A">
        <w:rPr>
          <w:rFonts w:eastAsia="Times New Roman" w:cs="Times New Roman"/>
          <w:color w:val="000000"/>
          <w:sz w:val="28"/>
        </w:rPr>
        <w:t xml:space="preserve"> микроорганизмов, при этом допускается назначение лечения до получения результатов микробиологического исследования. Также не ограничена возможность использования в составе применяемой схемы других антимикробных лекарственных препаратов, не включенных в состав схемы. Минимальная длительность лечения для данных КСГ составляет 5 дней при проведении </w:t>
      </w:r>
      <w:r w:rsidRPr="0083151A">
        <w:rPr>
          <w:rFonts w:eastAsia="Times New Roman" w:cs="Times New Roman"/>
          <w:color w:val="000000"/>
          <w:sz w:val="28"/>
        </w:rPr>
        <w:lastRenderedPageBreak/>
        <w:t xml:space="preserve">антибактериальной терапии и 10 дней при проведении антимикотической терапии. </w:t>
      </w:r>
    </w:p>
    <w:p w14:paraId="1CF28E2A" w14:textId="77777777" w:rsidR="0083151A" w:rsidRPr="0083151A" w:rsidRDefault="0083151A" w:rsidP="0083151A">
      <w:pPr>
        <w:spacing w:after="5" w:line="249" w:lineRule="auto"/>
        <w:ind w:left="-15" w:right="15" w:firstLine="556"/>
        <w:rPr>
          <w:rFonts w:eastAsia="Times New Roman" w:cs="Times New Roman"/>
          <w:color w:val="000000"/>
          <w:sz w:val="28"/>
        </w:rPr>
      </w:pPr>
      <w:r w:rsidRPr="0083151A">
        <w:rPr>
          <w:rFonts w:eastAsia="Times New Roman" w:cs="Times New Roman"/>
          <w:color w:val="000000"/>
          <w:sz w:val="28"/>
        </w:rPr>
        <w:t xml:space="preserve">Оплата случая лечения по указанным КСГ во всех случаях осуществляется в сочетании с основной КСГ, оказание медицинской помощи по которой послужило поводом для госпитализации.  </w:t>
      </w:r>
    </w:p>
    <w:p w14:paraId="2044B51B" w14:textId="77777777" w:rsidR="0083151A" w:rsidRPr="0083151A" w:rsidRDefault="0083151A" w:rsidP="0083151A">
      <w:pPr>
        <w:spacing w:after="5" w:line="249" w:lineRule="auto"/>
        <w:ind w:left="-15" w:right="15" w:firstLine="556"/>
        <w:rPr>
          <w:rFonts w:eastAsia="Times New Roman" w:cs="Times New Roman"/>
          <w:color w:val="000000"/>
          <w:sz w:val="28"/>
        </w:rPr>
      </w:pPr>
      <w:r w:rsidRPr="0083151A">
        <w:rPr>
          <w:rFonts w:eastAsia="Times New Roman" w:cs="Times New Roman"/>
          <w:color w:val="000000"/>
          <w:sz w:val="28"/>
        </w:rPr>
        <w:t xml:space="preserve">В случае одновременного назначения схем антибактериальной и антимикотической терапии или последовательного назначения нескольких курсов антимикробной терапии инфекций, вызванных </w:t>
      </w:r>
      <w:proofErr w:type="spellStart"/>
      <w:r w:rsidRPr="0083151A">
        <w:rPr>
          <w:rFonts w:eastAsia="Times New Roman" w:cs="Times New Roman"/>
          <w:color w:val="000000"/>
          <w:sz w:val="28"/>
        </w:rPr>
        <w:t>полирезистентными</w:t>
      </w:r>
      <w:proofErr w:type="spellEnd"/>
      <w:r w:rsidRPr="0083151A">
        <w:rPr>
          <w:rFonts w:eastAsia="Times New Roman" w:cs="Times New Roman"/>
          <w:color w:val="000000"/>
          <w:sz w:val="28"/>
        </w:rPr>
        <w:t xml:space="preserve"> микроорганизмами, осуществляется оплата по нескольким КСГ, однако не допускается выставление случая по двум КСГ из перечня </w:t>
      </w:r>
      <w:r w:rsidRPr="0083151A">
        <w:rPr>
          <w:rFonts w:eastAsia="Times New Roman" w:cs="Times New Roman"/>
          <w:color w:val="000000"/>
          <w:sz w:val="28"/>
          <w:lang w:val="en-US"/>
        </w:rPr>
        <w:t>st</w:t>
      </w:r>
      <w:r w:rsidRPr="0083151A">
        <w:rPr>
          <w:rFonts w:eastAsia="Times New Roman" w:cs="Times New Roman"/>
          <w:color w:val="000000"/>
          <w:sz w:val="28"/>
        </w:rPr>
        <w:t xml:space="preserve">36.050 - </w:t>
      </w:r>
      <w:r w:rsidRPr="0083151A">
        <w:rPr>
          <w:rFonts w:eastAsia="Times New Roman" w:cs="Times New Roman"/>
          <w:color w:val="000000"/>
          <w:sz w:val="28"/>
          <w:lang w:val="en-US"/>
        </w:rPr>
        <w:t>st</w:t>
      </w:r>
      <w:r w:rsidRPr="0083151A">
        <w:rPr>
          <w:rFonts w:eastAsia="Times New Roman" w:cs="Times New Roman"/>
          <w:color w:val="000000"/>
          <w:sz w:val="28"/>
        </w:rPr>
        <w:t xml:space="preserve">36.054 </w:t>
      </w:r>
    </w:p>
    <w:p w14:paraId="06E48A1B" w14:textId="77777777" w:rsidR="0083151A" w:rsidRPr="0083151A" w:rsidRDefault="0083151A" w:rsidP="0083151A">
      <w:pPr>
        <w:spacing w:after="5" w:line="249" w:lineRule="auto"/>
        <w:ind w:left="-15" w:right="15" w:firstLine="0"/>
        <w:rPr>
          <w:rFonts w:eastAsia="Times New Roman" w:cs="Times New Roman"/>
          <w:color w:val="000000"/>
          <w:sz w:val="28"/>
        </w:rPr>
      </w:pPr>
      <w:r w:rsidRPr="0083151A">
        <w:rPr>
          <w:rFonts w:eastAsia="Times New Roman" w:cs="Times New Roman"/>
          <w:color w:val="000000"/>
          <w:sz w:val="28"/>
        </w:rPr>
        <w:t xml:space="preserve">«Проведение антимикробной терапии инфекций, вызванных </w:t>
      </w:r>
      <w:proofErr w:type="spellStart"/>
      <w:r w:rsidRPr="0083151A">
        <w:rPr>
          <w:rFonts w:eastAsia="Times New Roman" w:cs="Times New Roman"/>
          <w:color w:val="000000"/>
          <w:sz w:val="28"/>
        </w:rPr>
        <w:t>полирезистентными</w:t>
      </w:r>
      <w:proofErr w:type="spellEnd"/>
      <w:r w:rsidRPr="0083151A">
        <w:rPr>
          <w:rFonts w:eastAsia="Times New Roman" w:cs="Times New Roman"/>
          <w:color w:val="000000"/>
          <w:sz w:val="28"/>
        </w:rPr>
        <w:t xml:space="preserve"> микроорганизмами (уровень 1 - 5)» с пересекающимися сроками лечения, в случае если обе схемы относятся к антибактериальной или антимикотической терапии.</w:t>
      </w:r>
      <w:r w:rsidRPr="0083151A">
        <w:rPr>
          <w:rFonts w:ascii="Calibri" w:eastAsia="Calibri" w:hAnsi="Calibri" w:cs="Calibri"/>
          <w:color w:val="000000"/>
          <w:sz w:val="28"/>
          <w:vertAlign w:val="subscript"/>
        </w:rPr>
        <w:t xml:space="preserve"> </w:t>
      </w:r>
    </w:p>
    <w:p w14:paraId="0892D141" w14:textId="77777777" w:rsidR="0083151A" w:rsidRPr="0083151A" w:rsidRDefault="0083151A" w:rsidP="0083151A">
      <w:pPr>
        <w:spacing w:after="5" w:line="249" w:lineRule="auto"/>
        <w:ind w:left="-15" w:right="15" w:firstLine="556"/>
        <w:rPr>
          <w:rFonts w:eastAsia="Times New Roman" w:cs="Times New Roman"/>
          <w:color w:val="000000"/>
          <w:sz w:val="28"/>
        </w:rPr>
      </w:pPr>
      <w:r w:rsidRPr="0083151A">
        <w:rPr>
          <w:rFonts w:eastAsia="Times New Roman" w:cs="Times New Roman"/>
          <w:color w:val="000000"/>
          <w:sz w:val="28"/>
        </w:rPr>
        <w:t>Перечень схем, относящихся к антибактериальной или антимикотической терапии, представлен в справочнике «АМТ, схемы ЛТ» файла «Расшифровка групп».</w:t>
      </w:r>
      <w:r w:rsidRPr="0083151A">
        <w:rPr>
          <w:rFonts w:ascii="Calibri" w:eastAsia="Calibri" w:hAnsi="Calibri" w:cs="Calibri"/>
          <w:color w:val="000000"/>
          <w:sz w:val="28"/>
          <w:vertAlign w:val="subscript"/>
        </w:rPr>
        <w:t xml:space="preserve"> </w:t>
      </w:r>
    </w:p>
    <w:p w14:paraId="658EAC72" w14:textId="77777777" w:rsidR="0083151A" w:rsidRDefault="0083151A" w:rsidP="00FB1734">
      <w:pPr>
        <w:pStyle w:val="affffe"/>
        <w:ind w:firstLine="0"/>
      </w:pPr>
    </w:p>
    <w:p w14:paraId="070A45DF" w14:textId="0C38F29A" w:rsidR="00A2047A" w:rsidRPr="00B538EC" w:rsidRDefault="0083151A" w:rsidP="0083151A">
      <w:pPr>
        <w:pStyle w:val="3"/>
      </w:pPr>
      <w:r>
        <w:t xml:space="preserve">3.22. </w:t>
      </w:r>
      <w:r w:rsidR="00A2047A" w:rsidRPr="00B538EC">
        <w:t>Особенности формирования реабилитационных КСГ</w:t>
      </w:r>
    </w:p>
    <w:p w14:paraId="30273B41" w14:textId="77777777" w:rsidR="00A2047A" w:rsidRPr="00B538EC" w:rsidRDefault="00A2047A" w:rsidP="00A2047A">
      <w:pPr>
        <w:widowControl w:val="0"/>
        <w:autoSpaceDE w:val="0"/>
        <w:autoSpaceDN w:val="0"/>
        <w:spacing w:line="240" w:lineRule="auto"/>
        <w:rPr>
          <w:rFonts w:eastAsia="Times New Roman" w:cs="Times New Roman"/>
          <w:sz w:val="28"/>
          <w:szCs w:val="24"/>
          <w:lang w:eastAsia="ru-RU"/>
        </w:rPr>
      </w:pPr>
    </w:p>
    <w:p w14:paraId="5F20BA38" w14:textId="77777777" w:rsidR="00FB1734" w:rsidRPr="00FB1734" w:rsidRDefault="00FB1734" w:rsidP="00FB1734">
      <w:pPr>
        <w:spacing w:after="5" w:line="249" w:lineRule="auto"/>
        <w:ind w:left="-15" w:right="15" w:firstLine="556"/>
        <w:rPr>
          <w:rFonts w:eastAsia="Times New Roman" w:cs="Times New Roman"/>
          <w:color w:val="000000"/>
          <w:sz w:val="28"/>
        </w:rPr>
      </w:pPr>
      <w:r w:rsidRPr="00FB1734">
        <w:rPr>
          <w:rFonts w:eastAsia="Times New Roman" w:cs="Times New Roman"/>
          <w:color w:val="000000"/>
          <w:sz w:val="28"/>
        </w:rPr>
        <w:t xml:space="preserve">Отнесение к КСГ </w:t>
      </w:r>
      <w:r w:rsidRPr="00FB1734">
        <w:rPr>
          <w:rFonts w:eastAsia="Times New Roman" w:cs="Times New Roman"/>
          <w:color w:val="000000"/>
          <w:sz w:val="28"/>
          <w:lang w:val="en-US"/>
        </w:rPr>
        <w:t>st</w:t>
      </w:r>
      <w:r w:rsidRPr="00FB1734">
        <w:rPr>
          <w:rFonts w:eastAsia="Times New Roman" w:cs="Times New Roman"/>
          <w:color w:val="000000"/>
          <w:sz w:val="28"/>
        </w:rPr>
        <w:t>37.001-</w:t>
      </w:r>
      <w:r w:rsidRPr="00FB1734">
        <w:rPr>
          <w:rFonts w:eastAsia="Times New Roman" w:cs="Times New Roman"/>
          <w:color w:val="000000"/>
          <w:sz w:val="28"/>
          <w:lang w:val="en-US"/>
        </w:rPr>
        <w:t>st</w:t>
      </w:r>
      <w:r w:rsidRPr="00FB1734">
        <w:rPr>
          <w:rFonts w:eastAsia="Times New Roman" w:cs="Times New Roman"/>
          <w:color w:val="000000"/>
          <w:sz w:val="28"/>
        </w:rPr>
        <w:t xml:space="preserve">37.035 и </w:t>
      </w:r>
      <w:r w:rsidRPr="00FB1734">
        <w:rPr>
          <w:rFonts w:eastAsia="Times New Roman" w:cs="Times New Roman"/>
          <w:color w:val="000000"/>
          <w:sz w:val="28"/>
          <w:lang w:val="en-US"/>
        </w:rPr>
        <w:t>ds</w:t>
      </w:r>
      <w:r w:rsidRPr="00FB1734">
        <w:rPr>
          <w:rFonts w:eastAsia="Times New Roman" w:cs="Times New Roman"/>
          <w:color w:val="000000"/>
          <w:sz w:val="28"/>
        </w:rPr>
        <w:t>37.001-</w:t>
      </w:r>
      <w:r w:rsidRPr="00FB1734">
        <w:rPr>
          <w:rFonts w:eastAsia="Times New Roman" w:cs="Times New Roman"/>
          <w:color w:val="000000"/>
          <w:sz w:val="28"/>
          <w:lang w:val="en-US"/>
        </w:rPr>
        <w:t>ds</w:t>
      </w:r>
      <w:r w:rsidRPr="00FB1734">
        <w:rPr>
          <w:rFonts w:eastAsia="Times New Roman" w:cs="Times New Roman"/>
          <w:color w:val="000000"/>
          <w:sz w:val="28"/>
        </w:rPr>
        <w:t xml:space="preserve">37.019, охватывающим случаи оказания реабилитационной помощи, производится по коду сложных и комплексных услуг Номенклатуры (раздел В) в большинстве случаев вне зависимости от диагноза. В КСГ, используемые для оплаты медицинской реабилитации пациентов с заболеваниями центральной нервной системы, дополнительно включен диагноз «Рассеянный склероз» (код МКБ-10 </w:t>
      </w:r>
      <w:r w:rsidRPr="00FB1734">
        <w:rPr>
          <w:rFonts w:eastAsia="Times New Roman" w:cs="Times New Roman"/>
          <w:color w:val="000000"/>
          <w:sz w:val="28"/>
          <w:lang w:val="en-US"/>
        </w:rPr>
        <w:t>G</w:t>
      </w:r>
      <w:r w:rsidRPr="00FB1734">
        <w:rPr>
          <w:rFonts w:eastAsia="Times New Roman" w:cs="Times New Roman"/>
          <w:color w:val="000000"/>
          <w:sz w:val="28"/>
        </w:rPr>
        <w:t xml:space="preserve">35). </w:t>
      </w:r>
    </w:p>
    <w:p w14:paraId="0594EC82" w14:textId="77777777" w:rsidR="00FB1734" w:rsidRPr="00FB1734" w:rsidRDefault="00FB1734" w:rsidP="00FB1734">
      <w:pPr>
        <w:spacing w:after="37" w:line="249" w:lineRule="auto"/>
        <w:ind w:left="-15" w:right="15" w:firstLine="556"/>
        <w:rPr>
          <w:rFonts w:eastAsia="Times New Roman" w:cs="Times New Roman"/>
          <w:color w:val="000000"/>
          <w:sz w:val="28"/>
        </w:rPr>
      </w:pPr>
      <w:r w:rsidRPr="00FB1734">
        <w:rPr>
          <w:rFonts w:eastAsia="Times New Roman" w:cs="Times New Roman"/>
          <w:color w:val="000000"/>
          <w:sz w:val="28"/>
        </w:rPr>
        <w:t xml:space="preserve">Также для отнесения к группе КСГ учитывается иной классификационный критерий, в котором учтены следующие параметры: </w:t>
      </w:r>
    </w:p>
    <w:p w14:paraId="3D41FBDD" w14:textId="67DF891B" w:rsidR="00FB1734" w:rsidRPr="00FB1734" w:rsidRDefault="00FB1734" w:rsidP="00FB1734">
      <w:pPr>
        <w:spacing w:after="39" w:line="249" w:lineRule="auto"/>
        <w:ind w:right="15"/>
        <w:rPr>
          <w:rFonts w:eastAsia="Times New Roman" w:cs="Times New Roman"/>
          <w:color w:val="000000"/>
          <w:sz w:val="28"/>
        </w:rPr>
      </w:pPr>
      <w:r>
        <w:rPr>
          <w:rFonts w:eastAsia="Times New Roman" w:cs="Times New Roman"/>
          <w:color w:val="000000"/>
          <w:sz w:val="28"/>
        </w:rPr>
        <w:t xml:space="preserve">- </w:t>
      </w:r>
      <w:r w:rsidRPr="00FB1734">
        <w:rPr>
          <w:rFonts w:eastAsia="Times New Roman" w:cs="Times New Roman"/>
          <w:color w:val="000000"/>
          <w:sz w:val="28"/>
        </w:rPr>
        <w:t xml:space="preserve">шкала реабилитационной маршрутизации (ШРМ), </w:t>
      </w:r>
      <w:proofErr w:type="gramStart"/>
      <w:r w:rsidRPr="00FB1734">
        <w:rPr>
          <w:rFonts w:eastAsia="Times New Roman" w:cs="Times New Roman"/>
          <w:color w:val="000000"/>
          <w:sz w:val="28"/>
        </w:rPr>
        <w:t>установленной Порядком</w:t>
      </w:r>
      <w:proofErr w:type="gramEnd"/>
      <w:r w:rsidRPr="00FB1734">
        <w:rPr>
          <w:rFonts w:eastAsia="Times New Roman" w:cs="Times New Roman"/>
          <w:color w:val="000000"/>
          <w:sz w:val="28"/>
        </w:rPr>
        <w:t xml:space="preserve"> медицинской реабилитации взрослых; </w:t>
      </w:r>
    </w:p>
    <w:p w14:paraId="27680F73" w14:textId="6A6BDAC7" w:rsidR="00FB1734" w:rsidRPr="00FB1734" w:rsidRDefault="00FB1734" w:rsidP="00FB1734">
      <w:pPr>
        <w:spacing w:after="37" w:line="249" w:lineRule="auto"/>
        <w:ind w:right="15"/>
        <w:rPr>
          <w:rFonts w:eastAsia="Times New Roman" w:cs="Times New Roman"/>
          <w:color w:val="000000"/>
          <w:sz w:val="28"/>
        </w:rPr>
      </w:pPr>
      <w:r>
        <w:rPr>
          <w:rFonts w:eastAsia="Times New Roman" w:cs="Times New Roman"/>
          <w:color w:val="000000"/>
          <w:sz w:val="28"/>
        </w:rPr>
        <w:t xml:space="preserve">- </w:t>
      </w:r>
      <w:r w:rsidRPr="00FB1734">
        <w:rPr>
          <w:rFonts w:eastAsia="Times New Roman" w:cs="Times New Roman"/>
          <w:color w:val="000000"/>
          <w:sz w:val="28"/>
        </w:rPr>
        <w:t xml:space="preserve">уровень курации установленный порядком медицинской реабилитации для детей; </w:t>
      </w:r>
    </w:p>
    <w:p w14:paraId="5E25712A" w14:textId="7FF4CFDB" w:rsidR="00FB1734" w:rsidRPr="00FB1734" w:rsidRDefault="00FB1734" w:rsidP="00FB1734">
      <w:pPr>
        <w:spacing w:after="5" w:line="249" w:lineRule="auto"/>
        <w:ind w:right="15"/>
        <w:rPr>
          <w:rFonts w:eastAsia="Times New Roman" w:cs="Times New Roman"/>
          <w:color w:val="000000"/>
          <w:sz w:val="28"/>
        </w:rPr>
      </w:pPr>
      <w:r>
        <w:rPr>
          <w:rFonts w:eastAsia="Times New Roman" w:cs="Times New Roman"/>
          <w:color w:val="000000"/>
          <w:sz w:val="28"/>
        </w:rPr>
        <w:t xml:space="preserve">- </w:t>
      </w:r>
      <w:r w:rsidRPr="00FB1734">
        <w:rPr>
          <w:rFonts w:eastAsia="Times New Roman" w:cs="Times New Roman"/>
          <w:color w:val="000000"/>
          <w:sz w:val="28"/>
        </w:rPr>
        <w:t>оптимальная длительность реабилитации в койко-днях (</w:t>
      </w:r>
      <w:proofErr w:type="spellStart"/>
      <w:r w:rsidRPr="00FB1734">
        <w:rPr>
          <w:rFonts w:eastAsia="Times New Roman" w:cs="Times New Roman"/>
          <w:color w:val="000000"/>
          <w:sz w:val="28"/>
        </w:rPr>
        <w:t>пациенто</w:t>
      </w:r>
      <w:proofErr w:type="spellEnd"/>
      <w:r w:rsidRPr="00FB1734">
        <w:rPr>
          <w:rFonts w:eastAsia="Times New Roman" w:cs="Times New Roman"/>
          <w:color w:val="000000"/>
          <w:sz w:val="28"/>
        </w:rPr>
        <w:t xml:space="preserve">-днях); </w:t>
      </w:r>
    </w:p>
    <w:p w14:paraId="624375E7" w14:textId="58182903" w:rsidR="00FB1734" w:rsidRDefault="00FB1734" w:rsidP="00FB1734">
      <w:pPr>
        <w:spacing w:after="37" w:line="249" w:lineRule="auto"/>
        <w:ind w:right="15"/>
        <w:rPr>
          <w:rFonts w:eastAsia="Times New Roman" w:cs="Times New Roman"/>
          <w:color w:val="000000"/>
          <w:sz w:val="28"/>
        </w:rPr>
      </w:pPr>
      <w:r>
        <w:rPr>
          <w:rFonts w:eastAsia="Times New Roman" w:cs="Times New Roman"/>
          <w:color w:val="000000"/>
          <w:sz w:val="28"/>
        </w:rPr>
        <w:t xml:space="preserve">- </w:t>
      </w:r>
      <w:r w:rsidRPr="00FB1734">
        <w:rPr>
          <w:rFonts w:eastAsia="Times New Roman" w:cs="Times New Roman"/>
          <w:color w:val="000000"/>
          <w:sz w:val="28"/>
        </w:rPr>
        <w:t xml:space="preserve">факт проведения медицинской реабилитации после перенесенной коронавирусной инфекции </w:t>
      </w:r>
      <w:r w:rsidRPr="00FB1734">
        <w:rPr>
          <w:rFonts w:eastAsia="Times New Roman" w:cs="Times New Roman"/>
          <w:color w:val="000000"/>
          <w:sz w:val="28"/>
          <w:lang w:val="en-US"/>
        </w:rPr>
        <w:t>COVID</w:t>
      </w:r>
      <w:r w:rsidRPr="00FB1734">
        <w:rPr>
          <w:rFonts w:eastAsia="Times New Roman" w:cs="Times New Roman"/>
          <w:color w:val="000000"/>
          <w:sz w:val="28"/>
        </w:rPr>
        <w:t xml:space="preserve">-19; </w:t>
      </w:r>
    </w:p>
    <w:p w14:paraId="26F3FF27" w14:textId="4680FB1D" w:rsidR="00FB1734" w:rsidRPr="00FB1734" w:rsidRDefault="00FB1734" w:rsidP="00FB1734">
      <w:pPr>
        <w:spacing w:after="37" w:line="249" w:lineRule="auto"/>
        <w:ind w:right="15"/>
        <w:rPr>
          <w:rFonts w:eastAsia="Times New Roman" w:cs="Times New Roman"/>
          <w:color w:val="000000"/>
          <w:sz w:val="28"/>
        </w:rPr>
      </w:pPr>
      <w:r>
        <w:rPr>
          <w:rFonts w:eastAsia="Times New Roman" w:cs="Times New Roman"/>
          <w:color w:val="000000"/>
          <w:sz w:val="28"/>
        </w:rPr>
        <w:t xml:space="preserve">- </w:t>
      </w:r>
      <w:r w:rsidRPr="00FB1734">
        <w:rPr>
          <w:rFonts w:eastAsia="Times New Roman" w:cs="Times New Roman"/>
          <w:color w:val="000000"/>
          <w:sz w:val="28"/>
        </w:rPr>
        <w:t xml:space="preserve">факт назначения ботулинического токсина; </w:t>
      </w:r>
    </w:p>
    <w:p w14:paraId="79904738" w14:textId="4219BD3F" w:rsidR="00FB1734" w:rsidRPr="00FB1734" w:rsidRDefault="00FB1734" w:rsidP="00FB1734">
      <w:pPr>
        <w:spacing w:after="5" w:line="249" w:lineRule="auto"/>
        <w:ind w:right="15"/>
        <w:rPr>
          <w:rFonts w:eastAsia="Times New Roman" w:cs="Times New Roman"/>
          <w:color w:val="000000"/>
          <w:sz w:val="28"/>
        </w:rPr>
      </w:pPr>
      <w:r>
        <w:rPr>
          <w:rFonts w:eastAsia="Times New Roman" w:cs="Times New Roman"/>
          <w:color w:val="000000"/>
          <w:sz w:val="28"/>
        </w:rPr>
        <w:t xml:space="preserve">- </w:t>
      </w:r>
      <w:r w:rsidRPr="00FB1734">
        <w:rPr>
          <w:rFonts w:eastAsia="Times New Roman" w:cs="Times New Roman"/>
          <w:color w:val="000000"/>
          <w:sz w:val="28"/>
        </w:rPr>
        <w:t xml:space="preserve">факт применения роботизированных систем; </w:t>
      </w:r>
    </w:p>
    <w:p w14:paraId="2F091732" w14:textId="707E0076" w:rsidR="00FB1734" w:rsidRPr="00FB1734" w:rsidRDefault="00FB1734" w:rsidP="00FB1734">
      <w:pPr>
        <w:spacing w:after="5" w:line="249" w:lineRule="auto"/>
        <w:ind w:right="15"/>
        <w:rPr>
          <w:rFonts w:eastAsia="Times New Roman" w:cs="Times New Roman"/>
          <w:color w:val="000000"/>
          <w:sz w:val="28"/>
        </w:rPr>
      </w:pPr>
      <w:r>
        <w:rPr>
          <w:rFonts w:eastAsia="Times New Roman" w:cs="Times New Roman"/>
          <w:color w:val="000000"/>
          <w:sz w:val="28"/>
        </w:rPr>
        <w:t xml:space="preserve">- </w:t>
      </w:r>
      <w:r w:rsidRPr="00FB1734">
        <w:rPr>
          <w:rFonts w:eastAsia="Times New Roman" w:cs="Times New Roman"/>
          <w:color w:val="000000"/>
          <w:sz w:val="28"/>
        </w:rPr>
        <w:t xml:space="preserve">факт сочетания (выполнения) 2-х и более медицинских услуг и другие. </w:t>
      </w:r>
    </w:p>
    <w:p w14:paraId="0ACBA9B7" w14:textId="77777777" w:rsidR="00FB1734" w:rsidRPr="00FB1734" w:rsidRDefault="00FB1734" w:rsidP="00FB1734">
      <w:pPr>
        <w:spacing w:after="106" w:line="249" w:lineRule="auto"/>
        <w:ind w:left="-15" w:right="15" w:firstLine="556"/>
        <w:rPr>
          <w:rFonts w:eastAsia="Times New Roman" w:cs="Times New Roman"/>
          <w:color w:val="000000"/>
          <w:sz w:val="28"/>
        </w:rPr>
      </w:pPr>
      <w:r w:rsidRPr="00FB1734">
        <w:rPr>
          <w:rFonts w:eastAsia="Times New Roman" w:cs="Times New Roman"/>
          <w:color w:val="000000"/>
          <w:sz w:val="28"/>
        </w:rPr>
        <w:t xml:space="preserve">Перечень иных классификационных критериев представлен в справочнике «ДКК» файла «Расшифровка групп». </w:t>
      </w:r>
    </w:p>
    <w:p w14:paraId="423A8F12" w14:textId="518D21BC" w:rsidR="00FB1734" w:rsidRPr="00FB1734" w:rsidRDefault="00FB1734" w:rsidP="00FB1734">
      <w:pPr>
        <w:spacing w:after="5" w:line="249" w:lineRule="auto"/>
        <w:ind w:left="-15" w:right="15" w:firstLine="556"/>
        <w:rPr>
          <w:rFonts w:eastAsia="Times New Roman" w:cs="Times New Roman"/>
          <w:color w:val="000000"/>
          <w:sz w:val="28"/>
        </w:rPr>
      </w:pPr>
      <w:r w:rsidRPr="00FB1734">
        <w:rPr>
          <w:rFonts w:eastAsia="Times New Roman" w:cs="Times New Roman"/>
          <w:color w:val="000000"/>
          <w:sz w:val="28"/>
        </w:rPr>
        <w:t xml:space="preserve">Состояние пациента по ШРМ оценивается при поступлении в круглосуточный стационар или дневной стационар по максимально выраженному признаку. </w:t>
      </w:r>
    </w:p>
    <w:p w14:paraId="5B8F8B37" w14:textId="77777777" w:rsidR="00FB1734" w:rsidRPr="00FB1734" w:rsidRDefault="00FB1734" w:rsidP="00FB1734">
      <w:pPr>
        <w:spacing w:after="5" w:line="249" w:lineRule="auto"/>
        <w:ind w:left="-15" w:right="15" w:firstLine="556"/>
        <w:rPr>
          <w:rFonts w:eastAsia="Times New Roman" w:cs="Times New Roman"/>
          <w:color w:val="000000"/>
          <w:sz w:val="28"/>
        </w:rPr>
      </w:pPr>
      <w:r w:rsidRPr="00FB1734">
        <w:rPr>
          <w:rFonts w:eastAsia="Times New Roman" w:cs="Times New Roman"/>
          <w:color w:val="000000"/>
          <w:sz w:val="28"/>
        </w:rPr>
        <w:lastRenderedPageBreak/>
        <w:t xml:space="preserve">При оценке 0–1 балла по ШРМ пациент не нуждается в медицинской реабилитации; при оценке 2 балла пациент получает медицинскую реабилитацию в условиях дневного стационара; при оценке 3 балла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4–6 баллов медицинская реабилитация осуществляется в стационарных условиях, а также в рамках выездной реабилитации в домашних условиях и консультаций в телемедицинском режиме. </w:t>
      </w:r>
    </w:p>
    <w:p w14:paraId="2CDCA97A" w14:textId="77777777" w:rsidR="00FB1734" w:rsidRPr="00FB1734" w:rsidRDefault="00FB1734" w:rsidP="00FB1734">
      <w:pPr>
        <w:spacing w:line="259" w:lineRule="auto"/>
        <w:ind w:firstLine="0"/>
        <w:jc w:val="left"/>
        <w:rPr>
          <w:rFonts w:eastAsia="Times New Roman" w:cs="Times New Roman"/>
          <w:color w:val="000000"/>
          <w:sz w:val="28"/>
        </w:rPr>
      </w:pPr>
      <w:r w:rsidRPr="00FB1734">
        <w:rPr>
          <w:rFonts w:eastAsia="Times New Roman" w:cs="Times New Roman"/>
          <w:color w:val="000000"/>
          <w:sz w:val="28"/>
        </w:rPr>
        <w:t xml:space="preserve"> </w:t>
      </w:r>
    </w:p>
    <w:p w14:paraId="285E87C3" w14:textId="77777777" w:rsidR="00FB1734" w:rsidRPr="00FB1734" w:rsidRDefault="00FB1734" w:rsidP="00FB1734">
      <w:pPr>
        <w:spacing w:after="5" w:line="248" w:lineRule="auto"/>
        <w:ind w:left="-15" w:right="12" w:firstLine="556"/>
        <w:rPr>
          <w:rFonts w:eastAsia="Times New Roman" w:cs="Times New Roman"/>
          <w:color w:val="000000"/>
          <w:sz w:val="28"/>
        </w:rPr>
      </w:pPr>
      <w:r w:rsidRPr="00FB1734">
        <w:rPr>
          <w:rFonts w:eastAsia="Times New Roman" w:cs="Times New Roman"/>
          <w:b/>
          <w:color w:val="000000"/>
          <w:sz w:val="28"/>
        </w:rPr>
        <w:t xml:space="preserve">Медицинская реабилитация детей с нарушениями слуха без замены речевого процессора системы кохлеарной имплантации </w:t>
      </w:r>
    </w:p>
    <w:p w14:paraId="4D8B0088" w14:textId="77777777" w:rsidR="00FB1734" w:rsidRPr="00FB1734" w:rsidRDefault="00FB1734" w:rsidP="00FB1734">
      <w:pPr>
        <w:spacing w:line="259" w:lineRule="auto"/>
        <w:ind w:firstLine="0"/>
        <w:jc w:val="left"/>
        <w:rPr>
          <w:rFonts w:eastAsia="Times New Roman" w:cs="Times New Roman"/>
          <w:color w:val="000000"/>
          <w:sz w:val="28"/>
        </w:rPr>
      </w:pPr>
      <w:r w:rsidRPr="00FB1734">
        <w:rPr>
          <w:rFonts w:eastAsia="Times New Roman" w:cs="Times New Roman"/>
          <w:color w:val="000000"/>
          <w:sz w:val="28"/>
        </w:rPr>
        <w:t xml:space="preserve"> </w:t>
      </w:r>
    </w:p>
    <w:p w14:paraId="68A04030" w14:textId="77777777" w:rsidR="00FB1734" w:rsidRPr="00FB1734" w:rsidRDefault="00FB1734" w:rsidP="00FB1734">
      <w:pPr>
        <w:spacing w:after="5" w:line="249" w:lineRule="auto"/>
        <w:ind w:left="-15" w:right="15" w:firstLine="556"/>
        <w:rPr>
          <w:rFonts w:eastAsia="Times New Roman" w:cs="Times New Roman"/>
          <w:color w:val="000000"/>
          <w:sz w:val="28"/>
        </w:rPr>
      </w:pPr>
      <w:r w:rsidRPr="00FB1734">
        <w:rPr>
          <w:rFonts w:eastAsia="Times New Roman" w:cs="Times New Roman"/>
          <w:color w:val="000000"/>
          <w:sz w:val="28"/>
        </w:rPr>
        <w:t xml:space="preserve">Отнесение к КСГ «Медицинская реабилитация детей с нарушениями слуха без замены речевого процессора системы кохлеарной имплантации» (КСГ </w:t>
      </w:r>
      <w:proofErr w:type="spellStart"/>
      <w:r w:rsidRPr="00FB1734">
        <w:rPr>
          <w:rFonts w:eastAsia="Times New Roman" w:cs="Times New Roman"/>
          <w:color w:val="000000"/>
          <w:sz w:val="28"/>
          <w:lang w:val="en-US"/>
        </w:rPr>
        <w:t>st</w:t>
      </w:r>
      <w:proofErr w:type="spellEnd"/>
      <w:r w:rsidRPr="00FB1734">
        <w:rPr>
          <w:rFonts w:eastAsia="Times New Roman" w:cs="Times New Roman"/>
          <w:color w:val="000000"/>
          <w:sz w:val="28"/>
        </w:rPr>
        <w:t xml:space="preserve">37.015 и </w:t>
      </w:r>
      <w:r w:rsidRPr="00FB1734">
        <w:rPr>
          <w:rFonts w:eastAsia="Times New Roman" w:cs="Times New Roman"/>
          <w:color w:val="000000"/>
          <w:sz w:val="28"/>
          <w:lang w:val="en-US"/>
        </w:rPr>
        <w:t>ds</w:t>
      </w:r>
      <w:r w:rsidRPr="00FB1734">
        <w:rPr>
          <w:rFonts w:eastAsia="Times New Roman" w:cs="Times New Roman"/>
          <w:color w:val="000000"/>
          <w:sz w:val="28"/>
        </w:rPr>
        <w:t xml:space="preserve">37.010) осуществляется по коду медицинской услуги </w:t>
      </w:r>
      <w:r w:rsidRPr="00FB1734">
        <w:rPr>
          <w:rFonts w:eastAsia="Times New Roman" w:cs="Times New Roman"/>
          <w:color w:val="000000"/>
          <w:sz w:val="28"/>
          <w:lang w:val="en-US"/>
        </w:rPr>
        <w:t>B</w:t>
      </w:r>
      <w:r w:rsidRPr="00FB1734">
        <w:rPr>
          <w:rFonts w:eastAsia="Times New Roman" w:cs="Times New Roman"/>
          <w:color w:val="000000"/>
          <w:sz w:val="28"/>
        </w:rPr>
        <w:t xml:space="preserve">05.028.001 «Услуги по медицинской реабилитации пациента  с заболеваниями органа слуха» или </w:t>
      </w:r>
      <w:r w:rsidRPr="00FB1734">
        <w:rPr>
          <w:rFonts w:eastAsia="Times New Roman" w:cs="Times New Roman"/>
          <w:color w:val="000000"/>
          <w:sz w:val="28"/>
          <w:lang w:val="en-US"/>
        </w:rPr>
        <w:t>B</w:t>
      </w:r>
      <w:r w:rsidRPr="00FB1734">
        <w:rPr>
          <w:rFonts w:eastAsia="Times New Roman" w:cs="Times New Roman"/>
          <w:color w:val="000000"/>
          <w:sz w:val="28"/>
        </w:rPr>
        <w:t>05.046.001 «</w:t>
      </w:r>
      <w:proofErr w:type="spellStart"/>
      <w:r w:rsidRPr="00FB1734">
        <w:rPr>
          <w:rFonts w:eastAsia="Times New Roman" w:cs="Times New Roman"/>
          <w:color w:val="000000"/>
          <w:sz w:val="28"/>
        </w:rPr>
        <w:t>Слухо</w:t>
      </w:r>
      <w:proofErr w:type="spellEnd"/>
      <w:r w:rsidRPr="00FB1734">
        <w:rPr>
          <w:rFonts w:eastAsia="Times New Roman" w:cs="Times New Roman"/>
          <w:color w:val="000000"/>
          <w:sz w:val="28"/>
        </w:rPr>
        <w:t>-речевая реабилитация глухих детей с кохлеарным имплантом» в сочетании с двумя классификационными критериями: возраст до 18 лет (код 5) и код классификационного критерия «</w:t>
      </w:r>
      <w:proofErr w:type="spellStart"/>
      <w:r w:rsidRPr="00FB1734">
        <w:rPr>
          <w:rFonts w:eastAsia="Times New Roman" w:cs="Times New Roman"/>
          <w:color w:val="000000"/>
          <w:sz w:val="28"/>
          <w:lang w:val="en-US"/>
        </w:rPr>
        <w:t>rbs</w:t>
      </w:r>
      <w:proofErr w:type="spellEnd"/>
      <w:r w:rsidRPr="00FB1734">
        <w:rPr>
          <w:rFonts w:eastAsia="Times New Roman" w:cs="Times New Roman"/>
          <w:color w:val="000000"/>
          <w:sz w:val="28"/>
        </w:rPr>
        <w:t xml:space="preserve">». </w:t>
      </w:r>
    </w:p>
    <w:p w14:paraId="66CB6905" w14:textId="3C9C4197" w:rsidR="00FB1734" w:rsidRPr="00FB1734" w:rsidRDefault="00FB1734" w:rsidP="00FB1734">
      <w:pPr>
        <w:spacing w:after="5" w:line="249" w:lineRule="auto"/>
        <w:ind w:left="-15" w:right="15" w:firstLine="556"/>
        <w:rPr>
          <w:rFonts w:eastAsia="Times New Roman" w:cs="Times New Roman"/>
          <w:color w:val="000000"/>
          <w:sz w:val="28"/>
        </w:rPr>
      </w:pPr>
      <w:r w:rsidRPr="00FB1734">
        <w:rPr>
          <w:rFonts w:eastAsia="Times New Roman" w:cs="Times New Roman"/>
          <w:color w:val="000000"/>
          <w:sz w:val="28"/>
        </w:rPr>
        <w:t>Классификационный критерий «</w:t>
      </w:r>
      <w:proofErr w:type="spellStart"/>
      <w:r w:rsidRPr="00FB1734">
        <w:rPr>
          <w:rFonts w:eastAsia="Times New Roman" w:cs="Times New Roman"/>
          <w:color w:val="000000"/>
          <w:sz w:val="28"/>
          <w:lang w:val="en-US"/>
        </w:rPr>
        <w:t>rbs</w:t>
      </w:r>
      <w:proofErr w:type="spellEnd"/>
      <w:r w:rsidRPr="00FB1734">
        <w:rPr>
          <w:rFonts w:eastAsia="Times New Roman" w:cs="Times New Roman"/>
          <w:color w:val="000000"/>
          <w:sz w:val="28"/>
        </w:rPr>
        <w:t xml:space="preserve">» означает обязательное сочетание двух медицинских услуг: </w:t>
      </w:r>
      <w:r w:rsidRPr="00FB1734">
        <w:rPr>
          <w:rFonts w:eastAsia="Times New Roman" w:cs="Times New Roman"/>
          <w:color w:val="000000"/>
          <w:sz w:val="28"/>
          <w:lang w:val="en-US"/>
        </w:rPr>
        <w:t>B</w:t>
      </w:r>
      <w:r w:rsidRPr="00FB1734">
        <w:rPr>
          <w:rFonts w:eastAsia="Times New Roman" w:cs="Times New Roman"/>
          <w:color w:val="000000"/>
          <w:sz w:val="28"/>
        </w:rPr>
        <w:t xml:space="preserve">05.069.005 «Разработка индивидуальной программы дефектологической реабилитации» и </w:t>
      </w:r>
      <w:r w:rsidRPr="00FB1734">
        <w:rPr>
          <w:rFonts w:eastAsia="Times New Roman" w:cs="Times New Roman"/>
          <w:color w:val="000000"/>
          <w:sz w:val="28"/>
          <w:lang w:val="en-US"/>
        </w:rPr>
        <w:t>B</w:t>
      </w:r>
      <w:r w:rsidRPr="00FB1734">
        <w:rPr>
          <w:rFonts w:eastAsia="Times New Roman" w:cs="Times New Roman"/>
          <w:color w:val="000000"/>
          <w:sz w:val="28"/>
        </w:rPr>
        <w:t xml:space="preserve">05.069.006 «Разработка индивидуальной программы логопедической реабилитации». </w:t>
      </w:r>
    </w:p>
    <w:p w14:paraId="4DE2B930" w14:textId="77777777" w:rsidR="00A2047A" w:rsidRPr="00B538EC" w:rsidRDefault="00A2047A" w:rsidP="00A2047A">
      <w:pPr>
        <w:widowControl w:val="0"/>
        <w:autoSpaceDE w:val="0"/>
        <w:autoSpaceDN w:val="0"/>
        <w:spacing w:line="240" w:lineRule="auto"/>
        <w:ind w:firstLine="567"/>
        <w:rPr>
          <w:rFonts w:eastAsia="Times New Roman" w:cs="Times New Roman"/>
          <w:sz w:val="28"/>
          <w:szCs w:val="24"/>
          <w:lang w:eastAsia="ru-RU"/>
        </w:rPr>
      </w:pPr>
    </w:p>
    <w:p w14:paraId="2FB0285F" w14:textId="0E05DB23" w:rsidR="00F82467" w:rsidRPr="00B538EC" w:rsidRDefault="00A71E4D" w:rsidP="006B5E5A">
      <w:pPr>
        <w:pStyle w:val="3"/>
      </w:pPr>
      <w:r w:rsidRPr="00B538EC">
        <w:t>3.2</w:t>
      </w:r>
      <w:r w:rsidR="00FB1734">
        <w:t>3</w:t>
      </w:r>
      <w:r w:rsidR="00A2047A" w:rsidRPr="00B538EC">
        <w:t xml:space="preserve">. </w:t>
      </w:r>
      <w:r w:rsidR="00F82467" w:rsidRPr="00B538EC">
        <w:t>Особенности формирования КСГ для случаев лечения дерматозов (st06.004- st06.007 и ds06.002- ds06.005)</w:t>
      </w:r>
    </w:p>
    <w:p w14:paraId="140981BB" w14:textId="77777777" w:rsidR="00F82467" w:rsidRPr="00B538EC" w:rsidRDefault="00F82467" w:rsidP="00F82467">
      <w:pPr>
        <w:widowControl w:val="0"/>
        <w:autoSpaceDE w:val="0"/>
        <w:autoSpaceDN w:val="0"/>
        <w:spacing w:line="240" w:lineRule="auto"/>
        <w:ind w:firstLine="0"/>
        <w:jc w:val="center"/>
        <w:rPr>
          <w:rFonts w:eastAsia="Calibri" w:cs="Times New Roman"/>
          <w:b/>
          <w:color w:val="000000"/>
          <w:sz w:val="28"/>
        </w:rPr>
      </w:pPr>
    </w:p>
    <w:p w14:paraId="080B11B5" w14:textId="77777777" w:rsidR="00FB1734" w:rsidRPr="00FB1734" w:rsidRDefault="00FB1734" w:rsidP="00FB1734">
      <w:pPr>
        <w:spacing w:after="5" w:line="249" w:lineRule="auto"/>
        <w:ind w:left="-15" w:right="15" w:firstLine="556"/>
        <w:rPr>
          <w:rFonts w:eastAsia="Times New Roman" w:cs="Times New Roman"/>
          <w:color w:val="000000"/>
          <w:sz w:val="28"/>
        </w:rPr>
      </w:pPr>
      <w:r w:rsidRPr="00FB1734">
        <w:rPr>
          <w:rFonts w:eastAsia="Times New Roman" w:cs="Times New Roman"/>
          <w:color w:val="000000"/>
          <w:sz w:val="28"/>
        </w:rPr>
        <w:t xml:space="preserve">Отнесение к КСГ </w:t>
      </w:r>
      <w:r w:rsidRPr="00FB1734">
        <w:rPr>
          <w:rFonts w:eastAsia="Times New Roman" w:cs="Times New Roman"/>
          <w:color w:val="000000"/>
          <w:sz w:val="28"/>
          <w:lang w:val="en-US"/>
        </w:rPr>
        <w:t>st</w:t>
      </w:r>
      <w:r w:rsidRPr="00FB1734">
        <w:rPr>
          <w:rFonts w:eastAsia="Times New Roman" w:cs="Times New Roman"/>
          <w:color w:val="000000"/>
          <w:sz w:val="28"/>
        </w:rPr>
        <w:t xml:space="preserve">06.004 и </w:t>
      </w:r>
      <w:r w:rsidRPr="00FB1734">
        <w:rPr>
          <w:rFonts w:eastAsia="Times New Roman" w:cs="Times New Roman"/>
          <w:color w:val="000000"/>
          <w:sz w:val="28"/>
          <w:lang w:val="en-US"/>
        </w:rPr>
        <w:t>ds</w:t>
      </w:r>
      <w:r w:rsidRPr="00FB1734">
        <w:rPr>
          <w:rFonts w:eastAsia="Times New Roman" w:cs="Times New Roman"/>
          <w:color w:val="000000"/>
          <w:sz w:val="28"/>
        </w:rPr>
        <w:t xml:space="preserve">06.002 «Лечение дерматозов с применением наружной терапии» производится только по коду МКБ-10 (диагнозу). </w:t>
      </w:r>
    </w:p>
    <w:p w14:paraId="2BB311C4" w14:textId="77777777" w:rsidR="00FB1734" w:rsidRPr="00FB1734" w:rsidRDefault="00FB1734" w:rsidP="00FB1734">
      <w:pPr>
        <w:spacing w:after="5" w:line="249" w:lineRule="auto"/>
        <w:ind w:left="-15" w:right="15" w:firstLine="556"/>
        <w:rPr>
          <w:rFonts w:eastAsia="Times New Roman" w:cs="Times New Roman"/>
          <w:color w:val="000000"/>
          <w:sz w:val="28"/>
        </w:rPr>
      </w:pPr>
      <w:r w:rsidRPr="00FB1734">
        <w:rPr>
          <w:rFonts w:eastAsia="Times New Roman" w:cs="Times New Roman"/>
          <w:color w:val="000000"/>
          <w:sz w:val="28"/>
        </w:rPr>
        <w:t xml:space="preserve">Отнесение к КСГ </w:t>
      </w:r>
      <w:proofErr w:type="spellStart"/>
      <w:r w:rsidRPr="00FB1734">
        <w:rPr>
          <w:rFonts w:eastAsia="Times New Roman" w:cs="Times New Roman"/>
          <w:color w:val="000000"/>
          <w:sz w:val="28"/>
          <w:lang w:val="en-US"/>
        </w:rPr>
        <w:t>st</w:t>
      </w:r>
      <w:proofErr w:type="spellEnd"/>
      <w:r w:rsidRPr="00FB1734">
        <w:rPr>
          <w:rFonts w:eastAsia="Times New Roman" w:cs="Times New Roman"/>
          <w:color w:val="000000"/>
          <w:sz w:val="28"/>
        </w:rPr>
        <w:t xml:space="preserve">06.005 и </w:t>
      </w:r>
      <w:r w:rsidRPr="00FB1734">
        <w:rPr>
          <w:rFonts w:eastAsia="Times New Roman" w:cs="Times New Roman"/>
          <w:color w:val="000000"/>
          <w:sz w:val="28"/>
          <w:lang w:val="en-US"/>
        </w:rPr>
        <w:t>ds</w:t>
      </w:r>
      <w:r w:rsidRPr="00FB1734">
        <w:rPr>
          <w:rFonts w:eastAsia="Times New Roman" w:cs="Times New Roman"/>
          <w:color w:val="000000"/>
          <w:sz w:val="28"/>
        </w:rPr>
        <w:t xml:space="preserve">06.003 «Лечение дерматозов с применением наружной терапии, физиотерапии, плазмафереза», </w:t>
      </w:r>
      <w:proofErr w:type="spellStart"/>
      <w:r w:rsidRPr="00FB1734">
        <w:rPr>
          <w:rFonts w:eastAsia="Times New Roman" w:cs="Times New Roman"/>
          <w:color w:val="000000"/>
          <w:sz w:val="28"/>
          <w:lang w:val="en-US"/>
        </w:rPr>
        <w:t>st</w:t>
      </w:r>
      <w:proofErr w:type="spellEnd"/>
      <w:r w:rsidRPr="00FB1734">
        <w:rPr>
          <w:rFonts w:eastAsia="Times New Roman" w:cs="Times New Roman"/>
          <w:color w:val="000000"/>
          <w:sz w:val="28"/>
        </w:rPr>
        <w:t xml:space="preserve">06.006 и </w:t>
      </w:r>
      <w:r w:rsidRPr="00FB1734">
        <w:rPr>
          <w:rFonts w:eastAsia="Times New Roman" w:cs="Times New Roman"/>
          <w:color w:val="000000"/>
          <w:sz w:val="28"/>
          <w:lang w:val="en-US"/>
        </w:rPr>
        <w:t>ds</w:t>
      </w:r>
      <w:r w:rsidRPr="00FB1734">
        <w:rPr>
          <w:rFonts w:eastAsia="Times New Roman" w:cs="Times New Roman"/>
          <w:color w:val="000000"/>
          <w:sz w:val="28"/>
        </w:rPr>
        <w:t xml:space="preserve">06.004 «Лечение дерматозов с применением наружной и системной терапии», </w:t>
      </w:r>
      <w:proofErr w:type="spellStart"/>
      <w:r w:rsidRPr="00FB1734">
        <w:rPr>
          <w:rFonts w:eastAsia="Times New Roman" w:cs="Times New Roman"/>
          <w:color w:val="000000"/>
          <w:sz w:val="28"/>
          <w:lang w:val="en-US"/>
        </w:rPr>
        <w:t>st</w:t>
      </w:r>
      <w:proofErr w:type="spellEnd"/>
      <w:r w:rsidRPr="00FB1734">
        <w:rPr>
          <w:rFonts w:eastAsia="Times New Roman" w:cs="Times New Roman"/>
          <w:color w:val="000000"/>
          <w:sz w:val="28"/>
        </w:rPr>
        <w:t xml:space="preserve">06.007 и </w:t>
      </w:r>
      <w:r w:rsidRPr="00FB1734">
        <w:rPr>
          <w:rFonts w:eastAsia="Times New Roman" w:cs="Times New Roman"/>
          <w:color w:val="000000"/>
          <w:sz w:val="28"/>
          <w:lang w:val="en-US"/>
        </w:rPr>
        <w:t>ds</w:t>
      </w:r>
      <w:r w:rsidRPr="00FB1734">
        <w:rPr>
          <w:rFonts w:eastAsia="Times New Roman" w:cs="Times New Roman"/>
          <w:color w:val="000000"/>
          <w:sz w:val="28"/>
        </w:rPr>
        <w:t>06.005 «Лечение дерматозов с применением наружной терапии и фототерапии» производится по комбинации кода МКБ-10 (диагноза) и иного классификационного критерия из диапазона «</w:t>
      </w:r>
      <w:proofErr w:type="spellStart"/>
      <w:r w:rsidRPr="00FB1734">
        <w:rPr>
          <w:rFonts w:eastAsia="Times New Roman" w:cs="Times New Roman"/>
          <w:color w:val="000000"/>
          <w:sz w:val="28"/>
          <w:lang w:val="en-US"/>
        </w:rPr>
        <w:t>derm</w:t>
      </w:r>
      <w:proofErr w:type="spellEnd"/>
      <w:r w:rsidRPr="00FB1734">
        <w:rPr>
          <w:rFonts w:eastAsia="Times New Roman" w:cs="Times New Roman"/>
          <w:color w:val="000000"/>
          <w:sz w:val="28"/>
        </w:rPr>
        <w:t>1»-«</w:t>
      </w:r>
      <w:proofErr w:type="spellStart"/>
      <w:r w:rsidRPr="00FB1734">
        <w:rPr>
          <w:rFonts w:eastAsia="Times New Roman" w:cs="Times New Roman"/>
          <w:color w:val="000000"/>
          <w:sz w:val="28"/>
          <w:lang w:val="en-US"/>
        </w:rPr>
        <w:t>derm</w:t>
      </w:r>
      <w:proofErr w:type="spellEnd"/>
      <w:r w:rsidRPr="00FB1734">
        <w:rPr>
          <w:rFonts w:eastAsia="Times New Roman" w:cs="Times New Roman"/>
          <w:color w:val="000000"/>
          <w:sz w:val="28"/>
        </w:rPr>
        <w:t>9», соответствующего примененному виду терапии в соответствии  со справочником «ДКК» файла «Расшифровка групп». Для случаев лечения псориаза в ином классификационном критерии также предусмотрена оценка индекса тяжести и распространенности псориаза (</w:t>
      </w:r>
      <w:r w:rsidRPr="00FB1734">
        <w:rPr>
          <w:rFonts w:eastAsia="Times New Roman" w:cs="Times New Roman"/>
          <w:color w:val="000000"/>
          <w:sz w:val="28"/>
          <w:lang w:val="en-US"/>
        </w:rPr>
        <w:t>PASI</w:t>
      </w:r>
      <w:r w:rsidRPr="00FB1734">
        <w:rPr>
          <w:rFonts w:eastAsia="Times New Roman" w:cs="Times New Roman"/>
          <w:color w:val="000000"/>
          <w:sz w:val="28"/>
        </w:rPr>
        <w:t xml:space="preserve">).  </w:t>
      </w:r>
    </w:p>
    <w:p w14:paraId="0FBD4AD9" w14:textId="0E74185D" w:rsidR="00FB1734" w:rsidRPr="00B85F54" w:rsidRDefault="00FB1734" w:rsidP="00FB1734">
      <w:pPr>
        <w:spacing w:after="5" w:line="249" w:lineRule="auto"/>
        <w:ind w:left="-15" w:right="15" w:firstLine="556"/>
        <w:rPr>
          <w:rFonts w:eastAsia="Times New Roman" w:cs="Times New Roman"/>
          <w:color w:val="000000"/>
          <w:sz w:val="28"/>
        </w:rPr>
      </w:pPr>
      <w:r w:rsidRPr="00FB1734">
        <w:rPr>
          <w:rFonts w:eastAsia="Times New Roman" w:cs="Times New Roman"/>
          <w:color w:val="000000"/>
          <w:sz w:val="28"/>
        </w:rPr>
        <w:t xml:space="preserve">Также в указанные КСГ добавлен код МКБ-10 </w:t>
      </w:r>
      <w:r w:rsidRPr="00FB1734">
        <w:rPr>
          <w:rFonts w:eastAsia="Times New Roman" w:cs="Times New Roman"/>
          <w:color w:val="000000"/>
          <w:sz w:val="28"/>
          <w:lang w:val="en-US"/>
        </w:rPr>
        <w:t>C</w:t>
      </w:r>
      <w:r w:rsidRPr="00FB1734">
        <w:rPr>
          <w:rFonts w:eastAsia="Times New Roman" w:cs="Times New Roman"/>
          <w:color w:val="000000"/>
          <w:sz w:val="28"/>
        </w:rPr>
        <w:t xml:space="preserve">84.0 - Грибовидный микоз. При этом сочетание кода </w:t>
      </w:r>
      <w:r w:rsidRPr="00FB1734">
        <w:rPr>
          <w:rFonts w:eastAsia="Times New Roman" w:cs="Times New Roman"/>
          <w:color w:val="000000"/>
          <w:sz w:val="28"/>
          <w:lang w:val="en-US"/>
        </w:rPr>
        <w:t>C</w:t>
      </w:r>
      <w:r w:rsidRPr="00FB1734">
        <w:rPr>
          <w:rFonts w:eastAsia="Times New Roman" w:cs="Times New Roman"/>
          <w:color w:val="000000"/>
          <w:sz w:val="28"/>
        </w:rPr>
        <w:t>84.0 с иным классификационным критерием «</w:t>
      </w:r>
      <w:proofErr w:type="spellStart"/>
      <w:r w:rsidRPr="00FB1734">
        <w:rPr>
          <w:rFonts w:eastAsia="Times New Roman" w:cs="Times New Roman"/>
          <w:color w:val="000000"/>
          <w:sz w:val="28"/>
          <w:lang w:val="en-US"/>
        </w:rPr>
        <w:t>derm</w:t>
      </w:r>
      <w:proofErr w:type="spellEnd"/>
      <w:r w:rsidRPr="00FB1734">
        <w:rPr>
          <w:rFonts w:eastAsia="Times New Roman" w:cs="Times New Roman"/>
          <w:color w:val="000000"/>
          <w:sz w:val="28"/>
        </w:rPr>
        <w:t>4», или «</w:t>
      </w:r>
      <w:proofErr w:type="spellStart"/>
      <w:r w:rsidRPr="00FB1734">
        <w:rPr>
          <w:rFonts w:eastAsia="Times New Roman" w:cs="Times New Roman"/>
          <w:color w:val="000000"/>
          <w:sz w:val="28"/>
          <w:lang w:val="en-US"/>
        </w:rPr>
        <w:t>derm</w:t>
      </w:r>
      <w:proofErr w:type="spellEnd"/>
      <w:r w:rsidRPr="00FB1734">
        <w:rPr>
          <w:rFonts w:eastAsia="Times New Roman" w:cs="Times New Roman"/>
          <w:color w:val="000000"/>
          <w:sz w:val="28"/>
        </w:rPr>
        <w:t>5», или «</w:t>
      </w:r>
      <w:proofErr w:type="spellStart"/>
      <w:r w:rsidRPr="00FB1734">
        <w:rPr>
          <w:rFonts w:eastAsia="Times New Roman" w:cs="Times New Roman"/>
          <w:color w:val="000000"/>
          <w:sz w:val="28"/>
          <w:lang w:val="en-US"/>
        </w:rPr>
        <w:t>derm</w:t>
      </w:r>
      <w:proofErr w:type="spellEnd"/>
      <w:r w:rsidRPr="00FB1734">
        <w:rPr>
          <w:rFonts w:eastAsia="Times New Roman" w:cs="Times New Roman"/>
          <w:color w:val="000000"/>
          <w:sz w:val="28"/>
        </w:rPr>
        <w:t>7», или «</w:t>
      </w:r>
      <w:proofErr w:type="spellStart"/>
      <w:r w:rsidRPr="00FB1734">
        <w:rPr>
          <w:rFonts w:eastAsia="Times New Roman" w:cs="Times New Roman"/>
          <w:color w:val="000000"/>
          <w:sz w:val="28"/>
          <w:lang w:val="en-US"/>
        </w:rPr>
        <w:t>derm</w:t>
      </w:r>
      <w:proofErr w:type="spellEnd"/>
      <w:r w:rsidRPr="00FB1734">
        <w:rPr>
          <w:rFonts w:eastAsia="Times New Roman" w:cs="Times New Roman"/>
          <w:color w:val="000000"/>
          <w:sz w:val="28"/>
        </w:rPr>
        <w:t xml:space="preserve">8» возможно только при оказании медицинской помощи по профилю </w:t>
      </w:r>
      <w:r w:rsidRPr="00B85F54">
        <w:rPr>
          <w:rFonts w:eastAsia="Times New Roman" w:cs="Times New Roman"/>
          <w:color w:val="000000"/>
          <w:sz w:val="28"/>
        </w:rPr>
        <w:t xml:space="preserve">«Дерматовенерология». </w:t>
      </w:r>
    </w:p>
    <w:p w14:paraId="32E048EB" w14:textId="5F236D37" w:rsidR="00F82467" w:rsidRPr="00B538EC" w:rsidRDefault="00F82467" w:rsidP="00A2047A">
      <w:pPr>
        <w:widowControl w:val="0"/>
        <w:autoSpaceDE w:val="0"/>
        <w:autoSpaceDN w:val="0"/>
        <w:spacing w:line="240" w:lineRule="auto"/>
        <w:jc w:val="center"/>
        <w:rPr>
          <w:rFonts w:eastAsia="Times New Roman" w:cs="Times New Roman"/>
          <w:b/>
          <w:sz w:val="28"/>
          <w:szCs w:val="24"/>
          <w:lang w:eastAsia="ru-RU"/>
        </w:rPr>
      </w:pPr>
    </w:p>
    <w:p w14:paraId="58E3A14F" w14:textId="77777777" w:rsidR="00F82467" w:rsidRPr="00B538EC" w:rsidRDefault="00F82467" w:rsidP="00A2047A">
      <w:pPr>
        <w:widowControl w:val="0"/>
        <w:autoSpaceDE w:val="0"/>
        <w:autoSpaceDN w:val="0"/>
        <w:spacing w:line="240" w:lineRule="auto"/>
        <w:jc w:val="center"/>
        <w:rPr>
          <w:rFonts w:eastAsia="Times New Roman" w:cs="Times New Roman"/>
          <w:b/>
          <w:sz w:val="28"/>
          <w:szCs w:val="24"/>
          <w:lang w:eastAsia="ru-RU"/>
        </w:rPr>
      </w:pPr>
    </w:p>
    <w:p w14:paraId="0DE73C29" w14:textId="6DB91942" w:rsidR="00A2047A" w:rsidRDefault="00F82467" w:rsidP="00FB1734">
      <w:pPr>
        <w:pStyle w:val="3"/>
      </w:pPr>
      <w:r w:rsidRPr="00B538EC">
        <w:t>3.2</w:t>
      </w:r>
      <w:r w:rsidR="00FB1734">
        <w:t>4</w:t>
      </w:r>
      <w:r w:rsidRPr="00B538EC">
        <w:t xml:space="preserve">. </w:t>
      </w:r>
      <w:r w:rsidR="00A2047A" w:rsidRPr="00B538EC">
        <w:t>Оплата случаев лечения соматических заболеваний, осложненных старческой астенией</w:t>
      </w:r>
    </w:p>
    <w:p w14:paraId="710AFAE6" w14:textId="77777777" w:rsidR="00FB1734" w:rsidRPr="00B538EC" w:rsidRDefault="00FB1734" w:rsidP="00FB1734">
      <w:pPr>
        <w:pStyle w:val="affffe"/>
      </w:pPr>
    </w:p>
    <w:p w14:paraId="4F64F1D0" w14:textId="77777777" w:rsidR="00FB1734" w:rsidRPr="00FB1734" w:rsidRDefault="00FB1734" w:rsidP="00FB1734">
      <w:pPr>
        <w:spacing w:after="5" w:line="249" w:lineRule="auto"/>
        <w:ind w:left="-15" w:right="15" w:firstLine="556"/>
        <w:rPr>
          <w:rFonts w:eastAsia="Times New Roman" w:cs="Times New Roman"/>
          <w:color w:val="000000"/>
          <w:sz w:val="28"/>
        </w:rPr>
      </w:pPr>
      <w:r w:rsidRPr="00FB1734">
        <w:rPr>
          <w:rFonts w:eastAsia="Times New Roman" w:cs="Times New Roman"/>
          <w:color w:val="000000"/>
          <w:sz w:val="28"/>
        </w:rPr>
        <w:t xml:space="preserve">КСГ </w:t>
      </w:r>
      <w:r w:rsidRPr="00FB1734">
        <w:rPr>
          <w:rFonts w:eastAsia="Times New Roman" w:cs="Times New Roman"/>
          <w:color w:val="000000"/>
          <w:sz w:val="28"/>
          <w:lang w:val="en-US"/>
        </w:rPr>
        <w:t>st</w:t>
      </w:r>
      <w:r w:rsidRPr="00FB1734">
        <w:rPr>
          <w:rFonts w:eastAsia="Times New Roman" w:cs="Times New Roman"/>
          <w:color w:val="000000"/>
          <w:sz w:val="28"/>
        </w:rPr>
        <w:t>38.001 «Соматические заболевания, осложненные старческой астенией» формируется с учетом двух классификационных критериев – основного диагноза пациента (из установленного Расшифровкой групп перечня) и сопутствующего диагноза пациента (</w:t>
      </w:r>
      <w:r w:rsidRPr="00FB1734">
        <w:rPr>
          <w:rFonts w:eastAsia="Times New Roman" w:cs="Times New Roman"/>
          <w:color w:val="000000"/>
          <w:sz w:val="28"/>
          <w:lang w:val="en-US"/>
        </w:rPr>
        <w:t>R</w:t>
      </w:r>
      <w:r w:rsidRPr="00FB1734">
        <w:rPr>
          <w:rFonts w:eastAsia="Times New Roman" w:cs="Times New Roman"/>
          <w:color w:val="000000"/>
          <w:sz w:val="28"/>
        </w:rPr>
        <w:t xml:space="preserve">54 Старческая астения). </w:t>
      </w:r>
    </w:p>
    <w:p w14:paraId="6E9DA308" w14:textId="77777777" w:rsidR="00FB1734" w:rsidRPr="00FB1734" w:rsidRDefault="00FB1734" w:rsidP="00FB1734">
      <w:pPr>
        <w:spacing w:after="5" w:line="249" w:lineRule="auto"/>
        <w:ind w:left="-15" w:right="15" w:firstLine="556"/>
        <w:rPr>
          <w:rFonts w:eastAsia="Times New Roman" w:cs="Times New Roman"/>
          <w:color w:val="000000"/>
          <w:sz w:val="28"/>
        </w:rPr>
      </w:pPr>
      <w:r w:rsidRPr="00FB1734">
        <w:rPr>
          <w:rFonts w:eastAsia="Times New Roman" w:cs="Times New Roman"/>
          <w:color w:val="000000"/>
          <w:sz w:val="28"/>
        </w:rPr>
        <w:t xml:space="preserve">Обязательным условием для оплаты медицинской помощи по данной КСГ также является лечение на геронтологической профильной койке. </w:t>
      </w:r>
    </w:p>
    <w:p w14:paraId="4A1912DE" w14:textId="6834FCD3" w:rsidR="00A2047A" w:rsidRDefault="00A2047A" w:rsidP="00A2047A">
      <w:pPr>
        <w:rPr>
          <w:lang w:eastAsia="ko-KR"/>
        </w:rPr>
      </w:pPr>
    </w:p>
    <w:p w14:paraId="08FC3918" w14:textId="2B444AB2" w:rsidR="00FB1734" w:rsidRPr="00FB1734" w:rsidRDefault="00FB1734" w:rsidP="00FB1734">
      <w:pPr>
        <w:pStyle w:val="3"/>
      </w:pPr>
      <w:r>
        <w:t xml:space="preserve">3.25. </w:t>
      </w:r>
      <w:r w:rsidRPr="00FB1734">
        <w:t xml:space="preserve">Оплата медицинской помощи с применением методов диализа </w:t>
      </w:r>
    </w:p>
    <w:p w14:paraId="4F2703AB" w14:textId="77777777" w:rsidR="00FB1734" w:rsidRPr="00FB1734" w:rsidRDefault="00FB1734" w:rsidP="00FB1734">
      <w:pPr>
        <w:spacing w:line="259" w:lineRule="auto"/>
        <w:ind w:firstLine="0"/>
        <w:jc w:val="left"/>
        <w:rPr>
          <w:rFonts w:eastAsia="Times New Roman" w:cs="Times New Roman"/>
          <w:color w:val="000000"/>
          <w:sz w:val="28"/>
        </w:rPr>
      </w:pPr>
      <w:r w:rsidRPr="00FB1734">
        <w:rPr>
          <w:rFonts w:eastAsia="Times New Roman" w:cs="Times New Roman"/>
          <w:color w:val="000000"/>
          <w:sz w:val="28"/>
        </w:rPr>
        <w:t xml:space="preserve"> </w:t>
      </w:r>
    </w:p>
    <w:p w14:paraId="26C48892" w14:textId="77777777" w:rsidR="00FB1734" w:rsidRPr="00FB1734" w:rsidRDefault="00FB1734" w:rsidP="00FB1734">
      <w:pPr>
        <w:spacing w:after="5" w:line="249" w:lineRule="auto"/>
        <w:ind w:left="708" w:right="15" w:firstLine="0"/>
        <w:rPr>
          <w:rFonts w:eastAsia="Times New Roman" w:cs="Times New Roman"/>
          <w:color w:val="000000"/>
          <w:sz w:val="28"/>
        </w:rPr>
      </w:pPr>
      <w:r w:rsidRPr="00FB1734">
        <w:rPr>
          <w:rFonts w:eastAsia="Times New Roman" w:cs="Times New Roman"/>
          <w:color w:val="000000"/>
          <w:sz w:val="28"/>
        </w:rPr>
        <w:t xml:space="preserve">Примеры КСГ в стационарных условиях: </w:t>
      </w:r>
    </w:p>
    <w:p w14:paraId="5CB80D86" w14:textId="77777777" w:rsidR="00FB1734" w:rsidRPr="00FB1734" w:rsidRDefault="00FB1734" w:rsidP="00FB1734">
      <w:pPr>
        <w:spacing w:after="5" w:line="249" w:lineRule="auto"/>
        <w:ind w:left="-15" w:right="15" w:firstLine="708"/>
        <w:rPr>
          <w:rFonts w:eastAsia="Times New Roman" w:cs="Times New Roman"/>
          <w:color w:val="000000"/>
          <w:sz w:val="28"/>
        </w:rPr>
      </w:pPr>
      <w:r w:rsidRPr="00FB1734">
        <w:rPr>
          <w:rFonts w:eastAsia="Times New Roman" w:cs="Times New Roman"/>
          <w:color w:val="000000"/>
          <w:sz w:val="28"/>
        </w:rPr>
        <w:t xml:space="preserve">КСГ </w:t>
      </w:r>
      <w:r w:rsidRPr="00FB1734">
        <w:rPr>
          <w:rFonts w:eastAsia="Times New Roman" w:cs="Times New Roman"/>
          <w:color w:val="000000"/>
          <w:sz w:val="28"/>
          <w:lang w:val="en-US"/>
        </w:rPr>
        <w:t>st</w:t>
      </w:r>
      <w:r w:rsidRPr="00FB1734">
        <w:rPr>
          <w:rFonts w:eastAsia="Times New Roman" w:cs="Times New Roman"/>
          <w:color w:val="000000"/>
          <w:sz w:val="28"/>
        </w:rPr>
        <w:t xml:space="preserve">18.002 «Формирование, имплантация, реконструкция, удаление, смена доступа для диализа». Группа формируется исходя из соответствующих кодов МКБ-10 и кодов номенклатуры, обозначающих выполнение услуг, обеспечивающих доступ для диализа. </w:t>
      </w:r>
    </w:p>
    <w:p w14:paraId="1BEBA845" w14:textId="77777777" w:rsidR="00FB1734" w:rsidRPr="00FB1734" w:rsidRDefault="00FB1734" w:rsidP="00FB1734">
      <w:pPr>
        <w:spacing w:after="5" w:line="249" w:lineRule="auto"/>
        <w:ind w:left="708" w:right="15" w:firstLine="0"/>
        <w:rPr>
          <w:rFonts w:eastAsia="Times New Roman" w:cs="Times New Roman"/>
          <w:color w:val="000000"/>
          <w:sz w:val="28"/>
        </w:rPr>
      </w:pPr>
      <w:r w:rsidRPr="00FB1734">
        <w:rPr>
          <w:rFonts w:eastAsia="Times New Roman" w:cs="Times New Roman"/>
          <w:color w:val="000000"/>
          <w:sz w:val="28"/>
        </w:rPr>
        <w:t xml:space="preserve">КСГ </w:t>
      </w:r>
      <w:r w:rsidRPr="00FB1734">
        <w:rPr>
          <w:rFonts w:eastAsia="Times New Roman" w:cs="Times New Roman"/>
          <w:color w:val="000000"/>
          <w:sz w:val="28"/>
          <w:lang w:val="en-US"/>
        </w:rPr>
        <w:t>st</w:t>
      </w:r>
      <w:r w:rsidRPr="00FB1734">
        <w:rPr>
          <w:rFonts w:eastAsia="Times New Roman" w:cs="Times New Roman"/>
          <w:color w:val="000000"/>
          <w:sz w:val="28"/>
        </w:rPr>
        <w:t xml:space="preserve">18.001 «Почечная недостаточность».  </w:t>
      </w:r>
    </w:p>
    <w:p w14:paraId="3AA329B2" w14:textId="77777777" w:rsidR="00FB1734" w:rsidRPr="00FB1734" w:rsidRDefault="00FB1734" w:rsidP="00FB1734">
      <w:pPr>
        <w:spacing w:after="106" w:line="249" w:lineRule="auto"/>
        <w:ind w:left="-15" w:right="15" w:firstLine="708"/>
        <w:rPr>
          <w:rFonts w:eastAsia="Times New Roman" w:cs="Times New Roman"/>
          <w:color w:val="000000"/>
          <w:sz w:val="28"/>
        </w:rPr>
      </w:pPr>
      <w:r w:rsidRPr="00FB1734">
        <w:rPr>
          <w:rFonts w:eastAsia="Times New Roman" w:cs="Times New Roman"/>
          <w:color w:val="000000"/>
          <w:sz w:val="28"/>
        </w:rPr>
        <w:t xml:space="preserve">Группа включает острое и устойчивое нарушение функции почек (острая почечная недостаточность и хронические болезни почек).  </w:t>
      </w:r>
    </w:p>
    <w:p w14:paraId="20836835" w14:textId="77777777" w:rsidR="00FB1734" w:rsidRPr="00FB1734" w:rsidRDefault="00FB1734" w:rsidP="00FB1734">
      <w:pPr>
        <w:spacing w:after="5" w:line="249" w:lineRule="auto"/>
        <w:ind w:left="708" w:right="15" w:firstLine="0"/>
        <w:rPr>
          <w:rFonts w:eastAsia="Times New Roman" w:cs="Times New Roman"/>
          <w:color w:val="000000"/>
          <w:sz w:val="28"/>
        </w:rPr>
      </w:pPr>
      <w:r w:rsidRPr="00FB1734">
        <w:rPr>
          <w:rFonts w:eastAsia="Times New Roman" w:cs="Times New Roman"/>
          <w:color w:val="000000"/>
          <w:sz w:val="28"/>
        </w:rPr>
        <w:t xml:space="preserve">Пример в условиях дневного стационара: </w:t>
      </w:r>
    </w:p>
    <w:p w14:paraId="6C418B39" w14:textId="77777777" w:rsidR="00FB1734" w:rsidRPr="00FB1734" w:rsidRDefault="00FB1734" w:rsidP="00FB1734">
      <w:pPr>
        <w:spacing w:after="5" w:line="249" w:lineRule="auto"/>
        <w:ind w:left="-15" w:right="15" w:firstLine="708"/>
        <w:rPr>
          <w:rFonts w:eastAsia="Times New Roman" w:cs="Times New Roman"/>
          <w:color w:val="000000"/>
          <w:sz w:val="28"/>
        </w:rPr>
      </w:pPr>
      <w:r w:rsidRPr="00FB1734">
        <w:rPr>
          <w:rFonts w:eastAsia="Times New Roman" w:cs="Times New Roman"/>
          <w:color w:val="000000"/>
          <w:sz w:val="28"/>
        </w:rPr>
        <w:t xml:space="preserve">КСГ </w:t>
      </w:r>
      <w:r w:rsidRPr="00FB1734">
        <w:rPr>
          <w:rFonts w:eastAsia="Times New Roman" w:cs="Times New Roman"/>
          <w:color w:val="000000"/>
          <w:sz w:val="28"/>
          <w:lang w:val="en-US"/>
        </w:rPr>
        <w:t>ds</w:t>
      </w:r>
      <w:r w:rsidRPr="00FB1734">
        <w:rPr>
          <w:rFonts w:eastAsia="Times New Roman" w:cs="Times New Roman"/>
          <w:color w:val="000000"/>
          <w:sz w:val="28"/>
        </w:rPr>
        <w:t xml:space="preserve">18.002 «Лекарственная терапия у пациентов, получающих диализ». </w:t>
      </w:r>
    </w:p>
    <w:p w14:paraId="2986FEF9" w14:textId="77777777" w:rsidR="00FB1734" w:rsidRPr="00FB1734" w:rsidRDefault="00FB1734" w:rsidP="00FB1734">
      <w:pPr>
        <w:spacing w:after="5" w:line="249" w:lineRule="auto"/>
        <w:ind w:left="-15" w:right="15" w:firstLine="708"/>
        <w:rPr>
          <w:rFonts w:eastAsia="Times New Roman" w:cs="Times New Roman"/>
          <w:color w:val="000000"/>
          <w:sz w:val="28"/>
        </w:rPr>
      </w:pPr>
      <w:r w:rsidRPr="00FB1734">
        <w:rPr>
          <w:rFonts w:eastAsia="Times New Roman" w:cs="Times New Roman"/>
          <w:color w:val="000000"/>
          <w:sz w:val="28"/>
        </w:rPr>
        <w:t xml:space="preserve">Данная группа включает в себя затраты на лекарственные препараты для лечения и профилактики осложнений диализа (эритропоэз стимулирующие препараты, препараты железа, фосфат связывающие вещества, </w:t>
      </w:r>
      <w:proofErr w:type="spellStart"/>
      <w:r w:rsidRPr="00FB1734">
        <w:rPr>
          <w:rFonts w:eastAsia="Times New Roman" w:cs="Times New Roman"/>
          <w:color w:val="000000"/>
          <w:sz w:val="28"/>
        </w:rPr>
        <w:t>кальцимиметики</w:t>
      </w:r>
      <w:proofErr w:type="spellEnd"/>
      <w:r w:rsidRPr="00FB1734">
        <w:rPr>
          <w:rFonts w:eastAsia="Times New Roman" w:cs="Times New Roman"/>
          <w:color w:val="000000"/>
          <w:sz w:val="28"/>
        </w:rPr>
        <w:t xml:space="preserve">, препараты витамина Д и др.). </w:t>
      </w:r>
    </w:p>
    <w:p w14:paraId="3AF05446" w14:textId="77777777" w:rsidR="00FB1734" w:rsidRPr="00FB1734" w:rsidRDefault="00FB1734" w:rsidP="00FB1734">
      <w:pPr>
        <w:spacing w:after="5" w:line="249" w:lineRule="auto"/>
        <w:ind w:left="-15" w:right="15" w:firstLine="708"/>
        <w:rPr>
          <w:rFonts w:eastAsia="Times New Roman" w:cs="Times New Roman"/>
          <w:color w:val="000000"/>
          <w:sz w:val="28"/>
        </w:rPr>
      </w:pPr>
      <w:r w:rsidRPr="00FB1734">
        <w:rPr>
          <w:rFonts w:eastAsia="Times New Roman" w:cs="Times New Roman"/>
          <w:color w:val="000000"/>
          <w:sz w:val="28"/>
        </w:rPr>
        <w:t xml:space="preserve">КСГ </w:t>
      </w:r>
      <w:r w:rsidRPr="00FB1734">
        <w:rPr>
          <w:rFonts w:eastAsia="Times New Roman" w:cs="Times New Roman"/>
          <w:color w:val="000000"/>
          <w:sz w:val="28"/>
          <w:lang w:val="en-US"/>
        </w:rPr>
        <w:t>ds</w:t>
      </w:r>
      <w:r w:rsidRPr="00FB1734">
        <w:rPr>
          <w:rFonts w:eastAsia="Times New Roman" w:cs="Times New Roman"/>
          <w:color w:val="000000"/>
          <w:sz w:val="28"/>
        </w:rPr>
        <w:t xml:space="preserve">18.003 «Формирование, имплантация, удаление, смена доступа для диализа» </w:t>
      </w:r>
    </w:p>
    <w:p w14:paraId="30DDD5A6" w14:textId="77777777" w:rsidR="00FB1734" w:rsidRPr="00FB1734" w:rsidRDefault="00FB1734" w:rsidP="00FB1734">
      <w:pPr>
        <w:spacing w:after="5" w:line="249" w:lineRule="auto"/>
        <w:ind w:left="-15" w:right="15" w:firstLine="708"/>
        <w:rPr>
          <w:rFonts w:eastAsia="Times New Roman" w:cs="Times New Roman"/>
          <w:color w:val="000000"/>
          <w:sz w:val="28"/>
        </w:rPr>
      </w:pPr>
      <w:r w:rsidRPr="00FB1734">
        <w:rPr>
          <w:rFonts w:eastAsia="Times New Roman" w:cs="Times New Roman"/>
          <w:color w:val="000000"/>
          <w:sz w:val="28"/>
        </w:rPr>
        <w:t xml:space="preserve">Группа формируется исходя из соответствующих кодов МКБ -10 и кодов номенклатуры, обозначающих выполнение услуг, обеспечивающих доступ для диализа.  </w:t>
      </w:r>
    </w:p>
    <w:p w14:paraId="495A2170" w14:textId="4E7968A8" w:rsidR="00FB1734" w:rsidRPr="00FB1734" w:rsidRDefault="00FB1734" w:rsidP="00FB1734">
      <w:pPr>
        <w:spacing w:after="5" w:line="249" w:lineRule="auto"/>
        <w:ind w:left="-15" w:right="15" w:firstLine="708"/>
        <w:rPr>
          <w:rFonts w:eastAsia="Times New Roman" w:cs="Times New Roman"/>
          <w:color w:val="000000"/>
          <w:sz w:val="28"/>
        </w:rPr>
      </w:pPr>
      <w:r w:rsidRPr="00FB1734">
        <w:rPr>
          <w:rFonts w:eastAsia="Times New Roman" w:cs="Times New Roman"/>
          <w:color w:val="000000"/>
          <w:sz w:val="28"/>
        </w:rPr>
        <w:t xml:space="preserve">При этом стоимость услуги с учетом количества фактически выполненных услуг прибавляется в рамках одного случая лечения по всем КСГ. </w:t>
      </w:r>
    </w:p>
    <w:p w14:paraId="21C1A141" w14:textId="77777777" w:rsidR="00FB1734" w:rsidRPr="00FB1734" w:rsidRDefault="00FB1734" w:rsidP="00FB1734">
      <w:pPr>
        <w:spacing w:after="13" w:line="259" w:lineRule="auto"/>
        <w:ind w:left="708" w:firstLine="0"/>
        <w:jc w:val="left"/>
        <w:rPr>
          <w:rFonts w:eastAsia="Times New Roman" w:cs="Times New Roman"/>
          <w:color w:val="000000"/>
          <w:sz w:val="28"/>
        </w:rPr>
      </w:pPr>
      <w:r w:rsidRPr="00FB1734">
        <w:rPr>
          <w:rFonts w:eastAsia="Times New Roman" w:cs="Times New Roman"/>
          <w:color w:val="000000"/>
          <w:sz w:val="28"/>
        </w:rPr>
        <w:t xml:space="preserve"> </w:t>
      </w:r>
    </w:p>
    <w:p w14:paraId="4D598FFB" w14:textId="019C666F" w:rsidR="00FB1734" w:rsidRPr="00FB1734" w:rsidRDefault="006F34D9" w:rsidP="006F34D9">
      <w:pPr>
        <w:pStyle w:val="3"/>
        <w:rPr>
          <w:color w:val="000000"/>
        </w:rPr>
      </w:pPr>
      <w:r>
        <w:t xml:space="preserve">3.26. </w:t>
      </w:r>
      <w:r w:rsidR="00FB1734" w:rsidRPr="00FB1734">
        <w:rPr>
          <w:color w:val="000000"/>
        </w:rPr>
        <w:t xml:space="preserve">Оплата медицинской помощи при лечении с применением препаратов иммуноглобулина </w:t>
      </w:r>
    </w:p>
    <w:p w14:paraId="7FF575B5" w14:textId="77777777" w:rsidR="00FB1734" w:rsidRPr="00FB1734" w:rsidRDefault="00FB1734" w:rsidP="00FB1734">
      <w:pPr>
        <w:spacing w:line="259" w:lineRule="auto"/>
        <w:ind w:left="708" w:firstLine="0"/>
        <w:jc w:val="left"/>
        <w:rPr>
          <w:rFonts w:eastAsia="Times New Roman" w:cs="Times New Roman"/>
          <w:color w:val="000000"/>
          <w:sz w:val="28"/>
        </w:rPr>
      </w:pPr>
      <w:r w:rsidRPr="00FB1734">
        <w:rPr>
          <w:rFonts w:eastAsia="Times New Roman" w:cs="Times New Roman"/>
          <w:color w:val="000000"/>
          <w:sz w:val="28"/>
        </w:rPr>
        <w:t xml:space="preserve"> </w:t>
      </w:r>
    </w:p>
    <w:p w14:paraId="06B1A5AE" w14:textId="5FE99588" w:rsidR="00FB1734" w:rsidRPr="00FB1734" w:rsidRDefault="00FB1734" w:rsidP="00FB1734">
      <w:pPr>
        <w:spacing w:after="5" w:line="249" w:lineRule="auto"/>
        <w:ind w:left="-15" w:right="15" w:firstLine="708"/>
        <w:rPr>
          <w:rFonts w:eastAsia="Times New Roman" w:cs="Times New Roman"/>
          <w:color w:val="000000"/>
          <w:sz w:val="28"/>
        </w:rPr>
      </w:pPr>
      <w:r w:rsidRPr="00FB1734">
        <w:rPr>
          <w:rFonts w:eastAsia="Times New Roman" w:cs="Times New Roman"/>
          <w:color w:val="000000"/>
          <w:sz w:val="28"/>
        </w:rPr>
        <w:t xml:space="preserve">В целях </w:t>
      </w:r>
      <w:r w:rsidR="006F34D9" w:rsidRPr="00FB1734">
        <w:rPr>
          <w:rFonts w:eastAsia="Times New Roman" w:cs="Times New Roman"/>
          <w:color w:val="000000"/>
          <w:sz w:val="28"/>
        </w:rPr>
        <w:t>учета</w:t>
      </w:r>
      <w:r w:rsidR="006F34D9">
        <w:rPr>
          <w:rFonts w:eastAsia="Times New Roman" w:cs="Times New Roman"/>
          <w:color w:val="000000"/>
          <w:sz w:val="28"/>
        </w:rPr>
        <w:t xml:space="preserve"> </w:t>
      </w:r>
      <w:r w:rsidR="006F34D9" w:rsidRPr="00FB1734">
        <w:rPr>
          <w:rFonts w:eastAsia="Times New Roman" w:cs="Times New Roman"/>
          <w:color w:val="000000"/>
          <w:sz w:val="28"/>
        </w:rPr>
        <w:t>объема,</w:t>
      </w:r>
      <w:r w:rsidRPr="00FB1734">
        <w:rPr>
          <w:rFonts w:eastAsia="Times New Roman" w:cs="Times New Roman"/>
          <w:color w:val="000000"/>
          <w:sz w:val="28"/>
        </w:rPr>
        <w:t xml:space="preserve"> фактически введенного пациенту в период случая лечения лекарственного препарата иммуноглобулин человека нормальный</w:t>
      </w:r>
      <w:r w:rsidR="006F34D9">
        <w:rPr>
          <w:rFonts w:eastAsia="Times New Roman" w:cs="Times New Roman"/>
          <w:color w:val="000000"/>
          <w:sz w:val="28"/>
        </w:rPr>
        <w:t>,</w:t>
      </w:r>
      <w:r w:rsidRPr="00FB1734">
        <w:rPr>
          <w:rFonts w:eastAsia="Times New Roman" w:cs="Times New Roman"/>
          <w:color w:val="000000"/>
          <w:sz w:val="28"/>
        </w:rPr>
        <w:t xml:space="preserve"> в составе КСГ </w:t>
      </w:r>
      <w:r w:rsidRPr="00FB1734">
        <w:rPr>
          <w:rFonts w:eastAsia="Times New Roman" w:cs="Times New Roman"/>
          <w:color w:val="000000"/>
          <w:sz w:val="28"/>
          <w:lang w:val="en-US"/>
        </w:rPr>
        <w:t>st</w:t>
      </w:r>
      <w:r w:rsidRPr="00FB1734">
        <w:rPr>
          <w:rFonts w:eastAsia="Times New Roman" w:cs="Times New Roman"/>
          <w:color w:val="000000"/>
          <w:sz w:val="28"/>
        </w:rPr>
        <w:t xml:space="preserve">36.001 и </w:t>
      </w:r>
      <w:r w:rsidRPr="00FB1734">
        <w:rPr>
          <w:rFonts w:eastAsia="Times New Roman" w:cs="Times New Roman"/>
          <w:color w:val="000000"/>
          <w:sz w:val="28"/>
          <w:lang w:val="en-US"/>
        </w:rPr>
        <w:t>ds</w:t>
      </w:r>
      <w:r w:rsidRPr="00FB1734">
        <w:rPr>
          <w:rFonts w:eastAsia="Times New Roman" w:cs="Times New Roman"/>
          <w:color w:val="000000"/>
          <w:sz w:val="28"/>
        </w:rPr>
        <w:t xml:space="preserve">36.001 «Комплексное лечение с применением </w:t>
      </w:r>
      <w:r w:rsidRPr="00FB1734">
        <w:rPr>
          <w:rFonts w:eastAsia="Times New Roman" w:cs="Times New Roman"/>
          <w:color w:val="000000"/>
          <w:sz w:val="28"/>
        </w:rPr>
        <w:lastRenderedPageBreak/>
        <w:t xml:space="preserve">препаратов иммуноглобулина» выделены 15 схем лекарственной терапии, предусматривающие различные дозировки. </w:t>
      </w:r>
    </w:p>
    <w:p w14:paraId="682DC0AD" w14:textId="77777777" w:rsidR="00FB1734" w:rsidRPr="00FB1734" w:rsidRDefault="00FB1734" w:rsidP="00FB1734">
      <w:pPr>
        <w:spacing w:after="5" w:line="249" w:lineRule="auto"/>
        <w:ind w:left="-15" w:right="15" w:firstLine="556"/>
        <w:rPr>
          <w:rFonts w:eastAsia="Times New Roman" w:cs="Times New Roman"/>
          <w:color w:val="000000"/>
          <w:sz w:val="28"/>
        </w:rPr>
      </w:pPr>
      <w:r w:rsidRPr="00FB1734">
        <w:rPr>
          <w:rFonts w:eastAsia="Times New Roman" w:cs="Times New Roman"/>
          <w:color w:val="000000"/>
          <w:sz w:val="28"/>
        </w:rPr>
        <w:t xml:space="preserve">Детальное описание всех схем лекарственной терапии с применением лекарственного препарата иммуноглобулин человека нормальный представлено на листе «ДКК» в составе </w:t>
      </w:r>
      <w:proofErr w:type="spellStart"/>
      <w:r w:rsidRPr="00FB1734">
        <w:rPr>
          <w:rFonts w:eastAsia="Times New Roman" w:cs="Times New Roman"/>
          <w:color w:val="000000"/>
          <w:sz w:val="28"/>
        </w:rPr>
        <w:t>Группировщика</w:t>
      </w:r>
      <w:proofErr w:type="spellEnd"/>
      <w:r w:rsidRPr="00FB1734">
        <w:rPr>
          <w:rFonts w:eastAsia="Times New Roman" w:cs="Times New Roman"/>
          <w:color w:val="000000"/>
          <w:sz w:val="28"/>
        </w:rPr>
        <w:t xml:space="preserve">. </w:t>
      </w:r>
    </w:p>
    <w:p w14:paraId="3E459D17" w14:textId="1FBB5121" w:rsidR="00FB1734" w:rsidRPr="00FB1734" w:rsidRDefault="00FB1734" w:rsidP="00FB1734">
      <w:pPr>
        <w:spacing w:after="5" w:line="249" w:lineRule="auto"/>
        <w:ind w:left="-15" w:right="15" w:firstLine="556"/>
        <w:rPr>
          <w:rFonts w:eastAsia="Times New Roman" w:cs="Times New Roman"/>
          <w:color w:val="000000"/>
          <w:sz w:val="28"/>
        </w:rPr>
      </w:pPr>
      <w:r w:rsidRPr="00FB1734">
        <w:rPr>
          <w:rFonts w:eastAsia="Times New Roman" w:cs="Times New Roman"/>
          <w:color w:val="000000"/>
          <w:sz w:val="28"/>
        </w:rPr>
        <w:t xml:space="preserve">В случае, если фактически введенная в период случая лечения доза не соответствует ни одной из схем, представленных в </w:t>
      </w:r>
      <w:proofErr w:type="spellStart"/>
      <w:r w:rsidRPr="00FB1734">
        <w:rPr>
          <w:rFonts w:eastAsia="Times New Roman" w:cs="Times New Roman"/>
          <w:color w:val="000000"/>
          <w:sz w:val="28"/>
        </w:rPr>
        <w:t>Группировщике</w:t>
      </w:r>
      <w:proofErr w:type="spellEnd"/>
      <w:r w:rsidRPr="00FB1734">
        <w:rPr>
          <w:rFonts w:eastAsia="Times New Roman" w:cs="Times New Roman"/>
          <w:color w:val="000000"/>
          <w:sz w:val="28"/>
        </w:rPr>
        <w:t>, выбор схемы для указания в реестрах счетов осуществляется путем округления фактически введенной дозы по правилам математического округления.</w:t>
      </w:r>
      <w:r w:rsidR="006F34D9">
        <w:rPr>
          <w:rFonts w:eastAsia="Times New Roman" w:cs="Times New Roman"/>
          <w:color w:val="000000"/>
          <w:sz w:val="28"/>
        </w:rPr>
        <w:t>»</w:t>
      </w:r>
    </w:p>
    <w:p w14:paraId="53D40CCF" w14:textId="77777777" w:rsidR="00FB1734" w:rsidRPr="000B3C41" w:rsidRDefault="00FB1734" w:rsidP="00A2047A">
      <w:pPr>
        <w:rPr>
          <w:lang w:eastAsia="ko-KR"/>
        </w:rPr>
      </w:pPr>
    </w:p>
    <w:p w14:paraId="6981CB6D" w14:textId="51F7F2AB" w:rsidR="00AD68B7" w:rsidRPr="000B3C41" w:rsidRDefault="00AD68B7" w:rsidP="00AD68B7">
      <w:pPr>
        <w:spacing w:line="240" w:lineRule="auto"/>
        <w:jc w:val="right"/>
        <w:rPr>
          <w:rFonts w:eastAsia="Calibri" w:cs="Times New Roman"/>
          <w:strike/>
          <w:color w:val="000000" w:themeColor="text1"/>
          <w:sz w:val="28"/>
          <w:szCs w:val="28"/>
        </w:rPr>
      </w:pPr>
    </w:p>
    <w:sectPr w:rsidR="00AD68B7" w:rsidRPr="000B3C41" w:rsidSect="00826714">
      <w:footerReference w:type="default" r:id="rId9"/>
      <w:pgSz w:w="11907" w:h="16839" w:code="9"/>
      <w:pgMar w:top="992" w:right="709" w:bottom="851" w:left="1418" w:header="709" w:footer="26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57967" w14:textId="77777777" w:rsidR="00DC4EC8" w:rsidRDefault="00DC4EC8" w:rsidP="00AF54ED">
      <w:pPr>
        <w:spacing w:line="240" w:lineRule="auto"/>
      </w:pPr>
      <w:r>
        <w:separator/>
      </w:r>
    </w:p>
  </w:endnote>
  <w:endnote w:type="continuationSeparator" w:id="0">
    <w:p w14:paraId="630BD819" w14:textId="77777777" w:rsidR="00DC4EC8" w:rsidRDefault="00DC4EC8" w:rsidP="00AF54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s Gothic MT">
    <w:charset w:val="00"/>
    <w:family w:val="swiss"/>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ordiaUPC">
    <w:charset w:val="DE"/>
    <w:family w:val="swiss"/>
    <w:pitch w:val="variable"/>
    <w:sig w:usb0="81000003" w:usb1="00000000" w:usb2="00000000" w:usb3="00000000" w:csb0="00010001" w:csb1="00000000"/>
  </w:font>
  <w:font w:name="Lucida Grande CY">
    <w:charset w:val="59"/>
    <w:family w:val="auto"/>
    <w:pitch w:val="variable"/>
    <w:sig w:usb0="00000201" w:usb1="00000000" w:usb2="00000000" w:usb3="00000000" w:csb0="00000004" w:csb1="00000000"/>
  </w:font>
  <w:font w:name="DejaVu Sans">
    <w:charset w:val="CC"/>
    <w:family w:val="swiss"/>
    <w:pitch w:val="variable"/>
    <w:sig w:usb0="E7002EFF" w:usb1="D200FDFF" w:usb2="0A24602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1078926"/>
      <w:docPartObj>
        <w:docPartGallery w:val="Page Numbers (Bottom of Page)"/>
        <w:docPartUnique/>
      </w:docPartObj>
    </w:sdtPr>
    <w:sdtEndPr/>
    <w:sdtContent>
      <w:p w14:paraId="11FF4D0F" w14:textId="1922E859" w:rsidR="00DC4EC8" w:rsidRDefault="00DC4EC8">
        <w:pPr>
          <w:pStyle w:val="af2"/>
          <w:jc w:val="right"/>
        </w:pPr>
        <w:r>
          <w:fldChar w:fldCharType="begin"/>
        </w:r>
        <w:r>
          <w:instrText>PAGE   \* MERGEFORMAT</w:instrText>
        </w:r>
        <w:r>
          <w:fldChar w:fldCharType="separate"/>
        </w:r>
        <w:r>
          <w:rPr>
            <w:noProof/>
          </w:rPr>
          <w:t>63</w:t>
        </w:r>
        <w:r>
          <w:fldChar w:fldCharType="end"/>
        </w:r>
      </w:p>
    </w:sdtContent>
  </w:sdt>
  <w:p w14:paraId="2BDB6F81" w14:textId="77777777" w:rsidR="00DC4EC8" w:rsidRDefault="00DC4EC8">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3C19D" w14:textId="77777777" w:rsidR="00DC4EC8" w:rsidRDefault="00DC4EC8" w:rsidP="00AF54ED">
      <w:pPr>
        <w:spacing w:line="240" w:lineRule="auto"/>
      </w:pPr>
      <w:r>
        <w:separator/>
      </w:r>
    </w:p>
  </w:footnote>
  <w:footnote w:type="continuationSeparator" w:id="0">
    <w:p w14:paraId="0A4B54CA" w14:textId="77777777" w:rsidR="00DC4EC8" w:rsidRDefault="00DC4EC8" w:rsidP="00AF54E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D3377"/>
    <w:multiLevelType w:val="hybridMultilevel"/>
    <w:tmpl w:val="1ED4F2A4"/>
    <w:lvl w:ilvl="0" w:tplc="0EEE2D6C">
      <w:start w:val="1"/>
      <w:numFmt w:val="lowerLetter"/>
      <w:lvlText w:val="%1"/>
      <w:lvlJc w:val="left"/>
      <w:pPr>
        <w:ind w:left="2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35831E2">
      <w:start w:val="1"/>
      <w:numFmt w:val="lowerLetter"/>
      <w:lvlText w:val="%2"/>
      <w:lvlJc w:val="left"/>
      <w:pPr>
        <w:ind w:left="16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10EA46A2">
      <w:start w:val="1"/>
      <w:numFmt w:val="lowerRoman"/>
      <w:lvlText w:val="%3"/>
      <w:lvlJc w:val="left"/>
      <w:pPr>
        <w:ind w:left="23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8E6D5AE">
      <w:start w:val="1"/>
      <w:numFmt w:val="decimal"/>
      <w:lvlText w:val="%4"/>
      <w:lvlJc w:val="left"/>
      <w:pPr>
        <w:ind w:left="30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2B62D574">
      <w:start w:val="1"/>
      <w:numFmt w:val="lowerLetter"/>
      <w:lvlText w:val="%5"/>
      <w:lvlJc w:val="left"/>
      <w:pPr>
        <w:ind w:left="38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6204C58">
      <w:start w:val="1"/>
      <w:numFmt w:val="lowerRoman"/>
      <w:lvlText w:val="%6"/>
      <w:lvlJc w:val="left"/>
      <w:pPr>
        <w:ind w:left="45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2ACF0DC">
      <w:start w:val="1"/>
      <w:numFmt w:val="decimal"/>
      <w:lvlText w:val="%7"/>
      <w:lvlJc w:val="left"/>
      <w:pPr>
        <w:ind w:left="52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D3027E9E">
      <w:start w:val="1"/>
      <w:numFmt w:val="lowerLetter"/>
      <w:lvlText w:val="%8"/>
      <w:lvlJc w:val="left"/>
      <w:pPr>
        <w:ind w:left="59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0B7AB1B6">
      <w:start w:val="1"/>
      <w:numFmt w:val="lowerRoman"/>
      <w:lvlText w:val="%9"/>
      <w:lvlJc w:val="left"/>
      <w:pPr>
        <w:ind w:left="66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15:restartNumberingAfterBreak="0">
    <w:nsid w:val="01CC13FD"/>
    <w:multiLevelType w:val="hybridMultilevel"/>
    <w:tmpl w:val="15060AB2"/>
    <w:lvl w:ilvl="0" w:tplc="A76E926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C884E30">
      <w:start w:val="1"/>
      <w:numFmt w:val="bullet"/>
      <w:lvlText w:val="o"/>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FCEA366">
      <w:start w:val="1"/>
      <w:numFmt w:val="bullet"/>
      <w:lvlText w:val="▪"/>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D3C32DA">
      <w:start w:val="1"/>
      <w:numFmt w:val="bullet"/>
      <w:lvlText w:val="•"/>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F8104A">
      <w:start w:val="1"/>
      <w:numFmt w:val="bullet"/>
      <w:lvlText w:val="o"/>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3A4386A">
      <w:start w:val="1"/>
      <w:numFmt w:val="bullet"/>
      <w:lvlText w:val="▪"/>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866CCD2">
      <w:start w:val="1"/>
      <w:numFmt w:val="bullet"/>
      <w:lvlText w:val="•"/>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0E88F40">
      <w:start w:val="1"/>
      <w:numFmt w:val="bullet"/>
      <w:lvlText w:val="o"/>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EC2C58">
      <w:start w:val="1"/>
      <w:numFmt w:val="bullet"/>
      <w:lvlText w:val="▪"/>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56100DE"/>
    <w:multiLevelType w:val="hybridMultilevel"/>
    <w:tmpl w:val="ECD2EFF0"/>
    <w:lvl w:ilvl="0" w:tplc="63C6263A">
      <w:start w:val="4"/>
      <w:numFmt w:val="lowerLetter"/>
      <w:lvlText w:val="%1"/>
      <w:lvlJc w:val="left"/>
      <w:pPr>
        <w:ind w:left="27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5E46A7E">
      <w:start w:val="1"/>
      <w:numFmt w:val="lowerLetter"/>
      <w:lvlText w:val="%2"/>
      <w:lvlJc w:val="left"/>
      <w:pPr>
        <w:ind w:left="16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ED68D26">
      <w:start w:val="1"/>
      <w:numFmt w:val="lowerRoman"/>
      <w:lvlText w:val="%3"/>
      <w:lvlJc w:val="left"/>
      <w:pPr>
        <w:ind w:left="23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1A859E2">
      <w:start w:val="1"/>
      <w:numFmt w:val="decimal"/>
      <w:lvlText w:val="%4"/>
      <w:lvlJc w:val="left"/>
      <w:pPr>
        <w:ind w:left="30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09A86C8">
      <w:start w:val="1"/>
      <w:numFmt w:val="lowerLetter"/>
      <w:lvlText w:val="%5"/>
      <w:lvlJc w:val="left"/>
      <w:pPr>
        <w:ind w:left="38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A94299A">
      <w:start w:val="1"/>
      <w:numFmt w:val="lowerRoman"/>
      <w:lvlText w:val="%6"/>
      <w:lvlJc w:val="left"/>
      <w:pPr>
        <w:ind w:left="45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3281026">
      <w:start w:val="1"/>
      <w:numFmt w:val="decimal"/>
      <w:lvlText w:val="%7"/>
      <w:lvlJc w:val="left"/>
      <w:pPr>
        <w:ind w:left="52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05142E7A">
      <w:start w:val="1"/>
      <w:numFmt w:val="lowerLetter"/>
      <w:lvlText w:val="%8"/>
      <w:lvlJc w:val="left"/>
      <w:pPr>
        <w:ind w:left="59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72E6842">
      <w:start w:val="1"/>
      <w:numFmt w:val="lowerRoman"/>
      <w:lvlText w:val="%9"/>
      <w:lvlJc w:val="left"/>
      <w:pPr>
        <w:ind w:left="66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 w15:restartNumberingAfterBreak="0">
    <w:nsid w:val="07F73834"/>
    <w:multiLevelType w:val="hybridMultilevel"/>
    <w:tmpl w:val="A1FCEA2C"/>
    <w:lvl w:ilvl="0" w:tplc="49ACA4DE">
      <w:start w:val="6"/>
      <w:numFmt w:val="lowerLetter"/>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74E79C8">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76AE650">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2F4A250">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6B23AF8">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51413DA">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AF63624">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386C974">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D405D94">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08333DFF"/>
    <w:multiLevelType w:val="hybridMultilevel"/>
    <w:tmpl w:val="64C8D8A4"/>
    <w:lvl w:ilvl="0" w:tplc="97089692">
      <w:start w:val="1"/>
      <w:numFmt w:val="lowerLetter"/>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BF48CA6">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544F726">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6D4BCF2">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44C2484">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F54E28E">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A901156">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F7A0680">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03C1F20">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095F32ED"/>
    <w:multiLevelType w:val="hybridMultilevel"/>
    <w:tmpl w:val="BEDC7A00"/>
    <w:lvl w:ilvl="0" w:tplc="C10A4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DDC6E4A"/>
    <w:multiLevelType w:val="hybridMultilevel"/>
    <w:tmpl w:val="B2A88B74"/>
    <w:lvl w:ilvl="0" w:tplc="5570FA48">
      <w:start w:val="1"/>
      <w:numFmt w:val="decimal"/>
      <w:lvlText w:val="%1."/>
      <w:lvlJc w:val="left"/>
      <w:pPr>
        <w:ind w:left="5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7FAA82A">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7A2B260">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44A6C12">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6DA6A64">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D6E00FE">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2BA1292">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4662DF0">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C72ED5C">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189128E7"/>
    <w:multiLevelType w:val="multilevel"/>
    <w:tmpl w:val="CAB06956"/>
    <w:lvl w:ilvl="0">
      <w:start w:val="3"/>
      <w:numFmt w:val="decimal"/>
      <w:lvlText w:val="%1."/>
      <w:lvlJc w:val="left"/>
      <w:pPr>
        <w:ind w:left="600" w:hanging="600"/>
      </w:pPr>
      <w:rPr>
        <w:rFonts w:hint="default"/>
        <w:b/>
      </w:rPr>
    </w:lvl>
    <w:lvl w:ilvl="1">
      <w:start w:val="25"/>
      <w:numFmt w:val="decimal"/>
      <w:lvlText w:val="%1.%2."/>
      <w:lvlJc w:val="left"/>
      <w:pPr>
        <w:ind w:left="1961" w:hanging="720"/>
      </w:pPr>
      <w:rPr>
        <w:rFonts w:hint="default"/>
        <w:b/>
      </w:rPr>
    </w:lvl>
    <w:lvl w:ilvl="2">
      <w:start w:val="1"/>
      <w:numFmt w:val="decimal"/>
      <w:lvlText w:val="%1.%2.%3."/>
      <w:lvlJc w:val="left"/>
      <w:pPr>
        <w:ind w:left="3202" w:hanging="720"/>
      </w:pPr>
      <w:rPr>
        <w:rFonts w:hint="default"/>
        <w:b/>
      </w:rPr>
    </w:lvl>
    <w:lvl w:ilvl="3">
      <w:start w:val="1"/>
      <w:numFmt w:val="decimal"/>
      <w:lvlText w:val="%1.%2.%3.%4."/>
      <w:lvlJc w:val="left"/>
      <w:pPr>
        <w:ind w:left="4803" w:hanging="1080"/>
      </w:pPr>
      <w:rPr>
        <w:rFonts w:hint="default"/>
        <w:b/>
      </w:rPr>
    </w:lvl>
    <w:lvl w:ilvl="4">
      <w:start w:val="1"/>
      <w:numFmt w:val="decimal"/>
      <w:lvlText w:val="%1.%2.%3.%4.%5."/>
      <w:lvlJc w:val="left"/>
      <w:pPr>
        <w:ind w:left="6044" w:hanging="1080"/>
      </w:pPr>
      <w:rPr>
        <w:rFonts w:hint="default"/>
        <w:b/>
      </w:rPr>
    </w:lvl>
    <w:lvl w:ilvl="5">
      <w:start w:val="1"/>
      <w:numFmt w:val="decimal"/>
      <w:lvlText w:val="%1.%2.%3.%4.%5.%6."/>
      <w:lvlJc w:val="left"/>
      <w:pPr>
        <w:ind w:left="7645" w:hanging="1440"/>
      </w:pPr>
      <w:rPr>
        <w:rFonts w:hint="default"/>
        <w:b/>
      </w:rPr>
    </w:lvl>
    <w:lvl w:ilvl="6">
      <w:start w:val="1"/>
      <w:numFmt w:val="decimal"/>
      <w:lvlText w:val="%1.%2.%3.%4.%5.%6.%7."/>
      <w:lvlJc w:val="left"/>
      <w:pPr>
        <w:ind w:left="9246" w:hanging="1800"/>
      </w:pPr>
      <w:rPr>
        <w:rFonts w:hint="default"/>
        <w:b/>
      </w:rPr>
    </w:lvl>
    <w:lvl w:ilvl="7">
      <w:start w:val="1"/>
      <w:numFmt w:val="decimal"/>
      <w:lvlText w:val="%1.%2.%3.%4.%5.%6.%7.%8."/>
      <w:lvlJc w:val="left"/>
      <w:pPr>
        <w:ind w:left="10487" w:hanging="1800"/>
      </w:pPr>
      <w:rPr>
        <w:rFonts w:hint="default"/>
        <w:b/>
      </w:rPr>
    </w:lvl>
    <w:lvl w:ilvl="8">
      <w:start w:val="1"/>
      <w:numFmt w:val="decimal"/>
      <w:lvlText w:val="%1.%2.%3.%4.%5.%6.%7.%8.%9."/>
      <w:lvlJc w:val="left"/>
      <w:pPr>
        <w:ind w:left="12088" w:hanging="2160"/>
      </w:pPr>
      <w:rPr>
        <w:rFonts w:hint="default"/>
        <w:b/>
      </w:rPr>
    </w:lvl>
  </w:abstractNum>
  <w:abstractNum w:abstractNumId="8" w15:restartNumberingAfterBreak="0">
    <w:nsid w:val="1CB91FE1"/>
    <w:multiLevelType w:val="hybridMultilevel"/>
    <w:tmpl w:val="3EFE18A2"/>
    <w:lvl w:ilvl="0" w:tplc="172E83C2">
      <w:start w:val="1"/>
      <w:numFmt w:val="bullet"/>
      <w:lvlText w:val=""/>
      <w:lvlJc w:val="left"/>
      <w:pPr>
        <w:ind w:left="7874"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0964DD7"/>
    <w:multiLevelType w:val="hybridMultilevel"/>
    <w:tmpl w:val="EB22250A"/>
    <w:lvl w:ilvl="0" w:tplc="61E86EBE">
      <w:start w:val="1"/>
      <w:numFmt w:val="bullet"/>
      <w:lvlText w:val=""/>
      <w:lvlJc w:val="left"/>
      <w:pPr>
        <w:ind w:left="7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12C08EFA">
      <w:start w:val="1"/>
      <w:numFmt w:val="bullet"/>
      <w:lvlText w:val="o"/>
      <w:lvlJc w:val="left"/>
      <w:pPr>
        <w:ind w:left="14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7BCA508A">
      <w:start w:val="1"/>
      <w:numFmt w:val="bullet"/>
      <w:lvlText w:val="▪"/>
      <w:lvlJc w:val="left"/>
      <w:pPr>
        <w:ind w:left="21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1996DE7A">
      <w:start w:val="1"/>
      <w:numFmt w:val="bullet"/>
      <w:lvlText w:val="•"/>
      <w:lvlJc w:val="left"/>
      <w:pPr>
        <w:ind w:left="28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76761724">
      <w:start w:val="1"/>
      <w:numFmt w:val="bullet"/>
      <w:lvlText w:val="o"/>
      <w:lvlJc w:val="left"/>
      <w:pPr>
        <w:ind w:left="36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3300ECBE">
      <w:start w:val="1"/>
      <w:numFmt w:val="bullet"/>
      <w:lvlText w:val="▪"/>
      <w:lvlJc w:val="left"/>
      <w:pPr>
        <w:ind w:left="43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E174E1BE">
      <w:start w:val="1"/>
      <w:numFmt w:val="bullet"/>
      <w:lvlText w:val="•"/>
      <w:lvlJc w:val="left"/>
      <w:pPr>
        <w:ind w:left="50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C48EF0E6">
      <w:start w:val="1"/>
      <w:numFmt w:val="bullet"/>
      <w:lvlText w:val="o"/>
      <w:lvlJc w:val="left"/>
      <w:pPr>
        <w:ind w:left="57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C3E4B88">
      <w:start w:val="1"/>
      <w:numFmt w:val="bullet"/>
      <w:lvlText w:val="▪"/>
      <w:lvlJc w:val="left"/>
      <w:pPr>
        <w:ind w:left="64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29C8295F"/>
    <w:multiLevelType w:val="hybridMultilevel"/>
    <w:tmpl w:val="CDE6AD60"/>
    <w:lvl w:ilvl="0" w:tplc="B97A0ECE">
      <w:start w:val="1"/>
      <w:numFmt w:val="bullet"/>
      <w:lvlText w:val="-"/>
      <w:lvlJc w:val="left"/>
      <w:pPr>
        <w:ind w:left="55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4609E36">
      <w:start w:val="1"/>
      <w:numFmt w:val="bullet"/>
      <w:lvlText w:val="•"/>
      <w:lvlJc w:val="left"/>
      <w:pPr>
        <w:ind w:left="1427"/>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2" w:tplc="25DCBE8E">
      <w:start w:val="1"/>
      <w:numFmt w:val="bullet"/>
      <w:lvlText w:val="▪"/>
      <w:lvlJc w:val="left"/>
      <w:pPr>
        <w:ind w:left="2147"/>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3" w:tplc="F5C06A8A">
      <w:start w:val="1"/>
      <w:numFmt w:val="bullet"/>
      <w:lvlText w:val="•"/>
      <w:lvlJc w:val="left"/>
      <w:pPr>
        <w:ind w:left="2867"/>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9EE68F7C">
      <w:start w:val="1"/>
      <w:numFmt w:val="bullet"/>
      <w:lvlText w:val="o"/>
      <w:lvlJc w:val="left"/>
      <w:pPr>
        <w:ind w:left="3587"/>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5" w:tplc="05BE9B16">
      <w:start w:val="1"/>
      <w:numFmt w:val="bullet"/>
      <w:lvlText w:val="▪"/>
      <w:lvlJc w:val="left"/>
      <w:pPr>
        <w:ind w:left="4307"/>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6" w:tplc="4308FAAE">
      <w:start w:val="1"/>
      <w:numFmt w:val="bullet"/>
      <w:lvlText w:val="•"/>
      <w:lvlJc w:val="left"/>
      <w:pPr>
        <w:ind w:left="5027"/>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9F0ABFAC">
      <w:start w:val="1"/>
      <w:numFmt w:val="bullet"/>
      <w:lvlText w:val="o"/>
      <w:lvlJc w:val="left"/>
      <w:pPr>
        <w:ind w:left="5747"/>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8" w:tplc="B6B27CB8">
      <w:start w:val="1"/>
      <w:numFmt w:val="bullet"/>
      <w:lvlText w:val="▪"/>
      <w:lvlJc w:val="left"/>
      <w:pPr>
        <w:ind w:left="6467"/>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abstractNum>
  <w:abstractNum w:abstractNumId="11" w15:restartNumberingAfterBreak="0">
    <w:nsid w:val="2B1E593E"/>
    <w:multiLevelType w:val="hybridMultilevel"/>
    <w:tmpl w:val="EBBE9F3E"/>
    <w:lvl w:ilvl="0" w:tplc="991E897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3464DF8">
      <w:start w:val="1"/>
      <w:numFmt w:val="bullet"/>
      <w:lvlText w:val="o"/>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D30B014">
      <w:start w:val="1"/>
      <w:numFmt w:val="bullet"/>
      <w:lvlText w:val="▪"/>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CA4EA50">
      <w:start w:val="1"/>
      <w:numFmt w:val="bullet"/>
      <w:lvlText w:val="•"/>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F8C5200">
      <w:start w:val="1"/>
      <w:numFmt w:val="bullet"/>
      <w:lvlText w:val="o"/>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A0557E">
      <w:start w:val="1"/>
      <w:numFmt w:val="bullet"/>
      <w:lvlText w:val="▪"/>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D10C252">
      <w:start w:val="1"/>
      <w:numFmt w:val="bullet"/>
      <w:lvlText w:val="•"/>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16891D2">
      <w:start w:val="1"/>
      <w:numFmt w:val="bullet"/>
      <w:lvlText w:val="o"/>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C4CEB3A">
      <w:start w:val="1"/>
      <w:numFmt w:val="bullet"/>
      <w:lvlText w:val="▪"/>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2DE84F43"/>
    <w:multiLevelType w:val="hybridMultilevel"/>
    <w:tmpl w:val="F694444C"/>
    <w:lvl w:ilvl="0" w:tplc="74F449C2">
      <w:start w:val="24"/>
      <w:numFmt w:val="decimal"/>
      <w:lvlText w:val="%1."/>
      <w:lvlJc w:val="left"/>
      <w:pPr>
        <w:ind w:left="1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E4A8B6C0">
      <w:start w:val="1"/>
      <w:numFmt w:val="lowerLetter"/>
      <w:lvlText w:val="%2"/>
      <w:lvlJc w:val="left"/>
      <w:pPr>
        <w:ind w:left="162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8564CB2A">
      <w:start w:val="1"/>
      <w:numFmt w:val="lowerRoman"/>
      <w:lvlText w:val="%3"/>
      <w:lvlJc w:val="left"/>
      <w:pPr>
        <w:ind w:left="234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C0BECFD8">
      <w:start w:val="1"/>
      <w:numFmt w:val="decimal"/>
      <w:lvlText w:val="%4"/>
      <w:lvlJc w:val="left"/>
      <w:pPr>
        <w:ind w:left="306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0D141C90">
      <w:start w:val="1"/>
      <w:numFmt w:val="lowerLetter"/>
      <w:lvlText w:val="%5"/>
      <w:lvlJc w:val="left"/>
      <w:pPr>
        <w:ind w:left="378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3AF2A99E">
      <w:start w:val="1"/>
      <w:numFmt w:val="lowerRoman"/>
      <w:lvlText w:val="%6"/>
      <w:lvlJc w:val="left"/>
      <w:pPr>
        <w:ind w:left="450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83421A28">
      <w:start w:val="1"/>
      <w:numFmt w:val="decimal"/>
      <w:lvlText w:val="%7"/>
      <w:lvlJc w:val="left"/>
      <w:pPr>
        <w:ind w:left="522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F6469C52">
      <w:start w:val="1"/>
      <w:numFmt w:val="lowerLetter"/>
      <w:lvlText w:val="%8"/>
      <w:lvlJc w:val="left"/>
      <w:pPr>
        <w:ind w:left="594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9AB22FF0">
      <w:start w:val="1"/>
      <w:numFmt w:val="lowerRoman"/>
      <w:lvlText w:val="%9"/>
      <w:lvlJc w:val="left"/>
      <w:pPr>
        <w:ind w:left="666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2F422040"/>
    <w:multiLevelType w:val="hybridMultilevel"/>
    <w:tmpl w:val="F238F8E0"/>
    <w:lvl w:ilvl="0" w:tplc="172E83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A242E3B"/>
    <w:multiLevelType w:val="hybridMultilevel"/>
    <w:tmpl w:val="7944AA20"/>
    <w:lvl w:ilvl="0" w:tplc="3070B6D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D6A82DE">
      <w:start w:val="1"/>
      <w:numFmt w:val="bullet"/>
      <w:lvlText w:val="o"/>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B68C900">
      <w:start w:val="1"/>
      <w:numFmt w:val="bullet"/>
      <w:lvlText w:val="▪"/>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DEE34A4">
      <w:start w:val="1"/>
      <w:numFmt w:val="bullet"/>
      <w:lvlText w:val="•"/>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D8298EA">
      <w:start w:val="1"/>
      <w:numFmt w:val="bullet"/>
      <w:lvlText w:val="o"/>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C0E70B4">
      <w:start w:val="1"/>
      <w:numFmt w:val="bullet"/>
      <w:lvlText w:val="▪"/>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1EC8B0E">
      <w:start w:val="1"/>
      <w:numFmt w:val="bullet"/>
      <w:lvlText w:val="•"/>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936524A">
      <w:start w:val="1"/>
      <w:numFmt w:val="bullet"/>
      <w:lvlText w:val="o"/>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392A6BC">
      <w:start w:val="1"/>
      <w:numFmt w:val="bullet"/>
      <w:lvlText w:val="▪"/>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3A73153E"/>
    <w:multiLevelType w:val="hybridMultilevel"/>
    <w:tmpl w:val="5AB0A718"/>
    <w:lvl w:ilvl="0" w:tplc="E11220C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F24063C">
      <w:start w:val="1"/>
      <w:numFmt w:val="bullet"/>
      <w:lvlText w:val="o"/>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0AE0502">
      <w:start w:val="1"/>
      <w:numFmt w:val="bullet"/>
      <w:lvlText w:val="▪"/>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4D47E3C">
      <w:start w:val="1"/>
      <w:numFmt w:val="bullet"/>
      <w:lvlText w:val="•"/>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2F8AADE">
      <w:start w:val="1"/>
      <w:numFmt w:val="bullet"/>
      <w:lvlText w:val="o"/>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4E873B2">
      <w:start w:val="1"/>
      <w:numFmt w:val="bullet"/>
      <w:lvlText w:val="▪"/>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8D88E3A">
      <w:start w:val="1"/>
      <w:numFmt w:val="bullet"/>
      <w:lvlText w:val="•"/>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B66FA18">
      <w:start w:val="1"/>
      <w:numFmt w:val="bullet"/>
      <w:lvlText w:val="o"/>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6E03CC2">
      <w:start w:val="1"/>
      <w:numFmt w:val="bullet"/>
      <w:lvlText w:val="▪"/>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3A8A0DEE"/>
    <w:multiLevelType w:val="hybridMultilevel"/>
    <w:tmpl w:val="1DC0BC32"/>
    <w:lvl w:ilvl="0" w:tplc="50B2342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042AFCC">
      <w:start w:val="1"/>
      <w:numFmt w:val="bullet"/>
      <w:lvlText w:val="o"/>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0147AB8">
      <w:start w:val="1"/>
      <w:numFmt w:val="bullet"/>
      <w:lvlText w:val="▪"/>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74C10FC">
      <w:start w:val="1"/>
      <w:numFmt w:val="bullet"/>
      <w:lvlText w:val="•"/>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AC2F9D4">
      <w:start w:val="1"/>
      <w:numFmt w:val="bullet"/>
      <w:lvlText w:val="o"/>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F00C78E">
      <w:start w:val="1"/>
      <w:numFmt w:val="bullet"/>
      <w:lvlText w:val="▪"/>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3F8F3E4">
      <w:start w:val="1"/>
      <w:numFmt w:val="bullet"/>
      <w:lvlText w:val="•"/>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AFE353A">
      <w:start w:val="1"/>
      <w:numFmt w:val="bullet"/>
      <w:lvlText w:val="o"/>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C669B14">
      <w:start w:val="1"/>
      <w:numFmt w:val="bullet"/>
      <w:lvlText w:val="▪"/>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3C745BAD"/>
    <w:multiLevelType w:val="hybridMultilevel"/>
    <w:tmpl w:val="A530B398"/>
    <w:lvl w:ilvl="0" w:tplc="799E384C">
      <w:start w:val="1"/>
      <w:numFmt w:val="bullet"/>
      <w:lvlText w:val="-"/>
      <w:lvlJc w:val="left"/>
      <w:pPr>
        <w:ind w:left="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A6A8EFA">
      <w:start w:val="1"/>
      <w:numFmt w:val="bullet"/>
      <w:lvlText w:val="o"/>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58ED236">
      <w:start w:val="1"/>
      <w:numFmt w:val="bullet"/>
      <w:lvlText w:val="▪"/>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F406460">
      <w:start w:val="1"/>
      <w:numFmt w:val="bullet"/>
      <w:lvlText w:val="•"/>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29C1E2E">
      <w:start w:val="1"/>
      <w:numFmt w:val="bullet"/>
      <w:lvlText w:val="o"/>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E2EB4E6">
      <w:start w:val="1"/>
      <w:numFmt w:val="bullet"/>
      <w:lvlText w:val="▪"/>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21E05E0">
      <w:start w:val="1"/>
      <w:numFmt w:val="bullet"/>
      <w:lvlText w:val="•"/>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3844082">
      <w:start w:val="1"/>
      <w:numFmt w:val="bullet"/>
      <w:lvlText w:val="o"/>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FBC3C1C">
      <w:start w:val="1"/>
      <w:numFmt w:val="bullet"/>
      <w:lvlText w:val="▪"/>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3C95693C"/>
    <w:multiLevelType w:val="hybridMultilevel"/>
    <w:tmpl w:val="F176E36A"/>
    <w:lvl w:ilvl="0" w:tplc="DECE269C">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3844BF6">
      <w:start w:val="1"/>
      <w:numFmt w:val="bullet"/>
      <w:lvlText w:val="o"/>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C3048EE">
      <w:start w:val="1"/>
      <w:numFmt w:val="bullet"/>
      <w:lvlText w:val="▪"/>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F225D62">
      <w:start w:val="1"/>
      <w:numFmt w:val="bullet"/>
      <w:lvlText w:val="•"/>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BC8646A">
      <w:start w:val="1"/>
      <w:numFmt w:val="bullet"/>
      <w:lvlText w:val="o"/>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F7E9EFE">
      <w:start w:val="1"/>
      <w:numFmt w:val="bullet"/>
      <w:lvlText w:val="▪"/>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CC018B4">
      <w:start w:val="1"/>
      <w:numFmt w:val="bullet"/>
      <w:lvlText w:val="•"/>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F9ED47A">
      <w:start w:val="1"/>
      <w:numFmt w:val="bullet"/>
      <w:lvlText w:val="o"/>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45AA4C2">
      <w:start w:val="1"/>
      <w:numFmt w:val="bullet"/>
      <w:lvlText w:val="▪"/>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3D202B7C"/>
    <w:multiLevelType w:val="hybridMultilevel"/>
    <w:tmpl w:val="E342F69C"/>
    <w:lvl w:ilvl="0" w:tplc="56FC70AC">
      <w:start w:val="1"/>
      <w:numFmt w:val="bullet"/>
      <w:lvlText w:val="-"/>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3A27782">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2E26CF4">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FC0FE2">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820810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3006A9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A8488B4">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070A82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6C2077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42AE5865"/>
    <w:multiLevelType w:val="hybridMultilevel"/>
    <w:tmpl w:val="C49C35AE"/>
    <w:lvl w:ilvl="0" w:tplc="E4B467F4">
      <w:start w:val="1"/>
      <w:numFmt w:val="bullet"/>
      <w:lvlText w:val=""/>
      <w:lvlJc w:val="left"/>
      <w:pPr>
        <w:ind w:left="35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5530A7D0">
      <w:start w:val="1"/>
      <w:numFmt w:val="bullet"/>
      <w:lvlText w:val="o"/>
      <w:lvlJc w:val="left"/>
      <w:pPr>
        <w:ind w:left="143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6342730A">
      <w:start w:val="1"/>
      <w:numFmt w:val="bullet"/>
      <w:lvlText w:val="▪"/>
      <w:lvlJc w:val="left"/>
      <w:pPr>
        <w:ind w:left="215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B4826058">
      <w:start w:val="1"/>
      <w:numFmt w:val="bullet"/>
      <w:lvlText w:val="•"/>
      <w:lvlJc w:val="left"/>
      <w:pPr>
        <w:ind w:left="287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6363944">
      <w:start w:val="1"/>
      <w:numFmt w:val="bullet"/>
      <w:lvlText w:val="o"/>
      <w:lvlJc w:val="left"/>
      <w:pPr>
        <w:ind w:left="359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4CCA62A2">
      <w:start w:val="1"/>
      <w:numFmt w:val="bullet"/>
      <w:lvlText w:val="▪"/>
      <w:lvlJc w:val="left"/>
      <w:pPr>
        <w:ind w:left="431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38127208">
      <w:start w:val="1"/>
      <w:numFmt w:val="bullet"/>
      <w:lvlText w:val="•"/>
      <w:lvlJc w:val="left"/>
      <w:pPr>
        <w:ind w:left="503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337C7E44">
      <w:start w:val="1"/>
      <w:numFmt w:val="bullet"/>
      <w:lvlText w:val="o"/>
      <w:lvlJc w:val="left"/>
      <w:pPr>
        <w:ind w:left="575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90DA9462">
      <w:start w:val="1"/>
      <w:numFmt w:val="bullet"/>
      <w:lvlText w:val="▪"/>
      <w:lvlJc w:val="left"/>
      <w:pPr>
        <w:ind w:left="647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45A228A9"/>
    <w:multiLevelType w:val="multilevel"/>
    <w:tmpl w:val="96FE3944"/>
    <w:lvl w:ilvl="0">
      <w:start w:val="1"/>
      <w:numFmt w:val="none"/>
      <w:lvlText w:val=""/>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5"/>
      <w:lvlText w:val="%1%2.%3.%4.%5"/>
      <w:lvlJc w:val="left"/>
      <w:pPr>
        <w:ind w:left="1434" w:hanging="1008"/>
      </w:pPr>
      <w:rPr>
        <w:rFonts w:hint="default"/>
      </w:rPr>
    </w:lvl>
    <w:lvl w:ilvl="5">
      <w:start w:val="1"/>
      <w:numFmt w:val="decimal"/>
      <w:pStyle w:val="6"/>
      <w:lvlText w:val="%1%2.%3.%4.%5.%6"/>
      <w:lvlJc w:val="left"/>
      <w:pPr>
        <w:ind w:left="1152" w:hanging="1152"/>
      </w:pPr>
      <w:rPr>
        <w:rFonts w:hint="default"/>
        <w:b w:val="0"/>
      </w:rPr>
    </w:lvl>
    <w:lvl w:ilvl="6">
      <w:start w:val="1"/>
      <w:numFmt w:val="decimal"/>
      <w:lvlText w:val="%1%2.%3.%4.%5.%6.%7"/>
      <w:lvlJc w:val="left"/>
      <w:pPr>
        <w:ind w:left="1296" w:hanging="1296"/>
      </w:pPr>
      <w:rPr>
        <w:rFonts w:hint="default"/>
        <w:sz w:val="24"/>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5C12F9D"/>
    <w:multiLevelType w:val="hybridMultilevel"/>
    <w:tmpl w:val="9EB038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CCE3612"/>
    <w:multiLevelType w:val="multilevel"/>
    <w:tmpl w:val="13AE7F0E"/>
    <w:lvl w:ilvl="0">
      <w:start w:val="3"/>
      <w:numFmt w:val="decimal"/>
      <w:lvlText w:val="%1."/>
      <w:lvlJc w:val="left"/>
      <w:pPr>
        <w:ind w:left="600" w:hanging="600"/>
      </w:pPr>
      <w:rPr>
        <w:rFonts w:hint="default"/>
        <w:b/>
      </w:rPr>
    </w:lvl>
    <w:lvl w:ilvl="1">
      <w:start w:val="26"/>
      <w:numFmt w:val="decimal"/>
      <w:lvlText w:val="%1.%2."/>
      <w:lvlJc w:val="left"/>
      <w:pPr>
        <w:ind w:left="1439" w:hanging="720"/>
      </w:pPr>
      <w:rPr>
        <w:rFonts w:hint="default"/>
        <w:b/>
      </w:rPr>
    </w:lvl>
    <w:lvl w:ilvl="2">
      <w:start w:val="1"/>
      <w:numFmt w:val="decimal"/>
      <w:lvlText w:val="%1.%2.%3."/>
      <w:lvlJc w:val="left"/>
      <w:pPr>
        <w:ind w:left="2158" w:hanging="720"/>
      </w:pPr>
      <w:rPr>
        <w:rFonts w:hint="default"/>
        <w:b/>
      </w:rPr>
    </w:lvl>
    <w:lvl w:ilvl="3">
      <w:start w:val="1"/>
      <w:numFmt w:val="decimal"/>
      <w:lvlText w:val="%1.%2.%3.%4."/>
      <w:lvlJc w:val="left"/>
      <w:pPr>
        <w:ind w:left="3237" w:hanging="1080"/>
      </w:pPr>
      <w:rPr>
        <w:rFonts w:hint="default"/>
        <w:b/>
      </w:rPr>
    </w:lvl>
    <w:lvl w:ilvl="4">
      <w:start w:val="1"/>
      <w:numFmt w:val="decimal"/>
      <w:lvlText w:val="%1.%2.%3.%4.%5."/>
      <w:lvlJc w:val="left"/>
      <w:pPr>
        <w:ind w:left="3956" w:hanging="1080"/>
      </w:pPr>
      <w:rPr>
        <w:rFonts w:hint="default"/>
        <w:b/>
      </w:rPr>
    </w:lvl>
    <w:lvl w:ilvl="5">
      <w:start w:val="1"/>
      <w:numFmt w:val="decimal"/>
      <w:lvlText w:val="%1.%2.%3.%4.%5.%6."/>
      <w:lvlJc w:val="left"/>
      <w:pPr>
        <w:ind w:left="5035" w:hanging="1440"/>
      </w:pPr>
      <w:rPr>
        <w:rFonts w:hint="default"/>
        <w:b/>
      </w:rPr>
    </w:lvl>
    <w:lvl w:ilvl="6">
      <w:start w:val="1"/>
      <w:numFmt w:val="decimal"/>
      <w:lvlText w:val="%1.%2.%3.%4.%5.%6.%7."/>
      <w:lvlJc w:val="left"/>
      <w:pPr>
        <w:ind w:left="6114" w:hanging="1800"/>
      </w:pPr>
      <w:rPr>
        <w:rFonts w:hint="default"/>
        <w:b/>
      </w:rPr>
    </w:lvl>
    <w:lvl w:ilvl="7">
      <w:start w:val="1"/>
      <w:numFmt w:val="decimal"/>
      <w:lvlText w:val="%1.%2.%3.%4.%5.%6.%7.%8."/>
      <w:lvlJc w:val="left"/>
      <w:pPr>
        <w:ind w:left="6833" w:hanging="1800"/>
      </w:pPr>
      <w:rPr>
        <w:rFonts w:hint="default"/>
        <w:b/>
      </w:rPr>
    </w:lvl>
    <w:lvl w:ilvl="8">
      <w:start w:val="1"/>
      <w:numFmt w:val="decimal"/>
      <w:lvlText w:val="%1.%2.%3.%4.%5.%6.%7.%8.%9."/>
      <w:lvlJc w:val="left"/>
      <w:pPr>
        <w:ind w:left="7912" w:hanging="2160"/>
      </w:pPr>
      <w:rPr>
        <w:rFonts w:hint="default"/>
        <w:b/>
      </w:rPr>
    </w:lvl>
  </w:abstractNum>
  <w:abstractNum w:abstractNumId="24" w15:restartNumberingAfterBreak="0">
    <w:nsid w:val="4DEE6B3E"/>
    <w:multiLevelType w:val="hybridMultilevel"/>
    <w:tmpl w:val="D19CE28A"/>
    <w:lvl w:ilvl="0" w:tplc="7AE051EC">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5AC9296">
      <w:start w:val="1"/>
      <w:numFmt w:val="bullet"/>
      <w:lvlText w:val="o"/>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77AFC9A">
      <w:start w:val="1"/>
      <w:numFmt w:val="bullet"/>
      <w:lvlText w:val="▪"/>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954481E">
      <w:start w:val="1"/>
      <w:numFmt w:val="bullet"/>
      <w:lvlText w:val="•"/>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638847A">
      <w:start w:val="1"/>
      <w:numFmt w:val="bullet"/>
      <w:lvlText w:val="o"/>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E86E12E">
      <w:start w:val="1"/>
      <w:numFmt w:val="bullet"/>
      <w:lvlText w:val="▪"/>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D3AF79C">
      <w:start w:val="1"/>
      <w:numFmt w:val="bullet"/>
      <w:lvlText w:val="•"/>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6547892">
      <w:start w:val="1"/>
      <w:numFmt w:val="bullet"/>
      <w:lvlText w:val="o"/>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97AFDCC">
      <w:start w:val="1"/>
      <w:numFmt w:val="bullet"/>
      <w:lvlText w:val="▪"/>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4E8621CE"/>
    <w:multiLevelType w:val="hybridMultilevel"/>
    <w:tmpl w:val="26DAF088"/>
    <w:lvl w:ilvl="0" w:tplc="59269EC4">
      <w:start w:val="1"/>
      <w:numFmt w:val="bullet"/>
      <w:lvlText w:val="-"/>
      <w:lvlJc w:val="left"/>
      <w:pPr>
        <w:ind w:left="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4A806E08">
      <w:start w:val="1"/>
      <w:numFmt w:val="bullet"/>
      <w:lvlText w:val="o"/>
      <w:lvlJc w:val="left"/>
      <w:pPr>
        <w:ind w:left="164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807A4C06">
      <w:start w:val="1"/>
      <w:numFmt w:val="bullet"/>
      <w:lvlText w:val="▪"/>
      <w:lvlJc w:val="left"/>
      <w:pPr>
        <w:ind w:left="236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E4A2B4F4">
      <w:start w:val="1"/>
      <w:numFmt w:val="bullet"/>
      <w:lvlText w:val="•"/>
      <w:lvlJc w:val="left"/>
      <w:pPr>
        <w:ind w:left="308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9ECC7BDE">
      <w:start w:val="1"/>
      <w:numFmt w:val="bullet"/>
      <w:lvlText w:val="o"/>
      <w:lvlJc w:val="left"/>
      <w:pPr>
        <w:ind w:left="380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99668D94">
      <w:start w:val="1"/>
      <w:numFmt w:val="bullet"/>
      <w:lvlText w:val="▪"/>
      <w:lvlJc w:val="left"/>
      <w:pPr>
        <w:ind w:left="452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D1346BE6">
      <w:start w:val="1"/>
      <w:numFmt w:val="bullet"/>
      <w:lvlText w:val="•"/>
      <w:lvlJc w:val="left"/>
      <w:pPr>
        <w:ind w:left="524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E01C12B0">
      <w:start w:val="1"/>
      <w:numFmt w:val="bullet"/>
      <w:lvlText w:val="o"/>
      <w:lvlJc w:val="left"/>
      <w:pPr>
        <w:ind w:left="596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3B6AD5A4">
      <w:start w:val="1"/>
      <w:numFmt w:val="bullet"/>
      <w:lvlText w:val="▪"/>
      <w:lvlJc w:val="left"/>
      <w:pPr>
        <w:ind w:left="668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527D41F7"/>
    <w:multiLevelType w:val="hybridMultilevel"/>
    <w:tmpl w:val="BEE4A21C"/>
    <w:lvl w:ilvl="0" w:tplc="77883C02">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F1E1632">
      <w:start w:val="1"/>
      <w:numFmt w:val="bullet"/>
      <w:lvlText w:val="o"/>
      <w:lvlJc w:val="left"/>
      <w:pPr>
        <w:ind w:left="18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5A04B2C">
      <w:start w:val="1"/>
      <w:numFmt w:val="bullet"/>
      <w:lvlText w:val="▪"/>
      <w:lvlJc w:val="left"/>
      <w:pPr>
        <w:ind w:left="25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988819E">
      <w:start w:val="1"/>
      <w:numFmt w:val="bullet"/>
      <w:lvlText w:val="•"/>
      <w:lvlJc w:val="left"/>
      <w:pPr>
        <w:ind w:left="32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2A22966">
      <w:start w:val="1"/>
      <w:numFmt w:val="bullet"/>
      <w:lvlText w:val="o"/>
      <w:lvlJc w:val="left"/>
      <w:pPr>
        <w:ind w:left="40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68E161E">
      <w:start w:val="1"/>
      <w:numFmt w:val="bullet"/>
      <w:lvlText w:val="▪"/>
      <w:lvlJc w:val="left"/>
      <w:pPr>
        <w:ind w:left="47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F5C9CFE">
      <w:start w:val="1"/>
      <w:numFmt w:val="bullet"/>
      <w:lvlText w:val="•"/>
      <w:lvlJc w:val="left"/>
      <w:pPr>
        <w:ind w:left="54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7425F0E">
      <w:start w:val="1"/>
      <w:numFmt w:val="bullet"/>
      <w:lvlText w:val="o"/>
      <w:lvlJc w:val="left"/>
      <w:pPr>
        <w:ind w:left="61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9A6A1A4">
      <w:start w:val="1"/>
      <w:numFmt w:val="bullet"/>
      <w:lvlText w:val="▪"/>
      <w:lvlJc w:val="left"/>
      <w:pPr>
        <w:ind w:left="68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587F57BB"/>
    <w:multiLevelType w:val="hybridMultilevel"/>
    <w:tmpl w:val="CED2E108"/>
    <w:lvl w:ilvl="0" w:tplc="73CA69A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92C2082">
      <w:start w:val="1"/>
      <w:numFmt w:val="bullet"/>
      <w:lvlText w:val="o"/>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38992A">
      <w:start w:val="1"/>
      <w:numFmt w:val="bullet"/>
      <w:lvlText w:val="▪"/>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E067ED0">
      <w:start w:val="1"/>
      <w:numFmt w:val="bullet"/>
      <w:lvlText w:val="•"/>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CEE583A">
      <w:start w:val="1"/>
      <w:numFmt w:val="bullet"/>
      <w:lvlText w:val="o"/>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352B388">
      <w:start w:val="1"/>
      <w:numFmt w:val="bullet"/>
      <w:lvlText w:val="▪"/>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AEC5674">
      <w:start w:val="1"/>
      <w:numFmt w:val="bullet"/>
      <w:lvlText w:val="•"/>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9045318">
      <w:start w:val="1"/>
      <w:numFmt w:val="bullet"/>
      <w:lvlText w:val="o"/>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94CC958">
      <w:start w:val="1"/>
      <w:numFmt w:val="bullet"/>
      <w:lvlText w:val="▪"/>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5D0543A1"/>
    <w:multiLevelType w:val="hybridMultilevel"/>
    <w:tmpl w:val="6D3AED3E"/>
    <w:lvl w:ilvl="0" w:tplc="552CEF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FDE15EC"/>
    <w:multiLevelType w:val="multilevel"/>
    <w:tmpl w:val="2BB66052"/>
    <w:lvl w:ilvl="0">
      <w:start w:val="1"/>
      <w:numFmt w:val="decimal"/>
      <w:suff w:val="space"/>
      <w:lvlText w:val="%1"/>
      <w:lvlJc w:val="left"/>
      <w:pPr>
        <w:ind w:left="0" w:firstLine="709"/>
      </w:pPr>
      <w:rPr>
        <w:rFonts w:ascii="Times New Roman" w:hAnsi="Times New Roman" w:hint="default"/>
        <w:b w:val="0"/>
        <w:i w:val="0"/>
        <w:sz w:val="28"/>
      </w:rPr>
    </w:lvl>
    <w:lvl w:ilvl="1">
      <w:start w:val="1"/>
      <w:numFmt w:val="decimal"/>
      <w:pStyle w:val="a"/>
      <w:suff w:val="space"/>
      <w:lvlText w:val="%1.%2"/>
      <w:lvlJc w:val="left"/>
      <w:pPr>
        <w:ind w:left="-141" w:firstLine="709"/>
      </w:pPr>
      <w:rPr>
        <w:rFonts w:ascii="Times New Roman" w:hAnsi="Times New Roman" w:hint="default"/>
        <w:sz w:val="28"/>
      </w:rPr>
    </w:lvl>
    <w:lvl w:ilvl="2">
      <w:start w:val="1"/>
      <w:numFmt w:val="decimal"/>
      <w:suff w:val="space"/>
      <w:lvlText w:val="%1.%2.%3"/>
      <w:lvlJc w:val="left"/>
      <w:pPr>
        <w:ind w:left="0" w:firstLine="709"/>
      </w:pPr>
      <w:rPr>
        <w:rFonts w:ascii="Times New Roman" w:hAnsi="Times New Roman" w:hint="default"/>
        <w:sz w:val="28"/>
      </w:rPr>
    </w:lvl>
    <w:lvl w:ilvl="3">
      <w:start w:val="1"/>
      <w:numFmt w:val="decimal"/>
      <w:pStyle w:val="a0"/>
      <w:suff w:val="space"/>
      <w:lvlText w:val="%1.%2.%3.%4"/>
      <w:lvlJc w:val="left"/>
      <w:pPr>
        <w:ind w:left="0" w:firstLine="709"/>
      </w:pPr>
      <w:rPr>
        <w:rFonts w:ascii="Times New Roman" w:hAnsi="Times New Roman" w:hint="default"/>
        <w:sz w:val="28"/>
      </w:rPr>
    </w:lvl>
    <w:lvl w:ilvl="4">
      <w:start w:val="1"/>
      <w:numFmt w:val="none"/>
      <w:suff w:val="space"/>
      <w:lvlText w:val=""/>
      <w:lvlJc w:val="left"/>
      <w:pPr>
        <w:ind w:left="0" w:firstLine="709"/>
      </w:pPr>
      <w:rPr>
        <w:rFonts w:ascii="Times New Roman" w:hAnsi="Times New Roman" w:hint="default"/>
        <w:sz w:val="28"/>
      </w:rPr>
    </w:lvl>
    <w:lvl w:ilvl="5">
      <w:start w:val="1"/>
      <w:numFmt w:val="none"/>
      <w:suff w:val="space"/>
      <w:lvlText w:val=""/>
      <w:lvlJc w:val="left"/>
      <w:pPr>
        <w:ind w:left="0" w:firstLine="709"/>
      </w:pPr>
      <w:rPr>
        <w:rFonts w:ascii="Times New Roman" w:hAnsi="Times New Roman" w:hint="default"/>
        <w:sz w:val="28"/>
      </w:rPr>
    </w:lvl>
    <w:lvl w:ilvl="6">
      <w:start w:val="1"/>
      <w:numFmt w:val="none"/>
      <w:suff w:val="space"/>
      <w:lvlText w:val=""/>
      <w:lvlJc w:val="left"/>
      <w:pPr>
        <w:ind w:left="0" w:firstLine="709"/>
      </w:pPr>
      <w:rPr>
        <w:rFonts w:ascii="Times New Roman" w:hAnsi="Times New Roman" w:hint="default"/>
        <w:sz w:val="28"/>
      </w:rPr>
    </w:lvl>
    <w:lvl w:ilvl="7">
      <w:start w:val="1"/>
      <w:numFmt w:val="none"/>
      <w:suff w:val="space"/>
      <w:lvlText w:val=""/>
      <w:lvlJc w:val="left"/>
      <w:pPr>
        <w:ind w:left="0" w:firstLine="709"/>
      </w:pPr>
      <w:rPr>
        <w:rFonts w:ascii="Times New Roman" w:hAnsi="Times New Roman" w:hint="default"/>
        <w:sz w:val="28"/>
      </w:rPr>
    </w:lvl>
    <w:lvl w:ilvl="8">
      <w:start w:val="1"/>
      <w:numFmt w:val="none"/>
      <w:suff w:val="space"/>
      <w:lvlText w:val=""/>
      <w:lvlJc w:val="left"/>
      <w:pPr>
        <w:ind w:left="0" w:firstLine="709"/>
      </w:pPr>
      <w:rPr>
        <w:rFonts w:ascii="Times New Roman" w:hAnsi="Times New Roman" w:hint="default"/>
        <w:sz w:val="28"/>
      </w:rPr>
    </w:lvl>
  </w:abstractNum>
  <w:abstractNum w:abstractNumId="30" w15:restartNumberingAfterBreak="0">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5812F1F"/>
    <w:multiLevelType w:val="hybridMultilevel"/>
    <w:tmpl w:val="D1C87546"/>
    <w:lvl w:ilvl="0" w:tplc="6A4EBAD0">
      <w:start w:val="1"/>
      <w:numFmt w:val="bullet"/>
      <w:lvlText w:val="-"/>
      <w:lvlJc w:val="left"/>
      <w:pPr>
        <w:ind w:left="56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3F260F94">
      <w:start w:val="1"/>
      <w:numFmt w:val="bullet"/>
      <w:lvlText w:val="o"/>
      <w:lvlJc w:val="left"/>
      <w:pPr>
        <w:ind w:left="164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FD50ABEE">
      <w:start w:val="1"/>
      <w:numFmt w:val="bullet"/>
      <w:lvlText w:val="▪"/>
      <w:lvlJc w:val="left"/>
      <w:pPr>
        <w:ind w:left="236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73142C32">
      <w:start w:val="1"/>
      <w:numFmt w:val="bullet"/>
      <w:lvlText w:val="•"/>
      <w:lvlJc w:val="left"/>
      <w:pPr>
        <w:ind w:left="308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D4543ABC">
      <w:start w:val="1"/>
      <w:numFmt w:val="bullet"/>
      <w:lvlText w:val="o"/>
      <w:lvlJc w:val="left"/>
      <w:pPr>
        <w:ind w:left="380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89FAAFE8">
      <w:start w:val="1"/>
      <w:numFmt w:val="bullet"/>
      <w:lvlText w:val="▪"/>
      <w:lvlJc w:val="left"/>
      <w:pPr>
        <w:ind w:left="452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DB9460B8">
      <w:start w:val="1"/>
      <w:numFmt w:val="bullet"/>
      <w:lvlText w:val="•"/>
      <w:lvlJc w:val="left"/>
      <w:pPr>
        <w:ind w:left="524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C7FA49FA">
      <w:start w:val="1"/>
      <w:numFmt w:val="bullet"/>
      <w:lvlText w:val="o"/>
      <w:lvlJc w:val="left"/>
      <w:pPr>
        <w:ind w:left="596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60FE5094">
      <w:start w:val="1"/>
      <w:numFmt w:val="bullet"/>
      <w:lvlText w:val="▪"/>
      <w:lvlJc w:val="left"/>
      <w:pPr>
        <w:ind w:left="668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76CF3F87"/>
    <w:multiLevelType w:val="hybridMultilevel"/>
    <w:tmpl w:val="B0146794"/>
    <w:lvl w:ilvl="0" w:tplc="1E88C16E">
      <w:start w:val="22"/>
      <w:numFmt w:val="decimal"/>
      <w:lvlText w:val="%1."/>
      <w:lvlJc w:val="left"/>
      <w:pPr>
        <w:ind w:left="53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2444A288">
      <w:start w:val="1"/>
      <w:numFmt w:val="lowerLetter"/>
      <w:lvlText w:val="%2"/>
      <w:lvlJc w:val="left"/>
      <w:pPr>
        <w:ind w:left="143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AC2215DA">
      <w:start w:val="1"/>
      <w:numFmt w:val="lowerRoman"/>
      <w:lvlText w:val="%3"/>
      <w:lvlJc w:val="left"/>
      <w:pPr>
        <w:ind w:left="215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AC5258D8">
      <w:start w:val="1"/>
      <w:numFmt w:val="decimal"/>
      <w:lvlText w:val="%4"/>
      <w:lvlJc w:val="left"/>
      <w:pPr>
        <w:ind w:left="287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BDE47BEE">
      <w:start w:val="1"/>
      <w:numFmt w:val="lowerLetter"/>
      <w:lvlText w:val="%5"/>
      <w:lvlJc w:val="left"/>
      <w:pPr>
        <w:ind w:left="359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CFFECB0E">
      <w:start w:val="1"/>
      <w:numFmt w:val="lowerRoman"/>
      <w:lvlText w:val="%6"/>
      <w:lvlJc w:val="left"/>
      <w:pPr>
        <w:ind w:left="431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6D78F5E8">
      <w:start w:val="1"/>
      <w:numFmt w:val="decimal"/>
      <w:lvlText w:val="%7"/>
      <w:lvlJc w:val="left"/>
      <w:pPr>
        <w:ind w:left="503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8D48841A">
      <w:start w:val="1"/>
      <w:numFmt w:val="lowerLetter"/>
      <w:lvlText w:val="%8"/>
      <w:lvlJc w:val="left"/>
      <w:pPr>
        <w:ind w:left="575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6CE647D6">
      <w:start w:val="1"/>
      <w:numFmt w:val="lowerRoman"/>
      <w:lvlText w:val="%9"/>
      <w:lvlJc w:val="left"/>
      <w:pPr>
        <w:ind w:left="647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7CA809B8"/>
    <w:multiLevelType w:val="hybridMultilevel"/>
    <w:tmpl w:val="23BA02A2"/>
    <w:lvl w:ilvl="0" w:tplc="6D4677F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4A22920">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52A605C">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E4EC9D4">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7C943E">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072F574">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3C4491C">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808C1B2">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674F3C4">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7E1E23ED"/>
    <w:multiLevelType w:val="hybridMultilevel"/>
    <w:tmpl w:val="E3502EE6"/>
    <w:lvl w:ilvl="0" w:tplc="BD3EA18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F247C54">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A0CEB26">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5806F26">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8FE4B0E">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2BC57F6">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4A66CA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ED2C76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A04AF5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30"/>
  </w:num>
  <w:num w:numId="2">
    <w:abstractNumId w:val="29"/>
  </w:num>
  <w:num w:numId="3">
    <w:abstractNumId w:val="21"/>
  </w:num>
  <w:num w:numId="4">
    <w:abstractNumId w:val="22"/>
  </w:num>
  <w:num w:numId="5">
    <w:abstractNumId w:val="8"/>
  </w:num>
  <w:num w:numId="6">
    <w:abstractNumId w:val="13"/>
  </w:num>
  <w:num w:numId="7">
    <w:abstractNumId w:val="5"/>
  </w:num>
  <w:num w:numId="8">
    <w:abstractNumId w:val="28"/>
  </w:num>
  <w:num w:numId="9">
    <w:abstractNumId w:val="25"/>
  </w:num>
  <w:num w:numId="10">
    <w:abstractNumId w:val="16"/>
  </w:num>
  <w:num w:numId="11">
    <w:abstractNumId w:val="31"/>
  </w:num>
  <w:num w:numId="12">
    <w:abstractNumId w:val="24"/>
  </w:num>
  <w:num w:numId="13">
    <w:abstractNumId w:val="4"/>
  </w:num>
  <w:num w:numId="14">
    <w:abstractNumId w:val="18"/>
  </w:num>
  <w:num w:numId="15">
    <w:abstractNumId w:val="3"/>
  </w:num>
  <w:num w:numId="16">
    <w:abstractNumId w:val="14"/>
  </w:num>
  <w:num w:numId="17">
    <w:abstractNumId w:val="1"/>
  </w:num>
  <w:num w:numId="18">
    <w:abstractNumId w:val="15"/>
  </w:num>
  <w:num w:numId="19">
    <w:abstractNumId w:val="19"/>
  </w:num>
  <w:num w:numId="20">
    <w:abstractNumId w:val="6"/>
  </w:num>
  <w:num w:numId="21">
    <w:abstractNumId w:val="11"/>
  </w:num>
  <w:num w:numId="22">
    <w:abstractNumId w:val="34"/>
  </w:num>
  <w:num w:numId="23">
    <w:abstractNumId w:val="27"/>
  </w:num>
  <w:num w:numId="24">
    <w:abstractNumId w:val="17"/>
  </w:num>
  <w:num w:numId="25">
    <w:abstractNumId w:val="26"/>
  </w:num>
  <w:num w:numId="26">
    <w:abstractNumId w:val="20"/>
  </w:num>
  <w:num w:numId="27">
    <w:abstractNumId w:val="33"/>
  </w:num>
  <w:num w:numId="28">
    <w:abstractNumId w:val="10"/>
  </w:num>
  <w:num w:numId="29">
    <w:abstractNumId w:val="0"/>
  </w:num>
  <w:num w:numId="30">
    <w:abstractNumId w:val="2"/>
  </w:num>
  <w:num w:numId="31">
    <w:abstractNumId w:val="9"/>
  </w:num>
  <w:num w:numId="32">
    <w:abstractNumId w:val="32"/>
  </w:num>
  <w:num w:numId="33">
    <w:abstractNumId w:val="12"/>
  </w:num>
  <w:num w:numId="34">
    <w:abstractNumId w:val="7"/>
  </w:num>
  <w:num w:numId="35">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2F6"/>
    <w:rsid w:val="00000651"/>
    <w:rsid w:val="0000244F"/>
    <w:rsid w:val="000056B3"/>
    <w:rsid w:val="0000710B"/>
    <w:rsid w:val="00011997"/>
    <w:rsid w:val="000119CA"/>
    <w:rsid w:val="0001261F"/>
    <w:rsid w:val="000127D5"/>
    <w:rsid w:val="00013CEA"/>
    <w:rsid w:val="00015194"/>
    <w:rsid w:val="0001714A"/>
    <w:rsid w:val="00021ECF"/>
    <w:rsid w:val="00024291"/>
    <w:rsid w:val="000246E8"/>
    <w:rsid w:val="00024A5A"/>
    <w:rsid w:val="00024AC7"/>
    <w:rsid w:val="00024C80"/>
    <w:rsid w:val="00024E6D"/>
    <w:rsid w:val="000276B1"/>
    <w:rsid w:val="00031642"/>
    <w:rsid w:val="0003196A"/>
    <w:rsid w:val="00031C40"/>
    <w:rsid w:val="00033A78"/>
    <w:rsid w:val="0003409D"/>
    <w:rsid w:val="00034601"/>
    <w:rsid w:val="00034AE5"/>
    <w:rsid w:val="00035C74"/>
    <w:rsid w:val="0003681B"/>
    <w:rsid w:val="00036CDA"/>
    <w:rsid w:val="000370E8"/>
    <w:rsid w:val="00037A70"/>
    <w:rsid w:val="0004023F"/>
    <w:rsid w:val="00040313"/>
    <w:rsid w:val="00040BF2"/>
    <w:rsid w:val="000417C1"/>
    <w:rsid w:val="00041CE4"/>
    <w:rsid w:val="000435CB"/>
    <w:rsid w:val="0004449B"/>
    <w:rsid w:val="00045578"/>
    <w:rsid w:val="00052C47"/>
    <w:rsid w:val="00053736"/>
    <w:rsid w:val="00054E07"/>
    <w:rsid w:val="00055E67"/>
    <w:rsid w:val="000566E6"/>
    <w:rsid w:val="000579F2"/>
    <w:rsid w:val="00060317"/>
    <w:rsid w:val="000607BB"/>
    <w:rsid w:val="00064C18"/>
    <w:rsid w:val="00065DA1"/>
    <w:rsid w:val="00071868"/>
    <w:rsid w:val="000748B6"/>
    <w:rsid w:val="00080846"/>
    <w:rsid w:val="00080B5D"/>
    <w:rsid w:val="00080F1A"/>
    <w:rsid w:val="00081FF3"/>
    <w:rsid w:val="00082C5F"/>
    <w:rsid w:val="000855EF"/>
    <w:rsid w:val="00086271"/>
    <w:rsid w:val="000865DB"/>
    <w:rsid w:val="00086950"/>
    <w:rsid w:val="00087025"/>
    <w:rsid w:val="000870D9"/>
    <w:rsid w:val="000901D5"/>
    <w:rsid w:val="00091263"/>
    <w:rsid w:val="00094369"/>
    <w:rsid w:val="000947E8"/>
    <w:rsid w:val="00094B5B"/>
    <w:rsid w:val="00095065"/>
    <w:rsid w:val="00097027"/>
    <w:rsid w:val="00097135"/>
    <w:rsid w:val="0009731D"/>
    <w:rsid w:val="000976F6"/>
    <w:rsid w:val="000A08E2"/>
    <w:rsid w:val="000A0F91"/>
    <w:rsid w:val="000A27E9"/>
    <w:rsid w:val="000A2B3F"/>
    <w:rsid w:val="000A3F18"/>
    <w:rsid w:val="000A78F3"/>
    <w:rsid w:val="000B09B6"/>
    <w:rsid w:val="000B1094"/>
    <w:rsid w:val="000B111F"/>
    <w:rsid w:val="000B2352"/>
    <w:rsid w:val="000B3377"/>
    <w:rsid w:val="000B3C41"/>
    <w:rsid w:val="000B46C8"/>
    <w:rsid w:val="000B49BF"/>
    <w:rsid w:val="000B49FF"/>
    <w:rsid w:val="000B6B67"/>
    <w:rsid w:val="000B7375"/>
    <w:rsid w:val="000B738D"/>
    <w:rsid w:val="000B73CA"/>
    <w:rsid w:val="000B7A00"/>
    <w:rsid w:val="000C17AA"/>
    <w:rsid w:val="000C3E38"/>
    <w:rsid w:val="000C526A"/>
    <w:rsid w:val="000C7C2F"/>
    <w:rsid w:val="000D209D"/>
    <w:rsid w:val="000D5160"/>
    <w:rsid w:val="000D51D0"/>
    <w:rsid w:val="000D607F"/>
    <w:rsid w:val="000E20E5"/>
    <w:rsid w:val="000E51EF"/>
    <w:rsid w:val="000E5684"/>
    <w:rsid w:val="000E6CA8"/>
    <w:rsid w:val="000E79EA"/>
    <w:rsid w:val="000E7D3A"/>
    <w:rsid w:val="000F22BE"/>
    <w:rsid w:val="000F2EC8"/>
    <w:rsid w:val="000F2F6F"/>
    <w:rsid w:val="000F3357"/>
    <w:rsid w:val="000F6143"/>
    <w:rsid w:val="000F6492"/>
    <w:rsid w:val="000F73D8"/>
    <w:rsid w:val="0010165E"/>
    <w:rsid w:val="00102044"/>
    <w:rsid w:val="00104CEC"/>
    <w:rsid w:val="001051A7"/>
    <w:rsid w:val="001060C4"/>
    <w:rsid w:val="00106209"/>
    <w:rsid w:val="00106965"/>
    <w:rsid w:val="00112C1C"/>
    <w:rsid w:val="0011545E"/>
    <w:rsid w:val="0011568E"/>
    <w:rsid w:val="00116711"/>
    <w:rsid w:val="00116A0F"/>
    <w:rsid w:val="00121502"/>
    <w:rsid w:val="001220D2"/>
    <w:rsid w:val="00123CBF"/>
    <w:rsid w:val="0012471E"/>
    <w:rsid w:val="0012487E"/>
    <w:rsid w:val="00125AF4"/>
    <w:rsid w:val="00127F7E"/>
    <w:rsid w:val="001317D8"/>
    <w:rsid w:val="00131C47"/>
    <w:rsid w:val="00133BFF"/>
    <w:rsid w:val="00133E71"/>
    <w:rsid w:val="00134CD6"/>
    <w:rsid w:val="00136460"/>
    <w:rsid w:val="001379A3"/>
    <w:rsid w:val="00140686"/>
    <w:rsid w:val="00141A60"/>
    <w:rsid w:val="00141CE1"/>
    <w:rsid w:val="00143160"/>
    <w:rsid w:val="00143A49"/>
    <w:rsid w:val="001447B4"/>
    <w:rsid w:val="001459D1"/>
    <w:rsid w:val="00146482"/>
    <w:rsid w:val="00146BB4"/>
    <w:rsid w:val="00147162"/>
    <w:rsid w:val="001473BE"/>
    <w:rsid w:val="001474BE"/>
    <w:rsid w:val="001475AD"/>
    <w:rsid w:val="00152EA0"/>
    <w:rsid w:val="0015399E"/>
    <w:rsid w:val="00154147"/>
    <w:rsid w:val="00157F4C"/>
    <w:rsid w:val="001640EE"/>
    <w:rsid w:val="00164638"/>
    <w:rsid w:val="00170515"/>
    <w:rsid w:val="00170F01"/>
    <w:rsid w:val="00172DB9"/>
    <w:rsid w:val="00174A2A"/>
    <w:rsid w:val="00175437"/>
    <w:rsid w:val="001767EC"/>
    <w:rsid w:val="0018276B"/>
    <w:rsid w:val="001830E1"/>
    <w:rsid w:val="00183250"/>
    <w:rsid w:val="0018333D"/>
    <w:rsid w:val="0018438F"/>
    <w:rsid w:val="001852FB"/>
    <w:rsid w:val="001855EA"/>
    <w:rsid w:val="001858CD"/>
    <w:rsid w:val="00186FCE"/>
    <w:rsid w:val="001873BC"/>
    <w:rsid w:val="001911F9"/>
    <w:rsid w:val="00191D33"/>
    <w:rsid w:val="00191E6F"/>
    <w:rsid w:val="00192D6A"/>
    <w:rsid w:val="00192E6C"/>
    <w:rsid w:val="001965F4"/>
    <w:rsid w:val="0019713A"/>
    <w:rsid w:val="00197E45"/>
    <w:rsid w:val="001A0F84"/>
    <w:rsid w:val="001A3D0C"/>
    <w:rsid w:val="001A4019"/>
    <w:rsid w:val="001A4022"/>
    <w:rsid w:val="001A4C6C"/>
    <w:rsid w:val="001A51EB"/>
    <w:rsid w:val="001A6D19"/>
    <w:rsid w:val="001A7475"/>
    <w:rsid w:val="001B16BF"/>
    <w:rsid w:val="001B2626"/>
    <w:rsid w:val="001B3654"/>
    <w:rsid w:val="001B4285"/>
    <w:rsid w:val="001B57A8"/>
    <w:rsid w:val="001B7684"/>
    <w:rsid w:val="001B7E07"/>
    <w:rsid w:val="001C01E1"/>
    <w:rsid w:val="001C03ED"/>
    <w:rsid w:val="001C0D99"/>
    <w:rsid w:val="001C12BB"/>
    <w:rsid w:val="001C1B90"/>
    <w:rsid w:val="001C4439"/>
    <w:rsid w:val="001C65E8"/>
    <w:rsid w:val="001C73A0"/>
    <w:rsid w:val="001D2270"/>
    <w:rsid w:val="001D3273"/>
    <w:rsid w:val="001D36CE"/>
    <w:rsid w:val="001D4B49"/>
    <w:rsid w:val="001D4EB0"/>
    <w:rsid w:val="001D556A"/>
    <w:rsid w:val="001D7195"/>
    <w:rsid w:val="001D7A61"/>
    <w:rsid w:val="001E02AC"/>
    <w:rsid w:val="001E1354"/>
    <w:rsid w:val="001E25DD"/>
    <w:rsid w:val="001E3331"/>
    <w:rsid w:val="001E46B0"/>
    <w:rsid w:val="001E695F"/>
    <w:rsid w:val="001E7DC0"/>
    <w:rsid w:val="001F54F5"/>
    <w:rsid w:val="001F5637"/>
    <w:rsid w:val="001F5DDE"/>
    <w:rsid w:val="001F6EA8"/>
    <w:rsid w:val="001F7841"/>
    <w:rsid w:val="002009AB"/>
    <w:rsid w:val="002012C5"/>
    <w:rsid w:val="002023D9"/>
    <w:rsid w:val="00202ADC"/>
    <w:rsid w:val="0020468C"/>
    <w:rsid w:val="00206B88"/>
    <w:rsid w:val="00207324"/>
    <w:rsid w:val="00207D3C"/>
    <w:rsid w:val="00207F67"/>
    <w:rsid w:val="00210A24"/>
    <w:rsid w:val="00211381"/>
    <w:rsid w:val="00212903"/>
    <w:rsid w:val="00212F89"/>
    <w:rsid w:val="00216115"/>
    <w:rsid w:val="00216BC0"/>
    <w:rsid w:val="002218E9"/>
    <w:rsid w:val="002221AC"/>
    <w:rsid w:val="00222674"/>
    <w:rsid w:val="00224684"/>
    <w:rsid w:val="00224BC1"/>
    <w:rsid w:val="0022549A"/>
    <w:rsid w:val="00225C8D"/>
    <w:rsid w:val="00225FD0"/>
    <w:rsid w:val="0022682F"/>
    <w:rsid w:val="0022693A"/>
    <w:rsid w:val="0022751E"/>
    <w:rsid w:val="00227C31"/>
    <w:rsid w:val="00230A49"/>
    <w:rsid w:val="002327EC"/>
    <w:rsid w:val="0023396C"/>
    <w:rsid w:val="00233BBD"/>
    <w:rsid w:val="00234BED"/>
    <w:rsid w:val="00235802"/>
    <w:rsid w:val="00235BBE"/>
    <w:rsid w:val="00236B65"/>
    <w:rsid w:val="0023749E"/>
    <w:rsid w:val="00242751"/>
    <w:rsid w:val="0024315C"/>
    <w:rsid w:val="00243D59"/>
    <w:rsid w:val="002462A7"/>
    <w:rsid w:val="00251B0E"/>
    <w:rsid w:val="00251E37"/>
    <w:rsid w:val="00252164"/>
    <w:rsid w:val="00253383"/>
    <w:rsid w:val="00254564"/>
    <w:rsid w:val="00254EBC"/>
    <w:rsid w:val="0025567A"/>
    <w:rsid w:val="002563AC"/>
    <w:rsid w:val="002569BC"/>
    <w:rsid w:val="00257315"/>
    <w:rsid w:val="002573E2"/>
    <w:rsid w:val="00260163"/>
    <w:rsid w:val="00260AEB"/>
    <w:rsid w:val="00260D2D"/>
    <w:rsid w:val="00261530"/>
    <w:rsid w:val="00263A16"/>
    <w:rsid w:val="00266EE0"/>
    <w:rsid w:val="00270DAB"/>
    <w:rsid w:val="002714DA"/>
    <w:rsid w:val="00273AD5"/>
    <w:rsid w:val="002748CF"/>
    <w:rsid w:val="00274FBB"/>
    <w:rsid w:val="0027534E"/>
    <w:rsid w:val="00275911"/>
    <w:rsid w:val="002777ED"/>
    <w:rsid w:val="00277EE1"/>
    <w:rsid w:val="00281F36"/>
    <w:rsid w:val="00282F47"/>
    <w:rsid w:val="00283484"/>
    <w:rsid w:val="00285284"/>
    <w:rsid w:val="0029331B"/>
    <w:rsid w:val="00293855"/>
    <w:rsid w:val="00294CC5"/>
    <w:rsid w:val="00295F5D"/>
    <w:rsid w:val="002973E8"/>
    <w:rsid w:val="00297EB9"/>
    <w:rsid w:val="002A00A2"/>
    <w:rsid w:val="002A2309"/>
    <w:rsid w:val="002A2A5A"/>
    <w:rsid w:val="002A3FE9"/>
    <w:rsid w:val="002A4181"/>
    <w:rsid w:val="002A4523"/>
    <w:rsid w:val="002A473A"/>
    <w:rsid w:val="002A4FD4"/>
    <w:rsid w:val="002A5511"/>
    <w:rsid w:val="002A57C0"/>
    <w:rsid w:val="002B0562"/>
    <w:rsid w:val="002B2302"/>
    <w:rsid w:val="002B2C6E"/>
    <w:rsid w:val="002B3628"/>
    <w:rsid w:val="002B543A"/>
    <w:rsid w:val="002B5656"/>
    <w:rsid w:val="002B590B"/>
    <w:rsid w:val="002B634C"/>
    <w:rsid w:val="002C0485"/>
    <w:rsid w:val="002C075A"/>
    <w:rsid w:val="002C0BBF"/>
    <w:rsid w:val="002C0D41"/>
    <w:rsid w:val="002C135A"/>
    <w:rsid w:val="002C3FCA"/>
    <w:rsid w:val="002C413D"/>
    <w:rsid w:val="002C732E"/>
    <w:rsid w:val="002C7586"/>
    <w:rsid w:val="002D1D40"/>
    <w:rsid w:val="002D2860"/>
    <w:rsid w:val="002D28B0"/>
    <w:rsid w:val="002D3120"/>
    <w:rsid w:val="002D315D"/>
    <w:rsid w:val="002D3A5C"/>
    <w:rsid w:val="002D6CCA"/>
    <w:rsid w:val="002E176B"/>
    <w:rsid w:val="002E2BBF"/>
    <w:rsid w:val="002E38FD"/>
    <w:rsid w:val="002E5C2A"/>
    <w:rsid w:val="002F140A"/>
    <w:rsid w:val="002F14D9"/>
    <w:rsid w:val="002F180F"/>
    <w:rsid w:val="002F3198"/>
    <w:rsid w:val="002F35BB"/>
    <w:rsid w:val="002F3754"/>
    <w:rsid w:val="002F3BE8"/>
    <w:rsid w:val="002F61CA"/>
    <w:rsid w:val="002F6C2D"/>
    <w:rsid w:val="002F79F7"/>
    <w:rsid w:val="003007CD"/>
    <w:rsid w:val="00300B64"/>
    <w:rsid w:val="00301658"/>
    <w:rsid w:val="00302D9A"/>
    <w:rsid w:val="00303F1D"/>
    <w:rsid w:val="00303FEB"/>
    <w:rsid w:val="003051E4"/>
    <w:rsid w:val="003068E9"/>
    <w:rsid w:val="00306BA1"/>
    <w:rsid w:val="00312198"/>
    <w:rsid w:val="00312914"/>
    <w:rsid w:val="00314E3C"/>
    <w:rsid w:val="00316025"/>
    <w:rsid w:val="003163C7"/>
    <w:rsid w:val="0031663C"/>
    <w:rsid w:val="003168AD"/>
    <w:rsid w:val="00317098"/>
    <w:rsid w:val="00317903"/>
    <w:rsid w:val="00317A92"/>
    <w:rsid w:val="00317A9A"/>
    <w:rsid w:val="00320324"/>
    <w:rsid w:val="003214E3"/>
    <w:rsid w:val="00321EF9"/>
    <w:rsid w:val="0032321D"/>
    <w:rsid w:val="00323C51"/>
    <w:rsid w:val="00325103"/>
    <w:rsid w:val="0032529A"/>
    <w:rsid w:val="00326071"/>
    <w:rsid w:val="00327E52"/>
    <w:rsid w:val="00331028"/>
    <w:rsid w:val="00332315"/>
    <w:rsid w:val="00333557"/>
    <w:rsid w:val="003337C1"/>
    <w:rsid w:val="003338D2"/>
    <w:rsid w:val="00333A46"/>
    <w:rsid w:val="00335A12"/>
    <w:rsid w:val="00337A31"/>
    <w:rsid w:val="00340287"/>
    <w:rsid w:val="003405FC"/>
    <w:rsid w:val="0034076B"/>
    <w:rsid w:val="00341D88"/>
    <w:rsid w:val="00342216"/>
    <w:rsid w:val="00342648"/>
    <w:rsid w:val="00342855"/>
    <w:rsid w:val="00343095"/>
    <w:rsid w:val="00344F4A"/>
    <w:rsid w:val="003460DC"/>
    <w:rsid w:val="003461B0"/>
    <w:rsid w:val="003464BA"/>
    <w:rsid w:val="00347063"/>
    <w:rsid w:val="003535B1"/>
    <w:rsid w:val="00354EEA"/>
    <w:rsid w:val="003559E9"/>
    <w:rsid w:val="00355A3B"/>
    <w:rsid w:val="00356716"/>
    <w:rsid w:val="00356C5F"/>
    <w:rsid w:val="00356EA9"/>
    <w:rsid w:val="003570D3"/>
    <w:rsid w:val="00360290"/>
    <w:rsid w:val="00360623"/>
    <w:rsid w:val="00360B5E"/>
    <w:rsid w:val="00360FF3"/>
    <w:rsid w:val="00361666"/>
    <w:rsid w:val="003644F7"/>
    <w:rsid w:val="0036779F"/>
    <w:rsid w:val="00367BC0"/>
    <w:rsid w:val="0037269B"/>
    <w:rsid w:val="00373026"/>
    <w:rsid w:val="003745D8"/>
    <w:rsid w:val="003748CE"/>
    <w:rsid w:val="00375196"/>
    <w:rsid w:val="003751C1"/>
    <w:rsid w:val="00376AD3"/>
    <w:rsid w:val="00377738"/>
    <w:rsid w:val="00380D66"/>
    <w:rsid w:val="00381EFD"/>
    <w:rsid w:val="00383E5D"/>
    <w:rsid w:val="003845E1"/>
    <w:rsid w:val="00386C37"/>
    <w:rsid w:val="00391213"/>
    <w:rsid w:val="00391278"/>
    <w:rsid w:val="00391CBA"/>
    <w:rsid w:val="003922CC"/>
    <w:rsid w:val="003943C6"/>
    <w:rsid w:val="00394481"/>
    <w:rsid w:val="003955EE"/>
    <w:rsid w:val="0039683A"/>
    <w:rsid w:val="003A0319"/>
    <w:rsid w:val="003A07FA"/>
    <w:rsid w:val="003A1BE2"/>
    <w:rsid w:val="003A2FDF"/>
    <w:rsid w:val="003A31B5"/>
    <w:rsid w:val="003A4A5F"/>
    <w:rsid w:val="003A4DE5"/>
    <w:rsid w:val="003A4FF0"/>
    <w:rsid w:val="003B0E19"/>
    <w:rsid w:val="003B112B"/>
    <w:rsid w:val="003B169C"/>
    <w:rsid w:val="003B2225"/>
    <w:rsid w:val="003B2496"/>
    <w:rsid w:val="003B30C1"/>
    <w:rsid w:val="003B3E2F"/>
    <w:rsid w:val="003B494C"/>
    <w:rsid w:val="003B5CAD"/>
    <w:rsid w:val="003C01D5"/>
    <w:rsid w:val="003C126F"/>
    <w:rsid w:val="003C1511"/>
    <w:rsid w:val="003C260C"/>
    <w:rsid w:val="003C287B"/>
    <w:rsid w:val="003C3AA8"/>
    <w:rsid w:val="003C4B2E"/>
    <w:rsid w:val="003C57A5"/>
    <w:rsid w:val="003C5F26"/>
    <w:rsid w:val="003C62FB"/>
    <w:rsid w:val="003D1F77"/>
    <w:rsid w:val="003D5738"/>
    <w:rsid w:val="003D585B"/>
    <w:rsid w:val="003D786C"/>
    <w:rsid w:val="003E149D"/>
    <w:rsid w:val="003E2835"/>
    <w:rsid w:val="003E7279"/>
    <w:rsid w:val="003F0580"/>
    <w:rsid w:val="003F105D"/>
    <w:rsid w:val="003F2274"/>
    <w:rsid w:val="003F2757"/>
    <w:rsid w:val="003F41A5"/>
    <w:rsid w:val="003F42B7"/>
    <w:rsid w:val="003F4D84"/>
    <w:rsid w:val="003F5058"/>
    <w:rsid w:val="003F5248"/>
    <w:rsid w:val="003F5C4A"/>
    <w:rsid w:val="003F616C"/>
    <w:rsid w:val="003F681D"/>
    <w:rsid w:val="003F73B8"/>
    <w:rsid w:val="00401F48"/>
    <w:rsid w:val="00402F9F"/>
    <w:rsid w:val="0040326B"/>
    <w:rsid w:val="00405A0A"/>
    <w:rsid w:val="0040641E"/>
    <w:rsid w:val="0040648B"/>
    <w:rsid w:val="00410C8F"/>
    <w:rsid w:val="00412571"/>
    <w:rsid w:val="00412C93"/>
    <w:rsid w:val="004142D5"/>
    <w:rsid w:val="004146CA"/>
    <w:rsid w:val="004172B6"/>
    <w:rsid w:val="00417603"/>
    <w:rsid w:val="004232C9"/>
    <w:rsid w:val="004233F2"/>
    <w:rsid w:val="004238CC"/>
    <w:rsid w:val="00423C8E"/>
    <w:rsid w:val="00424F86"/>
    <w:rsid w:val="00425614"/>
    <w:rsid w:val="00425624"/>
    <w:rsid w:val="00425F62"/>
    <w:rsid w:val="0042644B"/>
    <w:rsid w:val="0042769E"/>
    <w:rsid w:val="00427DAF"/>
    <w:rsid w:val="00430261"/>
    <w:rsid w:val="0043030A"/>
    <w:rsid w:val="0043062E"/>
    <w:rsid w:val="004309B3"/>
    <w:rsid w:val="00433E5A"/>
    <w:rsid w:val="004374AE"/>
    <w:rsid w:val="00440D07"/>
    <w:rsid w:val="004415AB"/>
    <w:rsid w:val="0044262D"/>
    <w:rsid w:val="00442D48"/>
    <w:rsid w:val="004435E1"/>
    <w:rsid w:val="00443767"/>
    <w:rsid w:val="00447300"/>
    <w:rsid w:val="00451976"/>
    <w:rsid w:val="00452F73"/>
    <w:rsid w:val="00453E2D"/>
    <w:rsid w:val="0045541D"/>
    <w:rsid w:val="00455687"/>
    <w:rsid w:val="00455C38"/>
    <w:rsid w:val="0045610F"/>
    <w:rsid w:val="00456FA4"/>
    <w:rsid w:val="00460505"/>
    <w:rsid w:val="00461510"/>
    <w:rsid w:val="004621F8"/>
    <w:rsid w:val="004643AB"/>
    <w:rsid w:val="004663ED"/>
    <w:rsid w:val="004671C0"/>
    <w:rsid w:val="00467201"/>
    <w:rsid w:val="00467542"/>
    <w:rsid w:val="004679E4"/>
    <w:rsid w:val="00467F0A"/>
    <w:rsid w:val="00471144"/>
    <w:rsid w:val="00471BAA"/>
    <w:rsid w:val="0047253B"/>
    <w:rsid w:val="00474433"/>
    <w:rsid w:val="00474465"/>
    <w:rsid w:val="00475D4C"/>
    <w:rsid w:val="004771C3"/>
    <w:rsid w:val="00480916"/>
    <w:rsid w:val="00480E45"/>
    <w:rsid w:val="00480E67"/>
    <w:rsid w:val="00482045"/>
    <w:rsid w:val="0048223A"/>
    <w:rsid w:val="004841D7"/>
    <w:rsid w:val="00485248"/>
    <w:rsid w:val="0048673B"/>
    <w:rsid w:val="00490990"/>
    <w:rsid w:val="00490CC3"/>
    <w:rsid w:val="00490DBD"/>
    <w:rsid w:val="00491142"/>
    <w:rsid w:val="00492C72"/>
    <w:rsid w:val="004931AE"/>
    <w:rsid w:val="0049395E"/>
    <w:rsid w:val="004939A0"/>
    <w:rsid w:val="0049442D"/>
    <w:rsid w:val="004956ED"/>
    <w:rsid w:val="004958A2"/>
    <w:rsid w:val="00496AD2"/>
    <w:rsid w:val="00496BDA"/>
    <w:rsid w:val="00496C3A"/>
    <w:rsid w:val="0049750C"/>
    <w:rsid w:val="004A0110"/>
    <w:rsid w:val="004A0473"/>
    <w:rsid w:val="004A1AA7"/>
    <w:rsid w:val="004A22D1"/>
    <w:rsid w:val="004A247D"/>
    <w:rsid w:val="004A29F8"/>
    <w:rsid w:val="004A32EA"/>
    <w:rsid w:val="004A35CE"/>
    <w:rsid w:val="004A4038"/>
    <w:rsid w:val="004A4752"/>
    <w:rsid w:val="004A6329"/>
    <w:rsid w:val="004A697F"/>
    <w:rsid w:val="004A7770"/>
    <w:rsid w:val="004A7E60"/>
    <w:rsid w:val="004B184B"/>
    <w:rsid w:val="004B1B31"/>
    <w:rsid w:val="004B4CB1"/>
    <w:rsid w:val="004B4CBE"/>
    <w:rsid w:val="004B6C60"/>
    <w:rsid w:val="004B7E0B"/>
    <w:rsid w:val="004C1D31"/>
    <w:rsid w:val="004C2805"/>
    <w:rsid w:val="004C2A3B"/>
    <w:rsid w:val="004D0EEB"/>
    <w:rsid w:val="004D5665"/>
    <w:rsid w:val="004D6471"/>
    <w:rsid w:val="004D755A"/>
    <w:rsid w:val="004E0CB5"/>
    <w:rsid w:val="004E1684"/>
    <w:rsid w:val="004E4232"/>
    <w:rsid w:val="004E44B1"/>
    <w:rsid w:val="004F0029"/>
    <w:rsid w:val="004F0CCE"/>
    <w:rsid w:val="004F2642"/>
    <w:rsid w:val="004F2C3D"/>
    <w:rsid w:val="004F3544"/>
    <w:rsid w:val="004F3563"/>
    <w:rsid w:val="004F48F2"/>
    <w:rsid w:val="004F4ACE"/>
    <w:rsid w:val="004F74B2"/>
    <w:rsid w:val="004F7542"/>
    <w:rsid w:val="005000BC"/>
    <w:rsid w:val="00500F5A"/>
    <w:rsid w:val="0050111F"/>
    <w:rsid w:val="00502794"/>
    <w:rsid w:val="00503457"/>
    <w:rsid w:val="0050545D"/>
    <w:rsid w:val="00505CE0"/>
    <w:rsid w:val="005068E3"/>
    <w:rsid w:val="0050698E"/>
    <w:rsid w:val="00510669"/>
    <w:rsid w:val="0051142F"/>
    <w:rsid w:val="00511437"/>
    <w:rsid w:val="00511C3D"/>
    <w:rsid w:val="005123B3"/>
    <w:rsid w:val="005124FA"/>
    <w:rsid w:val="00513436"/>
    <w:rsid w:val="00514EFC"/>
    <w:rsid w:val="00515ECB"/>
    <w:rsid w:val="00517853"/>
    <w:rsid w:val="0051788B"/>
    <w:rsid w:val="0051789A"/>
    <w:rsid w:val="005178F8"/>
    <w:rsid w:val="00517C28"/>
    <w:rsid w:val="00517EC2"/>
    <w:rsid w:val="00520CEC"/>
    <w:rsid w:val="005214E0"/>
    <w:rsid w:val="00525ADE"/>
    <w:rsid w:val="00525E9C"/>
    <w:rsid w:val="005263F4"/>
    <w:rsid w:val="0052667C"/>
    <w:rsid w:val="00526A6F"/>
    <w:rsid w:val="0052755B"/>
    <w:rsid w:val="00532121"/>
    <w:rsid w:val="00532DAE"/>
    <w:rsid w:val="00533586"/>
    <w:rsid w:val="00533DC5"/>
    <w:rsid w:val="00534A91"/>
    <w:rsid w:val="00534D8C"/>
    <w:rsid w:val="0053506B"/>
    <w:rsid w:val="00537CAD"/>
    <w:rsid w:val="00540A31"/>
    <w:rsid w:val="00540C4E"/>
    <w:rsid w:val="0054232D"/>
    <w:rsid w:val="00543FDA"/>
    <w:rsid w:val="00544BA9"/>
    <w:rsid w:val="00546D3A"/>
    <w:rsid w:val="0054766C"/>
    <w:rsid w:val="00547CA4"/>
    <w:rsid w:val="005500AF"/>
    <w:rsid w:val="00552D17"/>
    <w:rsid w:val="00553C70"/>
    <w:rsid w:val="00553D1C"/>
    <w:rsid w:val="005558F7"/>
    <w:rsid w:val="005562A5"/>
    <w:rsid w:val="00556F34"/>
    <w:rsid w:val="00565E3D"/>
    <w:rsid w:val="00566A88"/>
    <w:rsid w:val="00567AE8"/>
    <w:rsid w:val="00570180"/>
    <w:rsid w:val="00570DE1"/>
    <w:rsid w:val="005719EE"/>
    <w:rsid w:val="00573BAF"/>
    <w:rsid w:val="0057408A"/>
    <w:rsid w:val="005753FD"/>
    <w:rsid w:val="005758B0"/>
    <w:rsid w:val="00577824"/>
    <w:rsid w:val="00577DF6"/>
    <w:rsid w:val="00581DAA"/>
    <w:rsid w:val="005858D3"/>
    <w:rsid w:val="00585D67"/>
    <w:rsid w:val="00587795"/>
    <w:rsid w:val="00590104"/>
    <w:rsid w:val="00590766"/>
    <w:rsid w:val="00590D57"/>
    <w:rsid w:val="00592A19"/>
    <w:rsid w:val="00592E11"/>
    <w:rsid w:val="005933D6"/>
    <w:rsid w:val="005954FB"/>
    <w:rsid w:val="005961A6"/>
    <w:rsid w:val="005965FC"/>
    <w:rsid w:val="00596B22"/>
    <w:rsid w:val="00596DBF"/>
    <w:rsid w:val="005970CD"/>
    <w:rsid w:val="005A019B"/>
    <w:rsid w:val="005A12BB"/>
    <w:rsid w:val="005A3B16"/>
    <w:rsid w:val="005A6B54"/>
    <w:rsid w:val="005A6EBD"/>
    <w:rsid w:val="005B0235"/>
    <w:rsid w:val="005B0663"/>
    <w:rsid w:val="005B23CC"/>
    <w:rsid w:val="005B33DB"/>
    <w:rsid w:val="005B45C8"/>
    <w:rsid w:val="005B63C2"/>
    <w:rsid w:val="005B6B19"/>
    <w:rsid w:val="005B6EAA"/>
    <w:rsid w:val="005B787A"/>
    <w:rsid w:val="005B7B74"/>
    <w:rsid w:val="005B7B75"/>
    <w:rsid w:val="005C0332"/>
    <w:rsid w:val="005C3AE1"/>
    <w:rsid w:val="005C413B"/>
    <w:rsid w:val="005C5B67"/>
    <w:rsid w:val="005C74C9"/>
    <w:rsid w:val="005C77DB"/>
    <w:rsid w:val="005D02D8"/>
    <w:rsid w:val="005D136D"/>
    <w:rsid w:val="005D15CE"/>
    <w:rsid w:val="005D1D79"/>
    <w:rsid w:val="005D4247"/>
    <w:rsid w:val="005D56F9"/>
    <w:rsid w:val="005D6950"/>
    <w:rsid w:val="005D6DF9"/>
    <w:rsid w:val="005E00E6"/>
    <w:rsid w:val="005E08BB"/>
    <w:rsid w:val="005E0AAC"/>
    <w:rsid w:val="005E14F3"/>
    <w:rsid w:val="005E28DA"/>
    <w:rsid w:val="005E455A"/>
    <w:rsid w:val="005E50ED"/>
    <w:rsid w:val="005E6486"/>
    <w:rsid w:val="005E6926"/>
    <w:rsid w:val="005E6B96"/>
    <w:rsid w:val="005E7023"/>
    <w:rsid w:val="005F2F95"/>
    <w:rsid w:val="005F3499"/>
    <w:rsid w:val="005F4515"/>
    <w:rsid w:val="005F542D"/>
    <w:rsid w:val="005F6260"/>
    <w:rsid w:val="005F64ED"/>
    <w:rsid w:val="006006EA"/>
    <w:rsid w:val="00600B49"/>
    <w:rsid w:val="006014DF"/>
    <w:rsid w:val="006019D0"/>
    <w:rsid w:val="00602A6A"/>
    <w:rsid w:val="00604050"/>
    <w:rsid w:val="00604B20"/>
    <w:rsid w:val="00605E87"/>
    <w:rsid w:val="0060617D"/>
    <w:rsid w:val="00607FFA"/>
    <w:rsid w:val="00610824"/>
    <w:rsid w:val="00611204"/>
    <w:rsid w:val="00622B46"/>
    <w:rsid w:val="006239FC"/>
    <w:rsid w:val="00624896"/>
    <w:rsid w:val="006258B0"/>
    <w:rsid w:val="00631078"/>
    <w:rsid w:val="006313FE"/>
    <w:rsid w:val="006323C3"/>
    <w:rsid w:val="006324E3"/>
    <w:rsid w:val="00632E23"/>
    <w:rsid w:val="0063311A"/>
    <w:rsid w:val="00634DFC"/>
    <w:rsid w:val="006353B4"/>
    <w:rsid w:val="0063794F"/>
    <w:rsid w:val="00637D31"/>
    <w:rsid w:val="006406C3"/>
    <w:rsid w:val="006451C2"/>
    <w:rsid w:val="00646666"/>
    <w:rsid w:val="006516D8"/>
    <w:rsid w:val="006519B1"/>
    <w:rsid w:val="00651A13"/>
    <w:rsid w:val="00652494"/>
    <w:rsid w:val="006533AF"/>
    <w:rsid w:val="00653474"/>
    <w:rsid w:val="00654FD0"/>
    <w:rsid w:val="00655B38"/>
    <w:rsid w:val="006561E1"/>
    <w:rsid w:val="00656936"/>
    <w:rsid w:val="0065759C"/>
    <w:rsid w:val="00657B46"/>
    <w:rsid w:val="00657E9C"/>
    <w:rsid w:val="00660943"/>
    <w:rsid w:val="00662EB0"/>
    <w:rsid w:val="00663FF9"/>
    <w:rsid w:val="00664C98"/>
    <w:rsid w:val="00665CC7"/>
    <w:rsid w:val="006662FF"/>
    <w:rsid w:val="00667F12"/>
    <w:rsid w:val="00670180"/>
    <w:rsid w:val="006714B0"/>
    <w:rsid w:val="00672DF1"/>
    <w:rsid w:val="00674AF2"/>
    <w:rsid w:val="00675143"/>
    <w:rsid w:val="0067663A"/>
    <w:rsid w:val="00680922"/>
    <w:rsid w:val="006823FD"/>
    <w:rsid w:val="00682585"/>
    <w:rsid w:val="00683452"/>
    <w:rsid w:val="00683497"/>
    <w:rsid w:val="006838CB"/>
    <w:rsid w:val="006843E6"/>
    <w:rsid w:val="006858BE"/>
    <w:rsid w:val="0068601A"/>
    <w:rsid w:val="00686304"/>
    <w:rsid w:val="0068681A"/>
    <w:rsid w:val="006870D5"/>
    <w:rsid w:val="00690BC9"/>
    <w:rsid w:val="00691204"/>
    <w:rsid w:val="00691869"/>
    <w:rsid w:val="00695A0B"/>
    <w:rsid w:val="006A0A86"/>
    <w:rsid w:val="006A3AC5"/>
    <w:rsid w:val="006A4B37"/>
    <w:rsid w:val="006A4D99"/>
    <w:rsid w:val="006A56A9"/>
    <w:rsid w:val="006A5D41"/>
    <w:rsid w:val="006A71CA"/>
    <w:rsid w:val="006B3DF3"/>
    <w:rsid w:val="006B3E63"/>
    <w:rsid w:val="006B5E5A"/>
    <w:rsid w:val="006B791B"/>
    <w:rsid w:val="006C0981"/>
    <w:rsid w:val="006C275E"/>
    <w:rsid w:val="006C2E38"/>
    <w:rsid w:val="006C358A"/>
    <w:rsid w:val="006C3DE2"/>
    <w:rsid w:val="006C553F"/>
    <w:rsid w:val="006C5608"/>
    <w:rsid w:val="006C5961"/>
    <w:rsid w:val="006C5D24"/>
    <w:rsid w:val="006C6755"/>
    <w:rsid w:val="006C734B"/>
    <w:rsid w:val="006D1B8A"/>
    <w:rsid w:val="006D47B2"/>
    <w:rsid w:val="006D506A"/>
    <w:rsid w:val="006D51D3"/>
    <w:rsid w:val="006D77C1"/>
    <w:rsid w:val="006D7A1A"/>
    <w:rsid w:val="006E0508"/>
    <w:rsid w:val="006E1D40"/>
    <w:rsid w:val="006E21B8"/>
    <w:rsid w:val="006E3F12"/>
    <w:rsid w:val="006E4ED6"/>
    <w:rsid w:val="006E5B7E"/>
    <w:rsid w:val="006E6E1E"/>
    <w:rsid w:val="006E72C7"/>
    <w:rsid w:val="006F09F0"/>
    <w:rsid w:val="006F2235"/>
    <w:rsid w:val="006F34D9"/>
    <w:rsid w:val="006F66D8"/>
    <w:rsid w:val="006F705C"/>
    <w:rsid w:val="006F7846"/>
    <w:rsid w:val="00701406"/>
    <w:rsid w:val="0070179E"/>
    <w:rsid w:val="007018AC"/>
    <w:rsid w:val="0070208F"/>
    <w:rsid w:val="007030AC"/>
    <w:rsid w:val="00703514"/>
    <w:rsid w:val="00707B74"/>
    <w:rsid w:val="00710E27"/>
    <w:rsid w:val="00711886"/>
    <w:rsid w:val="00712BDC"/>
    <w:rsid w:val="00712E8D"/>
    <w:rsid w:val="00714072"/>
    <w:rsid w:val="0071535B"/>
    <w:rsid w:val="00716C18"/>
    <w:rsid w:val="00716CA7"/>
    <w:rsid w:val="00721ADC"/>
    <w:rsid w:val="00722095"/>
    <w:rsid w:val="00723A7E"/>
    <w:rsid w:val="00723E0D"/>
    <w:rsid w:val="007247C0"/>
    <w:rsid w:val="007258B1"/>
    <w:rsid w:val="007279CC"/>
    <w:rsid w:val="00727CB4"/>
    <w:rsid w:val="007307E8"/>
    <w:rsid w:val="00731942"/>
    <w:rsid w:val="0073483C"/>
    <w:rsid w:val="00735984"/>
    <w:rsid w:val="007403E2"/>
    <w:rsid w:val="00740F73"/>
    <w:rsid w:val="007413D0"/>
    <w:rsid w:val="00743A39"/>
    <w:rsid w:val="00743CD0"/>
    <w:rsid w:val="00747165"/>
    <w:rsid w:val="00752889"/>
    <w:rsid w:val="00753A00"/>
    <w:rsid w:val="00756F34"/>
    <w:rsid w:val="007577FD"/>
    <w:rsid w:val="00760A7B"/>
    <w:rsid w:val="007638BF"/>
    <w:rsid w:val="00770EB2"/>
    <w:rsid w:val="0077106E"/>
    <w:rsid w:val="00771D29"/>
    <w:rsid w:val="00773510"/>
    <w:rsid w:val="00774043"/>
    <w:rsid w:val="0077410E"/>
    <w:rsid w:val="00775AA7"/>
    <w:rsid w:val="007765A9"/>
    <w:rsid w:val="00777648"/>
    <w:rsid w:val="00780421"/>
    <w:rsid w:val="007810CE"/>
    <w:rsid w:val="00782203"/>
    <w:rsid w:val="00782974"/>
    <w:rsid w:val="00782EA4"/>
    <w:rsid w:val="00785132"/>
    <w:rsid w:val="007854E5"/>
    <w:rsid w:val="00785899"/>
    <w:rsid w:val="007859BA"/>
    <w:rsid w:val="00790D82"/>
    <w:rsid w:val="007917EE"/>
    <w:rsid w:val="007918B2"/>
    <w:rsid w:val="00792CF8"/>
    <w:rsid w:val="00792EDE"/>
    <w:rsid w:val="00793356"/>
    <w:rsid w:val="007942A5"/>
    <w:rsid w:val="007951C0"/>
    <w:rsid w:val="007A185A"/>
    <w:rsid w:val="007A35FD"/>
    <w:rsid w:val="007A3971"/>
    <w:rsid w:val="007A3A55"/>
    <w:rsid w:val="007A493A"/>
    <w:rsid w:val="007A624B"/>
    <w:rsid w:val="007A73E2"/>
    <w:rsid w:val="007B0490"/>
    <w:rsid w:val="007B1AB8"/>
    <w:rsid w:val="007B463F"/>
    <w:rsid w:val="007B670B"/>
    <w:rsid w:val="007B7281"/>
    <w:rsid w:val="007B791A"/>
    <w:rsid w:val="007B7EC6"/>
    <w:rsid w:val="007C00EA"/>
    <w:rsid w:val="007C01BF"/>
    <w:rsid w:val="007C5C64"/>
    <w:rsid w:val="007C5D76"/>
    <w:rsid w:val="007C602F"/>
    <w:rsid w:val="007C76C0"/>
    <w:rsid w:val="007C7E28"/>
    <w:rsid w:val="007D099B"/>
    <w:rsid w:val="007D1DCE"/>
    <w:rsid w:val="007D24B2"/>
    <w:rsid w:val="007D29B9"/>
    <w:rsid w:val="007D30B3"/>
    <w:rsid w:val="007D549F"/>
    <w:rsid w:val="007D6410"/>
    <w:rsid w:val="007D66DE"/>
    <w:rsid w:val="007E0511"/>
    <w:rsid w:val="007E0B54"/>
    <w:rsid w:val="007E1AD5"/>
    <w:rsid w:val="007E2269"/>
    <w:rsid w:val="007E4899"/>
    <w:rsid w:val="007E6307"/>
    <w:rsid w:val="007F0707"/>
    <w:rsid w:val="007F1572"/>
    <w:rsid w:val="007F1B51"/>
    <w:rsid w:val="007F1DDF"/>
    <w:rsid w:val="007F219B"/>
    <w:rsid w:val="007F227F"/>
    <w:rsid w:val="007F6A89"/>
    <w:rsid w:val="007F6B05"/>
    <w:rsid w:val="007F76C4"/>
    <w:rsid w:val="0080063F"/>
    <w:rsid w:val="008013C3"/>
    <w:rsid w:val="00803635"/>
    <w:rsid w:val="00803FCA"/>
    <w:rsid w:val="00804398"/>
    <w:rsid w:val="0080462F"/>
    <w:rsid w:val="00804CC2"/>
    <w:rsid w:val="008051EA"/>
    <w:rsid w:val="00806774"/>
    <w:rsid w:val="00806BDA"/>
    <w:rsid w:val="00806CBD"/>
    <w:rsid w:val="00807BA3"/>
    <w:rsid w:val="00810DCA"/>
    <w:rsid w:val="00811CCE"/>
    <w:rsid w:val="00812DA6"/>
    <w:rsid w:val="00815695"/>
    <w:rsid w:val="00820ABC"/>
    <w:rsid w:val="00820DE7"/>
    <w:rsid w:val="0082151D"/>
    <w:rsid w:val="008216FA"/>
    <w:rsid w:val="0082228E"/>
    <w:rsid w:val="008222DC"/>
    <w:rsid w:val="00825662"/>
    <w:rsid w:val="00826714"/>
    <w:rsid w:val="008275B2"/>
    <w:rsid w:val="008275E8"/>
    <w:rsid w:val="0083151A"/>
    <w:rsid w:val="00831EF3"/>
    <w:rsid w:val="00832AF8"/>
    <w:rsid w:val="00832C83"/>
    <w:rsid w:val="00832DF0"/>
    <w:rsid w:val="00832E26"/>
    <w:rsid w:val="00834183"/>
    <w:rsid w:val="008343CC"/>
    <w:rsid w:val="008346BA"/>
    <w:rsid w:val="00834F8D"/>
    <w:rsid w:val="008356C0"/>
    <w:rsid w:val="00835BBC"/>
    <w:rsid w:val="00835CD2"/>
    <w:rsid w:val="0083637F"/>
    <w:rsid w:val="00836804"/>
    <w:rsid w:val="008378D3"/>
    <w:rsid w:val="00840331"/>
    <w:rsid w:val="008459BB"/>
    <w:rsid w:val="00845DD5"/>
    <w:rsid w:val="008505A7"/>
    <w:rsid w:val="00850908"/>
    <w:rsid w:val="008530D9"/>
    <w:rsid w:val="00854986"/>
    <w:rsid w:val="00855F1D"/>
    <w:rsid w:val="00857BCB"/>
    <w:rsid w:val="00860E44"/>
    <w:rsid w:val="0086131D"/>
    <w:rsid w:val="00864C21"/>
    <w:rsid w:val="00865A6B"/>
    <w:rsid w:val="008704C9"/>
    <w:rsid w:val="00874DD2"/>
    <w:rsid w:val="00876E13"/>
    <w:rsid w:val="00877950"/>
    <w:rsid w:val="008802E6"/>
    <w:rsid w:val="00880A4B"/>
    <w:rsid w:val="00880DF0"/>
    <w:rsid w:val="00882212"/>
    <w:rsid w:val="008841A6"/>
    <w:rsid w:val="00884DB1"/>
    <w:rsid w:val="0089154A"/>
    <w:rsid w:val="00891D8E"/>
    <w:rsid w:val="0089221E"/>
    <w:rsid w:val="00895272"/>
    <w:rsid w:val="00897E5E"/>
    <w:rsid w:val="00897E7A"/>
    <w:rsid w:val="008A0275"/>
    <w:rsid w:val="008A04F2"/>
    <w:rsid w:val="008A0A67"/>
    <w:rsid w:val="008A0DBC"/>
    <w:rsid w:val="008A1063"/>
    <w:rsid w:val="008A135A"/>
    <w:rsid w:val="008A16AC"/>
    <w:rsid w:val="008A2454"/>
    <w:rsid w:val="008A324A"/>
    <w:rsid w:val="008A4061"/>
    <w:rsid w:val="008A4A21"/>
    <w:rsid w:val="008A4F14"/>
    <w:rsid w:val="008A6DAD"/>
    <w:rsid w:val="008B0119"/>
    <w:rsid w:val="008B0580"/>
    <w:rsid w:val="008B05D4"/>
    <w:rsid w:val="008B1EA9"/>
    <w:rsid w:val="008B1FF5"/>
    <w:rsid w:val="008B39C4"/>
    <w:rsid w:val="008B53E6"/>
    <w:rsid w:val="008B66A9"/>
    <w:rsid w:val="008C0DBD"/>
    <w:rsid w:val="008C242E"/>
    <w:rsid w:val="008C24DE"/>
    <w:rsid w:val="008C284D"/>
    <w:rsid w:val="008C2B02"/>
    <w:rsid w:val="008C5E35"/>
    <w:rsid w:val="008C7830"/>
    <w:rsid w:val="008C7981"/>
    <w:rsid w:val="008D0484"/>
    <w:rsid w:val="008D1AC4"/>
    <w:rsid w:val="008D1DF4"/>
    <w:rsid w:val="008D1E2B"/>
    <w:rsid w:val="008D2010"/>
    <w:rsid w:val="008D34DB"/>
    <w:rsid w:val="008D413B"/>
    <w:rsid w:val="008D456B"/>
    <w:rsid w:val="008D6FEF"/>
    <w:rsid w:val="008D779A"/>
    <w:rsid w:val="008D7EB3"/>
    <w:rsid w:val="008D7FB5"/>
    <w:rsid w:val="008E0677"/>
    <w:rsid w:val="008E09DB"/>
    <w:rsid w:val="008E28B3"/>
    <w:rsid w:val="008F071F"/>
    <w:rsid w:val="008F0CB7"/>
    <w:rsid w:val="008F1573"/>
    <w:rsid w:val="008F25E0"/>
    <w:rsid w:val="008F385F"/>
    <w:rsid w:val="008F3DAB"/>
    <w:rsid w:val="008F44BE"/>
    <w:rsid w:val="008F4588"/>
    <w:rsid w:val="008F4606"/>
    <w:rsid w:val="008F75F1"/>
    <w:rsid w:val="008F7A8B"/>
    <w:rsid w:val="008F7E60"/>
    <w:rsid w:val="009007C6"/>
    <w:rsid w:val="009016BA"/>
    <w:rsid w:val="00903349"/>
    <w:rsid w:val="00903D40"/>
    <w:rsid w:val="009042C0"/>
    <w:rsid w:val="00904966"/>
    <w:rsid w:val="00905259"/>
    <w:rsid w:val="00906460"/>
    <w:rsid w:val="00907624"/>
    <w:rsid w:val="00911804"/>
    <w:rsid w:val="00911A57"/>
    <w:rsid w:val="00911BE2"/>
    <w:rsid w:val="009125EF"/>
    <w:rsid w:val="0091298F"/>
    <w:rsid w:val="00912D89"/>
    <w:rsid w:val="00913226"/>
    <w:rsid w:val="009133EF"/>
    <w:rsid w:val="00913A46"/>
    <w:rsid w:val="00913EF4"/>
    <w:rsid w:val="00913F81"/>
    <w:rsid w:val="00914195"/>
    <w:rsid w:val="00914F8B"/>
    <w:rsid w:val="0091619C"/>
    <w:rsid w:val="00917865"/>
    <w:rsid w:val="00917C9E"/>
    <w:rsid w:val="00920AFF"/>
    <w:rsid w:val="00920B97"/>
    <w:rsid w:val="009211BF"/>
    <w:rsid w:val="00921986"/>
    <w:rsid w:val="00922746"/>
    <w:rsid w:val="00923395"/>
    <w:rsid w:val="009233FE"/>
    <w:rsid w:val="00923BBB"/>
    <w:rsid w:val="00925D45"/>
    <w:rsid w:val="00925E08"/>
    <w:rsid w:val="00926FD1"/>
    <w:rsid w:val="00927418"/>
    <w:rsid w:val="009318FE"/>
    <w:rsid w:val="00933C3E"/>
    <w:rsid w:val="00933D22"/>
    <w:rsid w:val="009340D9"/>
    <w:rsid w:val="009350E3"/>
    <w:rsid w:val="00936B99"/>
    <w:rsid w:val="0093791B"/>
    <w:rsid w:val="00937964"/>
    <w:rsid w:val="00937EF5"/>
    <w:rsid w:val="009411D8"/>
    <w:rsid w:val="0094554A"/>
    <w:rsid w:val="009464B7"/>
    <w:rsid w:val="0095092C"/>
    <w:rsid w:val="00950CF9"/>
    <w:rsid w:val="009523D4"/>
    <w:rsid w:val="00952F5E"/>
    <w:rsid w:val="00954702"/>
    <w:rsid w:val="00955706"/>
    <w:rsid w:val="00957BA0"/>
    <w:rsid w:val="009624AF"/>
    <w:rsid w:val="009626E9"/>
    <w:rsid w:val="00963A7E"/>
    <w:rsid w:val="00965C7A"/>
    <w:rsid w:val="009675AC"/>
    <w:rsid w:val="00967E64"/>
    <w:rsid w:val="009702EF"/>
    <w:rsid w:val="00971477"/>
    <w:rsid w:val="009720C8"/>
    <w:rsid w:val="00972DBF"/>
    <w:rsid w:val="00973377"/>
    <w:rsid w:val="00975769"/>
    <w:rsid w:val="00975841"/>
    <w:rsid w:val="00975938"/>
    <w:rsid w:val="00975E77"/>
    <w:rsid w:val="00977B49"/>
    <w:rsid w:val="009813F7"/>
    <w:rsid w:val="009825B1"/>
    <w:rsid w:val="009841C7"/>
    <w:rsid w:val="00984259"/>
    <w:rsid w:val="0098503E"/>
    <w:rsid w:val="009859B9"/>
    <w:rsid w:val="00985C63"/>
    <w:rsid w:val="0098644A"/>
    <w:rsid w:val="0098645B"/>
    <w:rsid w:val="00986CA7"/>
    <w:rsid w:val="009870C6"/>
    <w:rsid w:val="00991F7F"/>
    <w:rsid w:val="009951A5"/>
    <w:rsid w:val="00996E4D"/>
    <w:rsid w:val="009971F8"/>
    <w:rsid w:val="009978E2"/>
    <w:rsid w:val="00997D1D"/>
    <w:rsid w:val="009A04B9"/>
    <w:rsid w:val="009A09E9"/>
    <w:rsid w:val="009A15E2"/>
    <w:rsid w:val="009A1B26"/>
    <w:rsid w:val="009A1E93"/>
    <w:rsid w:val="009A3353"/>
    <w:rsid w:val="009A360B"/>
    <w:rsid w:val="009A448C"/>
    <w:rsid w:val="009A4956"/>
    <w:rsid w:val="009A5C6D"/>
    <w:rsid w:val="009A704D"/>
    <w:rsid w:val="009A7604"/>
    <w:rsid w:val="009B03DD"/>
    <w:rsid w:val="009B29DF"/>
    <w:rsid w:val="009B2BC2"/>
    <w:rsid w:val="009B6908"/>
    <w:rsid w:val="009C001D"/>
    <w:rsid w:val="009C0349"/>
    <w:rsid w:val="009C0881"/>
    <w:rsid w:val="009C0C24"/>
    <w:rsid w:val="009C3A28"/>
    <w:rsid w:val="009D008B"/>
    <w:rsid w:val="009D00C5"/>
    <w:rsid w:val="009D02BA"/>
    <w:rsid w:val="009D21F9"/>
    <w:rsid w:val="009D3162"/>
    <w:rsid w:val="009D37B8"/>
    <w:rsid w:val="009D3F40"/>
    <w:rsid w:val="009D4282"/>
    <w:rsid w:val="009D498A"/>
    <w:rsid w:val="009D4AE4"/>
    <w:rsid w:val="009D75B7"/>
    <w:rsid w:val="009D7A23"/>
    <w:rsid w:val="009E1169"/>
    <w:rsid w:val="009E16FB"/>
    <w:rsid w:val="009E4845"/>
    <w:rsid w:val="009E4D34"/>
    <w:rsid w:val="009E4DBC"/>
    <w:rsid w:val="009E79F2"/>
    <w:rsid w:val="009F2028"/>
    <w:rsid w:val="009F469A"/>
    <w:rsid w:val="009F69C6"/>
    <w:rsid w:val="00A000D5"/>
    <w:rsid w:val="00A01653"/>
    <w:rsid w:val="00A05784"/>
    <w:rsid w:val="00A0629D"/>
    <w:rsid w:val="00A06A9A"/>
    <w:rsid w:val="00A07355"/>
    <w:rsid w:val="00A1003B"/>
    <w:rsid w:val="00A109D5"/>
    <w:rsid w:val="00A10D5E"/>
    <w:rsid w:val="00A1390A"/>
    <w:rsid w:val="00A152E4"/>
    <w:rsid w:val="00A155DA"/>
    <w:rsid w:val="00A2047A"/>
    <w:rsid w:val="00A215C6"/>
    <w:rsid w:val="00A21E5A"/>
    <w:rsid w:val="00A2426A"/>
    <w:rsid w:val="00A24988"/>
    <w:rsid w:val="00A26263"/>
    <w:rsid w:val="00A2777F"/>
    <w:rsid w:val="00A30009"/>
    <w:rsid w:val="00A31D90"/>
    <w:rsid w:val="00A32CCD"/>
    <w:rsid w:val="00A33B8A"/>
    <w:rsid w:val="00A40468"/>
    <w:rsid w:val="00A40622"/>
    <w:rsid w:val="00A42B24"/>
    <w:rsid w:val="00A45D96"/>
    <w:rsid w:val="00A50C85"/>
    <w:rsid w:val="00A50F56"/>
    <w:rsid w:val="00A5476F"/>
    <w:rsid w:val="00A5571B"/>
    <w:rsid w:val="00A56C91"/>
    <w:rsid w:val="00A57393"/>
    <w:rsid w:val="00A61871"/>
    <w:rsid w:val="00A62412"/>
    <w:rsid w:val="00A64328"/>
    <w:rsid w:val="00A64BEF"/>
    <w:rsid w:val="00A64F6D"/>
    <w:rsid w:val="00A66EC1"/>
    <w:rsid w:val="00A71E4D"/>
    <w:rsid w:val="00A7288C"/>
    <w:rsid w:val="00A72A39"/>
    <w:rsid w:val="00A74367"/>
    <w:rsid w:val="00A7590E"/>
    <w:rsid w:val="00A765A9"/>
    <w:rsid w:val="00A76CA4"/>
    <w:rsid w:val="00A77E52"/>
    <w:rsid w:val="00A80EC6"/>
    <w:rsid w:val="00A8128C"/>
    <w:rsid w:val="00A832A5"/>
    <w:rsid w:val="00A84098"/>
    <w:rsid w:val="00A84194"/>
    <w:rsid w:val="00A844D4"/>
    <w:rsid w:val="00A861A5"/>
    <w:rsid w:val="00A867CE"/>
    <w:rsid w:val="00A875A6"/>
    <w:rsid w:val="00A87734"/>
    <w:rsid w:val="00A9484F"/>
    <w:rsid w:val="00A94D07"/>
    <w:rsid w:val="00A95938"/>
    <w:rsid w:val="00A95DA9"/>
    <w:rsid w:val="00A97320"/>
    <w:rsid w:val="00A97876"/>
    <w:rsid w:val="00AA0D1F"/>
    <w:rsid w:val="00AA3538"/>
    <w:rsid w:val="00AA37BA"/>
    <w:rsid w:val="00AA651D"/>
    <w:rsid w:val="00AA7868"/>
    <w:rsid w:val="00AA7A71"/>
    <w:rsid w:val="00AA7C52"/>
    <w:rsid w:val="00AB0A34"/>
    <w:rsid w:val="00AB1065"/>
    <w:rsid w:val="00AB1A69"/>
    <w:rsid w:val="00AB3C4B"/>
    <w:rsid w:val="00AB677E"/>
    <w:rsid w:val="00AB6C98"/>
    <w:rsid w:val="00AB7456"/>
    <w:rsid w:val="00AB7485"/>
    <w:rsid w:val="00AB7E7E"/>
    <w:rsid w:val="00AC068E"/>
    <w:rsid w:val="00AC1E9D"/>
    <w:rsid w:val="00AC7E19"/>
    <w:rsid w:val="00AD0A32"/>
    <w:rsid w:val="00AD1CDC"/>
    <w:rsid w:val="00AD231B"/>
    <w:rsid w:val="00AD2536"/>
    <w:rsid w:val="00AD3002"/>
    <w:rsid w:val="00AD518B"/>
    <w:rsid w:val="00AD5A95"/>
    <w:rsid w:val="00AD6380"/>
    <w:rsid w:val="00AD68B7"/>
    <w:rsid w:val="00AD6B8B"/>
    <w:rsid w:val="00AD7EAF"/>
    <w:rsid w:val="00AE105C"/>
    <w:rsid w:val="00AE2661"/>
    <w:rsid w:val="00AE328F"/>
    <w:rsid w:val="00AE580B"/>
    <w:rsid w:val="00AE758B"/>
    <w:rsid w:val="00AF08D2"/>
    <w:rsid w:val="00AF1097"/>
    <w:rsid w:val="00AF1222"/>
    <w:rsid w:val="00AF15D0"/>
    <w:rsid w:val="00AF1649"/>
    <w:rsid w:val="00AF1873"/>
    <w:rsid w:val="00AF2267"/>
    <w:rsid w:val="00AF2754"/>
    <w:rsid w:val="00AF282C"/>
    <w:rsid w:val="00AF3AA2"/>
    <w:rsid w:val="00AF4015"/>
    <w:rsid w:val="00AF4975"/>
    <w:rsid w:val="00AF53D1"/>
    <w:rsid w:val="00AF54ED"/>
    <w:rsid w:val="00AF703E"/>
    <w:rsid w:val="00B01BD7"/>
    <w:rsid w:val="00B01C1F"/>
    <w:rsid w:val="00B0362B"/>
    <w:rsid w:val="00B044AF"/>
    <w:rsid w:val="00B046A9"/>
    <w:rsid w:val="00B04E70"/>
    <w:rsid w:val="00B0500F"/>
    <w:rsid w:val="00B06B0A"/>
    <w:rsid w:val="00B1041B"/>
    <w:rsid w:val="00B107E6"/>
    <w:rsid w:val="00B10E1C"/>
    <w:rsid w:val="00B11864"/>
    <w:rsid w:val="00B12C91"/>
    <w:rsid w:val="00B164D2"/>
    <w:rsid w:val="00B218E8"/>
    <w:rsid w:val="00B219D9"/>
    <w:rsid w:val="00B223A5"/>
    <w:rsid w:val="00B23996"/>
    <w:rsid w:val="00B24007"/>
    <w:rsid w:val="00B240CD"/>
    <w:rsid w:val="00B2752D"/>
    <w:rsid w:val="00B30A45"/>
    <w:rsid w:val="00B321D2"/>
    <w:rsid w:val="00B32317"/>
    <w:rsid w:val="00B324C0"/>
    <w:rsid w:val="00B326D8"/>
    <w:rsid w:val="00B3283C"/>
    <w:rsid w:val="00B35321"/>
    <w:rsid w:val="00B36A18"/>
    <w:rsid w:val="00B37229"/>
    <w:rsid w:val="00B41754"/>
    <w:rsid w:val="00B42615"/>
    <w:rsid w:val="00B4415B"/>
    <w:rsid w:val="00B44A49"/>
    <w:rsid w:val="00B45B91"/>
    <w:rsid w:val="00B47143"/>
    <w:rsid w:val="00B50C3F"/>
    <w:rsid w:val="00B514C9"/>
    <w:rsid w:val="00B538EC"/>
    <w:rsid w:val="00B53901"/>
    <w:rsid w:val="00B53D75"/>
    <w:rsid w:val="00B53E79"/>
    <w:rsid w:val="00B541DC"/>
    <w:rsid w:val="00B54F51"/>
    <w:rsid w:val="00B5545A"/>
    <w:rsid w:val="00B55E8D"/>
    <w:rsid w:val="00B567D0"/>
    <w:rsid w:val="00B56ED4"/>
    <w:rsid w:val="00B57447"/>
    <w:rsid w:val="00B577DB"/>
    <w:rsid w:val="00B60C57"/>
    <w:rsid w:val="00B62968"/>
    <w:rsid w:val="00B634D9"/>
    <w:rsid w:val="00B657B3"/>
    <w:rsid w:val="00B66218"/>
    <w:rsid w:val="00B66E07"/>
    <w:rsid w:val="00B67C08"/>
    <w:rsid w:val="00B70047"/>
    <w:rsid w:val="00B722BF"/>
    <w:rsid w:val="00B728E1"/>
    <w:rsid w:val="00B72A02"/>
    <w:rsid w:val="00B72CDC"/>
    <w:rsid w:val="00B72DA7"/>
    <w:rsid w:val="00B73411"/>
    <w:rsid w:val="00B73D5A"/>
    <w:rsid w:val="00B74383"/>
    <w:rsid w:val="00B743BC"/>
    <w:rsid w:val="00B75865"/>
    <w:rsid w:val="00B75F0F"/>
    <w:rsid w:val="00B773AE"/>
    <w:rsid w:val="00B77564"/>
    <w:rsid w:val="00B80B89"/>
    <w:rsid w:val="00B811EC"/>
    <w:rsid w:val="00B81D7A"/>
    <w:rsid w:val="00B81E48"/>
    <w:rsid w:val="00B82BCB"/>
    <w:rsid w:val="00B83859"/>
    <w:rsid w:val="00B8542A"/>
    <w:rsid w:val="00B85F54"/>
    <w:rsid w:val="00B8604A"/>
    <w:rsid w:val="00B86349"/>
    <w:rsid w:val="00B87174"/>
    <w:rsid w:val="00B90F15"/>
    <w:rsid w:val="00B912B7"/>
    <w:rsid w:val="00B91732"/>
    <w:rsid w:val="00B939C4"/>
    <w:rsid w:val="00B9477B"/>
    <w:rsid w:val="00B95A65"/>
    <w:rsid w:val="00B96423"/>
    <w:rsid w:val="00B976A3"/>
    <w:rsid w:val="00B97823"/>
    <w:rsid w:val="00B979AD"/>
    <w:rsid w:val="00BA604C"/>
    <w:rsid w:val="00BA63D9"/>
    <w:rsid w:val="00BB03B6"/>
    <w:rsid w:val="00BB0BDF"/>
    <w:rsid w:val="00BB1322"/>
    <w:rsid w:val="00BB1DD7"/>
    <w:rsid w:val="00BB2662"/>
    <w:rsid w:val="00BB4127"/>
    <w:rsid w:val="00BB4A09"/>
    <w:rsid w:val="00BB6FFC"/>
    <w:rsid w:val="00BC0384"/>
    <w:rsid w:val="00BC098B"/>
    <w:rsid w:val="00BC1BEF"/>
    <w:rsid w:val="00BC1FD5"/>
    <w:rsid w:val="00BC1FF2"/>
    <w:rsid w:val="00BC21B3"/>
    <w:rsid w:val="00BC3231"/>
    <w:rsid w:val="00BC3A3A"/>
    <w:rsid w:val="00BC3F19"/>
    <w:rsid w:val="00BC4B7B"/>
    <w:rsid w:val="00BC5040"/>
    <w:rsid w:val="00BC521D"/>
    <w:rsid w:val="00BC5F75"/>
    <w:rsid w:val="00BC6BED"/>
    <w:rsid w:val="00BD0B6D"/>
    <w:rsid w:val="00BD2C0F"/>
    <w:rsid w:val="00BD30FE"/>
    <w:rsid w:val="00BD32CB"/>
    <w:rsid w:val="00BD4A1A"/>
    <w:rsid w:val="00BD6D7A"/>
    <w:rsid w:val="00BD7DE7"/>
    <w:rsid w:val="00BE01A5"/>
    <w:rsid w:val="00BE1A48"/>
    <w:rsid w:val="00BE2345"/>
    <w:rsid w:val="00BE2FD3"/>
    <w:rsid w:val="00BE36B0"/>
    <w:rsid w:val="00BE46CD"/>
    <w:rsid w:val="00BE472D"/>
    <w:rsid w:val="00BF02E7"/>
    <w:rsid w:val="00BF030D"/>
    <w:rsid w:val="00BF0D7E"/>
    <w:rsid w:val="00BF20F8"/>
    <w:rsid w:val="00BF2D2B"/>
    <w:rsid w:val="00BF3837"/>
    <w:rsid w:val="00BF43F0"/>
    <w:rsid w:val="00BF5B12"/>
    <w:rsid w:val="00BF6927"/>
    <w:rsid w:val="00BF7098"/>
    <w:rsid w:val="00BF70FE"/>
    <w:rsid w:val="00BF7449"/>
    <w:rsid w:val="00C000B4"/>
    <w:rsid w:val="00C00E32"/>
    <w:rsid w:val="00C032B8"/>
    <w:rsid w:val="00C044BD"/>
    <w:rsid w:val="00C053BE"/>
    <w:rsid w:val="00C05ED3"/>
    <w:rsid w:val="00C07370"/>
    <w:rsid w:val="00C0747E"/>
    <w:rsid w:val="00C10598"/>
    <w:rsid w:val="00C10B98"/>
    <w:rsid w:val="00C12AB3"/>
    <w:rsid w:val="00C12D3A"/>
    <w:rsid w:val="00C12FDE"/>
    <w:rsid w:val="00C13325"/>
    <w:rsid w:val="00C1362D"/>
    <w:rsid w:val="00C1377F"/>
    <w:rsid w:val="00C159F1"/>
    <w:rsid w:val="00C15E56"/>
    <w:rsid w:val="00C15F03"/>
    <w:rsid w:val="00C17096"/>
    <w:rsid w:val="00C17885"/>
    <w:rsid w:val="00C21C32"/>
    <w:rsid w:val="00C2208A"/>
    <w:rsid w:val="00C241A8"/>
    <w:rsid w:val="00C25CCF"/>
    <w:rsid w:val="00C25E97"/>
    <w:rsid w:val="00C26B45"/>
    <w:rsid w:val="00C27346"/>
    <w:rsid w:val="00C27AAD"/>
    <w:rsid w:val="00C32789"/>
    <w:rsid w:val="00C32BF0"/>
    <w:rsid w:val="00C334A2"/>
    <w:rsid w:val="00C337E7"/>
    <w:rsid w:val="00C34139"/>
    <w:rsid w:val="00C3423D"/>
    <w:rsid w:val="00C34467"/>
    <w:rsid w:val="00C34476"/>
    <w:rsid w:val="00C34520"/>
    <w:rsid w:val="00C346E1"/>
    <w:rsid w:val="00C34913"/>
    <w:rsid w:val="00C35878"/>
    <w:rsid w:val="00C35C82"/>
    <w:rsid w:val="00C36A1D"/>
    <w:rsid w:val="00C37FC7"/>
    <w:rsid w:val="00C40DAF"/>
    <w:rsid w:val="00C424CA"/>
    <w:rsid w:val="00C428B3"/>
    <w:rsid w:val="00C42A3C"/>
    <w:rsid w:val="00C42F31"/>
    <w:rsid w:val="00C45244"/>
    <w:rsid w:val="00C4628B"/>
    <w:rsid w:val="00C47E9E"/>
    <w:rsid w:val="00C52AFF"/>
    <w:rsid w:val="00C53812"/>
    <w:rsid w:val="00C53855"/>
    <w:rsid w:val="00C552F5"/>
    <w:rsid w:val="00C578C0"/>
    <w:rsid w:val="00C57970"/>
    <w:rsid w:val="00C6019B"/>
    <w:rsid w:val="00C603BE"/>
    <w:rsid w:val="00C61DFC"/>
    <w:rsid w:val="00C61EEB"/>
    <w:rsid w:val="00C63317"/>
    <w:rsid w:val="00C65427"/>
    <w:rsid w:val="00C67C67"/>
    <w:rsid w:val="00C70107"/>
    <w:rsid w:val="00C7189F"/>
    <w:rsid w:val="00C7229D"/>
    <w:rsid w:val="00C725D5"/>
    <w:rsid w:val="00C7466D"/>
    <w:rsid w:val="00C76DE3"/>
    <w:rsid w:val="00C805E5"/>
    <w:rsid w:val="00C80AE1"/>
    <w:rsid w:val="00C82650"/>
    <w:rsid w:val="00C82E59"/>
    <w:rsid w:val="00C8312D"/>
    <w:rsid w:val="00C83BEB"/>
    <w:rsid w:val="00C83F26"/>
    <w:rsid w:val="00C8764C"/>
    <w:rsid w:val="00C87E17"/>
    <w:rsid w:val="00C905CA"/>
    <w:rsid w:val="00C905E4"/>
    <w:rsid w:val="00C91C3E"/>
    <w:rsid w:val="00C924A2"/>
    <w:rsid w:val="00C92EB6"/>
    <w:rsid w:val="00C930C9"/>
    <w:rsid w:val="00C94F28"/>
    <w:rsid w:val="00C9680F"/>
    <w:rsid w:val="00C9758D"/>
    <w:rsid w:val="00C979D6"/>
    <w:rsid w:val="00CA06BD"/>
    <w:rsid w:val="00CA0799"/>
    <w:rsid w:val="00CA3838"/>
    <w:rsid w:val="00CA3B97"/>
    <w:rsid w:val="00CA4645"/>
    <w:rsid w:val="00CA4A3F"/>
    <w:rsid w:val="00CA4CF6"/>
    <w:rsid w:val="00CA4FD5"/>
    <w:rsid w:val="00CA5D2F"/>
    <w:rsid w:val="00CA5FC6"/>
    <w:rsid w:val="00CA6503"/>
    <w:rsid w:val="00CA748D"/>
    <w:rsid w:val="00CA7BC0"/>
    <w:rsid w:val="00CB0114"/>
    <w:rsid w:val="00CB059E"/>
    <w:rsid w:val="00CB3C34"/>
    <w:rsid w:val="00CB3E8C"/>
    <w:rsid w:val="00CB5E71"/>
    <w:rsid w:val="00CB740E"/>
    <w:rsid w:val="00CB7B90"/>
    <w:rsid w:val="00CC0E55"/>
    <w:rsid w:val="00CC14FE"/>
    <w:rsid w:val="00CC182E"/>
    <w:rsid w:val="00CC2021"/>
    <w:rsid w:val="00CC35D4"/>
    <w:rsid w:val="00CC3E9C"/>
    <w:rsid w:val="00CC497F"/>
    <w:rsid w:val="00CC6AB1"/>
    <w:rsid w:val="00CC6F4E"/>
    <w:rsid w:val="00CD0AF0"/>
    <w:rsid w:val="00CD1320"/>
    <w:rsid w:val="00CD36FC"/>
    <w:rsid w:val="00CD38A6"/>
    <w:rsid w:val="00CD3D6C"/>
    <w:rsid w:val="00CD3FA5"/>
    <w:rsid w:val="00CD53F9"/>
    <w:rsid w:val="00CD594D"/>
    <w:rsid w:val="00CD79D7"/>
    <w:rsid w:val="00CD7CD4"/>
    <w:rsid w:val="00CE074E"/>
    <w:rsid w:val="00CE1672"/>
    <w:rsid w:val="00CE1D4E"/>
    <w:rsid w:val="00CE29BC"/>
    <w:rsid w:val="00CE3392"/>
    <w:rsid w:val="00CE3844"/>
    <w:rsid w:val="00CE3962"/>
    <w:rsid w:val="00CE4B3A"/>
    <w:rsid w:val="00CE52F6"/>
    <w:rsid w:val="00CE58CF"/>
    <w:rsid w:val="00CE6416"/>
    <w:rsid w:val="00CE662C"/>
    <w:rsid w:val="00CE6F08"/>
    <w:rsid w:val="00CF2413"/>
    <w:rsid w:val="00CF272C"/>
    <w:rsid w:val="00CF5EB9"/>
    <w:rsid w:val="00CF6331"/>
    <w:rsid w:val="00D01CD7"/>
    <w:rsid w:val="00D03EDB"/>
    <w:rsid w:val="00D04D31"/>
    <w:rsid w:val="00D04EDB"/>
    <w:rsid w:val="00D06F49"/>
    <w:rsid w:val="00D07058"/>
    <w:rsid w:val="00D071C2"/>
    <w:rsid w:val="00D0790C"/>
    <w:rsid w:val="00D10159"/>
    <w:rsid w:val="00D12021"/>
    <w:rsid w:val="00D12CF8"/>
    <w:rsid w:val="00D14730"/>
    <w:rsid w:val="00D1511B"/>
    <w:rsid w:val="00D20C00"/>
    <w:rsid w:val="00D22262"/>
    <w:rsid w:val="00D22BF3"/>
    <w:rsid w:val="00D2328E"/>
    <w:rsid w:val="00D238AB"/>
    <w:rsid w:val="00D24DC7"/>
    <w:rsid w:val="00D25569"/>
    <w:rsid w:val="00D25D86"/>
    <w:rsid w:val="00D270FD"/>
    <w:rsid w:val="00D271D5"/>
    <w:rsid w:val="00D27310"/>
    <w:rsid w:val="00D30174"/>
    <w:rsid w:val="00D309BA"/>
    <w:rsid w:val="00D33AAD"/>
    <w:rsid w:val="00D34298"/>
    <w:rsid w:val="00D34D19"/>
    <w:rsid w:val="00D35468"/>
    <w:rsid w:val="00D36A2B"/>
    <w:rsid w:val="00D37505"/>
    <w:rsid w:val="00D37C99"/>
    <w:rsid w:val="00D37D4B"/>
    <w:rsid w:val="00D405FD"/>
    <w:rsid w:val="00D4197D"/>
    <w:rsid w:val="00D42CB9"/>
    <w:rsid w:val="00D43334"/>
    <w:rsid w:val="00D453F0"/>
    <w:rsid w:val="00D4574C"/>
    <w:rsid w:val="00D465C8"/>
    <w:rsid w:val="00D472FE"/>
    <w:rsid w:val="00D50B3B"/>
    <w:rsid w:val="00D51FB6"/>
    <w:rsid w:val="00D53098"/>
    <w:rsid w:val="00D5492F"/>
    <w:rsid w:val="00D54B55"/>
    <w:rsid w:val="00D56747"/>
    <w:rsid w:val="00D5749E"/>
    <w:rsid w:val="00D60422"/>
    <w:rsid w:val="00D60996"/>
    <w:rsid w:val="00D60BB9"/>
    <w:rsid w:val="00D60FE9"/>
    <w:rsid w:val="00D610B3"/>
    <w:rsid w:val="00D616C5"/>
    <w:rsid w:val="00D61A4F"/>
    <w:rsid w:val="00D61DF8"/>
    <w:rsid w:val="00D62420"/>
    <w:rsid w:val="00D62EE0"/>
    <w:rsid w:val="00D64507"/>
    <w:rsid w:val="00D65F4C"/>
    <w:rsid w:val="00D70244"/>
    <w:rsid w:val="00D70F0C"/>
    <w:rsid w:val="00D72B78"/>
    <w:rsid w:val="00D74319"/>
    <w:rsid w:val="00D74E87"/>
    <w:rsid w:val="00D7516F"/>
    <w:rsid w:val="00D769E5"/>
    <w:rsid w:val="00D80930"/>
    <w:rsid w:val="00D812CE"/>
    <w:rsid w:val="00D825CA"/>
    <w:rsid w:val="00D82C95"/>
    <w:rsid w:val="00D837BD"/>
    <w:rsid w:val="00D85477"/>
    <w:rsid w:val="00D8552A"/>
    <w:rsid w:val="00D85662"/>
    <w:rsid w:val="00D86608"/>
    <w:rsid w:val="00D86EDD"/>
    <w:rsid w:val="00D87955"/>
    <w:rsid w:val="00D90068"/>
    <w:rsid w:val="00D9014F"/>
    <w:rsid w:val="00D92F71"/>
    <w:rsid w:val="00D9396A"/>
    <w:rsid w:val="00D94D14"/>
    <w:rsid w:val="00D9727C"/>
    <w:rsid w:val="00DA23B4"/>
    <w:rsid w:val="00DA2E42"/>
    <w:rsid w:val="00DA32D3"/>
    <w:rsid w:val="00DA3300"/>
    <w:rsid w:val="00DA5C3D"/>
    <w:rsid w:val="00DA5CDD"/>
    <w:rsid w:val="00DA61F4"/>
    <w:rsid w:val="00DA6BA7"/>
    <w:rsid w:val="00DA6CC1"/>
    <w:rsid w:val="00DB0B0F"/>
    <w:rsid w:val="00DB0BD2"/>
    <w:rsid w:val="00DB176C"/>
    <w:rsid w:val="00DB25D0"/>
    <w:rsid w:val="00DB26C6"/>
    <w:rsid w:val="00DB4C5B"/>
    <w:rsid w:val="00DB6CEC"/>
    <w:rsid w:val="00DB7170"/>
    <w:rsid w:val="00DC03EF"/>
    <w:rsid w:val="00DC18E9"/>
    <w:rsid w:val="00DC1F53"/>
    <w:rsid w:val="00DC2622"/>
    <w:rsid w:val="00DC26FE"/>
    <w:rsid w:val="00DC30DC"/>
    <w:rsid w:val="00DC342E"/>
    <w:rsid w:val="00DC4EC8"/>
    <w:rsid w:val="00DC6A77"/>
    <w:rsid w:val="00DC6C04"/>
    <w:rsid w:val="00DC746E"/>
    <w:rsid w:val="00DD03BC"/>
    <w:rsid w:val="00DD05A1"/>
    <w:rsid w:val="00DD064C"/>
    <w:rsid w:val="00DD20EE"/>
    <w:rsid w:val="00DD41B7"/>
    <w:rsid w:val="00DD75A6"/>
    <w:rsid w:val="00DD7D12"/>
    <w:rsid w:val="00DE04EC"/>
    <w:rsid w:val="00DE0885"/>
    <w:rsid w:val="00DE1934"/>
    <w:rsid w:val="00DE3432"/>
    <w:rsid w:val="00DE408F"/>
    <w:rsid w:val="00DE4619"/>
    <w:rsid w:val="00DE46B6"/>
    <w:rsid w:val="00DE7A47"/>
    <w:rsid w:val="00DF0AA3"/>
    <w:rsid w:val="00DF1100"/>
    <w:rsid w:val="00DF17FF"/>
    <w:rsid w:val="00DF2324"/>
    <w:rsid w:val="00DF2EA4"/>
    <w:rsid w:val="00DF3F8F"/>
    <w:rsid w:val="00DF46EE"/>
    <w:rsid w:val="00DF6461"/>
    <w:rsid w:val="00DF653D"/>
    <w:rsid w:val="00DF655A"/>
    <w:rsid w:val="00E00770"/>
    <w:rsid w:val="00E02D32"/>
    <w:rsid w:val="00E03558"/>
    <w:rsid w:val="00E05366"/>
    <w:rsid w:val="00E0575B"/>
    <w:rsid w:val="00E05C71"/>
    <w:rsid w:val="00E06ED9"/>
    <w:rsid w:val="00E1020D"/>
    <w:rsid w:val="00E10F22"/>
    <w:rsid w:val="00E12433"/>
    <w:rsid w:val="00E139C6"/>
    <w:rsid w:val="00E15535"/>
    <w:rsid w:val="00E15750"/>
    <w:rsid w:val="00E164E1"/>
    <w:rsid w:val="00E210EB"/>
    <w:rsid w:val="00E21DA7"/>
    <w:rsid w:val="00E22324"/>
    <w:rsid w:val="00E22A98"/>
    <w:rsid w:val="00E2334A"/>
    <w:rsid w:val="00E23745"/>
    <w:rsid w:val="00E23E13"/>
    <w:rsid w:val="00E24366"/>
    <w:rsid w:val="00E24803"/>
    <w:rsid w:val="00E251F9"/>
    <w:rsid w:val="00E25919"/>
    <w:rsid w:val="00E2623E"/>
    <w:rsid w:val="00E262D8"/>
    <w:rsid w:val="00E2761C"/>
    <w:rsid w:val="00E30444"/>
    <w:rsid w:val="00E30958"/>
    <w:rsid w:val="00E320C9"/>
    <w:rsid w:val="00E3252A"/>
    <w:rsid w:val="00E33EB0"/>
    <w:rsid w:val="00E35315"/>
    <w:rsid w:val="00E36083"/>
    <w:rsid w:val="00E363BE"/>
    <w:rsid w:val="00E367C1"/>
    <w:rsid w:val="00E37136"/>
    <w:rsid w:val="00E4099B"/>
    <w:rsid w:val="00E41910"/>
    <w:rsid w:val="00E41B55"/>
    <w:rsid w:val="00E41E99"/>
    <w:rsid w:val="00E41EF4"/>
    <w:rsid w:val="00E41F15"/>
    <w:rsid w:val="00E43DC9"/>
    <w:rsid w:val="00E4442B"/>
    <w:rsid w:val="00E44DAD"/>
    <w:rsid w:val="00E44F49"/>
    <w:rsid w:val="00E4661D"/>
    <w:rsid w:val="00E47B2C"/>
    <w:rsid w:val="00E502F2"/>
    <w:rsid w:val="00E51B28"/>
    <w:rsid w:val="00E52EA6"/>
    <w:rsid w:val="00E53E8B"/>
    <w:rsid w:val="00E55F19"/>
    <w:rsid w:val="00E56ECC"/>
    <w:rsid w:val="00E57619"/>
    <w:rsid w:val="00E604A1"/>
    <w:rsid w:val="00E60655"/>
    <w:rsid w:val="00E612C1"/>
    <w:rsid w:val="00E6267D"/>
    <w:rsid w:val="00E62B91"/>
    <w:rsid w:val="00E62DA9"/>
    <w:rsid w:val="00E63367"/>
    <w:rsid w:val="00E63777"/>
    <w:rsid w:val="00E63BBE"/>
    <w:rsid w:val="00E63F6E"/>
    <w:rsid w:val="00E657D5"/>
    <w:rsid w:val="00E70477"/>
    <w:rsid w:val="00E70FEE"/>
    <w:rsid w:val="00E723FC"/>
    <w:rsid w:val="00E72C74"/>
    <w:rsid w:val="00E7371B"/>
    <w:rsid w:val="00E754CE"/>
    <w:rsid w:val="00E76493"/>
    <w:rsid w:val="00E76D41"/>
    <w:rsid w:val="00E7725F"/>
    <w:rsid w:val="00E77752"/>
    <w:rsid w:val="00E800A0"/>
    <w:rsid w:val="00E82BB4"/>
    <w:rsid w:val="00E84253"/>
    <w:rsid w:val="00E84F8D"/>
    <w:rsid w:val="00E86012"/>
    <w:rsid w:val="00E86827"/>
    <w:rsid w:val="00E86B51"/>
    <w:rsid w:val="00E87175"/>
    <w:rsid w:val="00E900A9"/>
    <w:rsid w:val="00E93CCA"/>
    <w:rsid w:val="00E93D2C"/>
    <w:rsid w:val="00E9413C"/>
    <w:rsid w:val="00E946F2"/>
    <w:rsid w:val="00E951EB"/>
    <w:rsid w:val="00E952B4"/>
    <w:rsid w:val="00EA3110"/>
    <w:rsid w:val="00EA6881"/>
    <w:rsid w:val="00EA774F"/>
    <w:rsid w:val="00EA7AC9"/>
    <w:rsid w:val="00EA7CBF"/>
    <w:rsid w:val="00EA7D37"/>
    <w:rsid w:val="00EB0F9F"/>
    <w:rsid w:val="00EB2A7D"/>
    <w:rsid w:val="00EB388A"/>
    <w:rsid w:val="00EB77A1"/>
    <w:rsid w:val="00EC1A8C"/>
    <w:rsid w:val="00EC1B98"/>
    <w:rsid w:val="00EC2BD6"/>
    <w:rsid w:val="00EC312E"/>
    <w:rsid w:val="00EC7833"/>
    <w:rsid w:val="00EC7BA7"/>
    <w:rsid w:val="00EC7DFC"/>
    <w:rsid w:val="00ED0B63"/>
    <w:rsid w:val="00ED2B6E"/>
    <w:rsid w:val="00ED346A"/>
    <w:rsid w:val="00ED36D0"/>
    <w:rsid w:val="00ED6AA1"/>
    <w:rsid w:val="00EE013D"/>
    <w:rsid w:val="00EE0A54"/>
    <w:rsid w:val="00EE2433"/>
    <w:rsid w:val="00EE2C8F"/>
    <w:rsid w:val="00EE32AC"/>
    <w:rsid w:val="00EF0119"/>
    <w:rsid w:val="00EF0418"/>
    <w:rsid w:val="00EF0C1E"/>
    <w:rsid w:val="00EF12B7"/>
    <w:rsid w:val="00EF12F7"/>
    <w:rsid w:val="00EF1AF7"/>
    <w:rsid w:val="00EF2754"/>
    <w:rsid w:val="00EF395E"/>
    <w:rsid w:val="00EF598D"/>
    <w:rsid w:val="00EF7B2E"/>
    <w:rsid w:val="00EF7EB4"/>
    <w:rsid w:val="00F02E3C"/>
    <w:rsid w:val="00F030B4"/>
    <w:rsid w:val="00F036B7"/>
    <w:rsid w:val="00F04B07"/>
    <w:rsid w:val="00F06257"/>
    <w:rsid w:val="00F063E8"/>
    <w:rsid w:val="00F072F2"/>
    <w:rsid w:val="00F07B0D"/>
    <w:rsid w:val="00F12D33"/>
    <w:rsid w:val="00F1438F"/>
    <w:rsid w:val="00F14427"/>
    <w:rsid w:val="00F1454D"/>
    <w:rsid w:val="00F1462C"/>
    <w:rsid w:val="00F14ABE"/>
    <w:rsid w:val="00F15103"/>
    <w:rsid w:val="00F1659D"/>
    <w:rsid w:val="00F16805"/>
    <w:rsid w:val="00F21BD9"/>
    <w:rsid w:val="00F24180"/>
    <w:rsid w:val="00F26F6F"/>
    <w:rsid w:val="00F27183"/>
    <w:rsid w:val="00F27C5E"/>
    <w:rsid w:val="00F3068C"/>
    <w:rsid w:val="00F31B52"/>
    <w:rsid w:val="00F3324B"/>
    <w:rsid w:val="00F336E3"/>
    <w:rsid w:val="00F354BA"/>
    <w:rsid w:val="00F35C3D"/>
    <w:rsid w:val="00F37C26"/>
    <w:rsid w:val="00F37CFA"/>
    <w:rsid w:val="00F37DCA"/>
    <w:rsid w:val="00F40189"/>
    <w:rsid w:val="00F40208"/>
    <w:rsid w:val="00F41885"/>
    <w:rsid w:val="00F41955"/>
    <w:rsid w:val="00F41D10"/>
    <w:rsid w:val="00F42F4D"/>
    <w:rsid w:val="00F42F90"/>
    <w:rsid w:val="00F441BC"/>
    <w:rsid w:val="00F4446F"/>
    <w:rsid w:val="00F45022"/>
    <w:rsid w:val="00F45197"/>
    <w:rsid w:val="00F4645A"/>
    <w:rsid w:val="00F466FC"/>
    <w:rsid w:val="00F46E9C"/>
    <w:rsid w:val="00F474B4"/>
    <w:rsid w:val="00F50AA9"/>
    <w:rsid w:val="00F5108F"/>
    <w:rsid w:val="00F5109D"/>
    <w:rsid w:val="00F5111C"/>
    <w:rsid w:val="00F52655"/>
    <w:rsid w:val="00F52DE4"/>
    <w:rsid w:val="00F53F8D"/>
    <w:rsid w:val="00F546ED"/>
    <w:rsid w:val="00F54AA5"/>
    <w:rsid w:val="00F550AF"/>
    <w:rsid w:val="00F55839"/>
    <w:rsid w:val="00F56574"/>
    <w:rsid w:val="00F565C4"/>
    <w:rsid w:val="00F567C5"/>
    <w:rsid w:val="00F579E7"/>
    <w:rsid w:val="00F60223"/>
    <w:rsid w:val="00F6074C"/>
    <w:rsid w:val="00F6089E"/>
    <w:rsid w:val="00F62713"/>
    <w:rsid w:val="00F62E5D"/>
    <w:rsid w:val="00F63201"/>
    <w:rsid w:val="00F64BD7"/>
    <w:rsid w:val="00F65B76"/>
    <w:rsid w:val="00F66846"/>
    <w:rsid w:val="00F66A07"/>
    <w:rsid w:val="00F66A64"/>
    <w:rsid w:val="00F66E48"/>
    <w:rsid w:val="00F66FAC"/>
    <w:rsid w:val="00F7024E"/>
    <w:rsid w:val="00F71137"/>
    <w:rsid w:val="00F71AB4"/>
    <w:rsid w:val="00F720A9"/>
    <w:rsid w:val="00F721D7"/>
    <w:rsid w:val="00F75EDA"/>
    <w:rsid w:val="00F76026"/>
    <w:rsid w:val="00F8121E"/>
    <w:rsid w:val="00F81E32"/>
    <w:rsid w:val="00F82467"/>
    <w:rsid w:val="00F846D4"/>
    <w:rsid w:val="00F91CE7"/>
    <w:rsid w:val="00F9228C"/>
    <w:rsid w:val="00F92407"/>
    <w:rsid w:val="00F92569"/>
    <w:rsid w:val="00F927EB"/>
    <w:rsid w:val="00F92E01"/>
    <w:rsid w:val="00F9315E"/>
    <w:rsid w:val="00F944C6"/>
    <w:rsid w:val="00F94A07"/>
    <w:rsid w:val="00F95D52"/>
    <w:rsid w:val="00F96550"/>
    <w:rsid w:val="00F979DD"/>
    <w:rsid w:val="00FA0AE1"/>
    <w:rsid w:val="00FA0B8C"/>
    <w:rsid w:val="00FA2080"/>
    <w:rsid w:val="00FA3C6E"/>
    <w:rsid w:val="00FA4D29"/>
    <w:rsid w:val="00FA5C18"/>
    <w:rsid w:val="00FA6F06"/>
    <w:rsid w:val="00FB1734"/>
    <w:rsid w:val="00FB19AB"/>
    <w:rsid w:val="00FB2CE8"/>
    <w:rsid w:val="00FB2E93"/>
    <w:rsid w:val="00FB6134"/>
    <w:rsid w:val="00FB6DF7"/>
    <w:rsid w:val="00FC147D"/>
    <w:rsid w:val="00FC1C9C"/>
    <w:rsid w:val="00FC21EB"/>
    <w:rsid w:val="00FC2B77"/>
    <w:rsid w:val="00FC30F5"/>
    <w:rsid w:val="00FC5E24"/>
    <w:rsid w:val="00FC6CE1"/>
    <w:rsid w:val="00FD0D8D"/>
    <w:rsid w:val="00FD1166"/>
    <w:rsid w:val="00FD20C1"/>
    <w:rsid w:val="00FD6975"/>
    <w:rsid w:val="00FD73AA"/>
    <w:rsid w:val="00FE0AEF"/>
    <w:rsid w:val="00FE126F"/>
    <w:rsid w:val="00FE27E4"/>
    <w:rsid w:val="00FE6958"/>
    <w:rsid w:val="00FE7866"/>
    <w:rsid w:val="00FF0158"/>
    <w:rsid w:val="00FF0C92"/>
    <w:rsid w:val="00FF1C2B"/>
    <w:rsid w:val="00FF1F63"/>
    <w:rsid w:val="00FF2D1F"/>
    <w:rsid w:val="00FF3F1B"/>
    <w:rsid w:val="00FF3F9D"/>
    <w:rsid w:val="00FF520B"/>
    <w:rsid w:val="00FF7A18"/>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8065"/>
    <o:shapelayout v:ext="edit">
      <o:idmap v:ext="edit" data="1"/>
    </o:shapelayout>
  </w:shapeDefaults>
  <w:decimalSymbol w:val=","/>
  <w:listSeparator w:val=";"/>
  <w14:docId w14:val="326784EB"/>
  <w15:docId w15:val="{3BBB594E-E303-48A0-922F-D6BF27705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1C01E1"/>
    <w:pPr>
      <w:spacing w:after="0" w:line="360" w:lineRule="auto"/>
      <w:ind w:firstLine="709"/>
      <w:jc w:val="both"/>
    </w:pPr>
    <w:rPr>
      <w:rFonts w:ascii="Times New Roman" w:hAnsi="Times New Roman"/>
      <w:sz w:val="24"/>
    </w:rPr>
  </w:style>
  <w:style w:type="paragraph" w:styleId="1">
    <w:name w:val="heading 1"/>
    <w:aliases w:val="0 - РАЗДЕЛ"/>
    <w:basedOn w:val="a2"/>
    <w:next w:val="a2"/>
    <w:link w:val="10"/>
    <w:autoRedefine/>
    <w:uiPriority w:val="9"/>
    <w:qFormat/>
    <w:rsid w:val="008B39C4"/>
    <w:pPr>
      <w:keepNext/>
      <w:keepLines/>
      <w:spacing w:line="240" w:lineRule="auto"/>
      <w:ind w:firstLine="0"/>
      <w:outlineLvl w:val="0"/>
    </w:pPr>
    <w:rPr>
      <w:rFonts w:eastAsia="Calibri" w:cs="Times New Roman"/>
      <w:b/>
      <w:bCs/>
      <w:sz w:val="28"/>
      <w:szCs w:val="28"/>
      <w:lang w:eastAsia="ru-RU"/>
    </w:rPr>
  </w:style>
  <w:style w:type="paragraph" w:styleId="2">
    <w:name w:val="heading 2"/>
    <w:aliases w:val="1 - Глава"/>
    <w:basedOn w:val="a2"/>
    <w:next w:val="a2"/>
    <w:link w:val="20"/>
    <w:autoRedefine/>
    <w:uiPriority w:val="9"/>
    <w:unhideWhenUsed/>
    <w:qFormat/>
    <w:rsid w:val="00565E3D"/>
    <w:pPr>
      <w:keepNext/>
      <w:keepLines/>
      <w:spacing w:before="120" w:after="120" w:line="240" w:lineRule="auto"/>
      <w:outlineLvl w:val="1"/>
    </w:pPr>
    <w:rPr>
      <w:rFonts w:eastAsia="Batang" w:cs="Times New Roman"/>
      <w:b/>
      <w:bCs/>
      <w:sz w:val="28"/>
      <w:szCs w:val="28"/>
      <w:lang w:eastAsia="ko-KR"/>
    </w:rPr>
  </w:style>
  <w:style w:type="paragraph" w:styleId="3">
    <w:name w:val="heading 3"/>
    <w:aliases w:val="1.2 - Параграф"/>
    <w:basedOn w:val="a2"/>
    <w:link w:val="30"/>
    <w:autoRedefine/>
    <w:uiPriority w:val="9"/>
    <w:qFormat/>
    <w:rsid w:val="006B5E5A"/>
    <w:pPr>
      <w:spacing w:before="120" w:after="120" w:line="240" w:lineRule="auto"/>
      <w:jc w:val="center"/>
      <w:outlineLvl w:val="2"/>
    </w:pPr>
    <w:rPr>
      <w:rFonts w:eastAsia="Times New Roman" w:cs="Times New Roman"/>
      <w:b/>
      <w:bCs/>
      <w:sz w:val="28"/>
      <w:szCs w:val="24"/>
      <w:lang w:eastAsia="ru-RU"/>
    </w:rPr>
  </w:style>
  <w:style w:type="paragraph" w:styleId="4">
    <w:name w:val="heading 4"/>
    <w:aliases w:val="1.2.3 - Подзаголовок"/>
    <w:basedOn w:val="a2"/>
    <w:next w:val="a2"/>
    <w:link w:val="40"/>
    <w:autoRedefine/>
    <w:unhideWhenUsed/>
    <w:qFormat/>
    <w:rsid w:val="00C52AFF"/>
    <w:pPr>
      <w:keepNext/>
      <w:keepLines/>
      <w:spacing w:before="240" w:after="240" w:line="240" w:lineRule="auto"/>
      <w:ind w:left="567" w:firstLine="0"/>
      <w:jc w:val="center"/>
      <w:outlineLvl w:val="3"/>
    </w:pPr>
    <w:rPr>
      <w:rFonts w:eastAsia="Calibri" w:cstheme="majorBidi"/>
      <w:b/>
      <w:bCs/>
      <w:iCs/>
      <w:sz w:val="28"/>
    </w:rPr>
  </w:style>
  <w:style w:type="paragraph" w:styleId="5">
    <w:name w:val="heading 5"/>
    <w:aliases w:val="1.2.3.4"/>
    <w:basedOn w:val="a2"/>
    <w:next w:val="a2"/>
    <w:link w:val="50"/>
    <w:autoRedefine/>
    <w:unhideWhenUsed/>
    <w:qFormat/>
    <w:rsid w:val="005933D6"/>
    <w:pPr>
      <w:keepNext/>
      <w:numPr>
        <w:ilvl w:val="4"/>
        <w:numId w:val="3"/>
      </w:numPr>
      <w:spacing w:before="240" w:after="240"/>
      <w:jc w:val="left"/>
      <w:outlineLvl w:val="4"/>
    </w:pPr>
    <w:rPr>
      <w:rFonts w:eastAsiaTheme="minorEastAsia" w:cs="Times New Roman"/>
      <w:szCs w:val="24"/>
      <w:lang w:eastAsia="ru-RU"/>
    </w:rPr>
  </w:style>
  <w:style w:type="paragraph" w:styleId="6">
    <w:name w:val="heading 6"/>
    <w:aliases w:val="1.2.3.4.5"/>
    <w:basedOn w:val="a2"/>
    <w:next w:val="a2"/>
    <w:link w:val="60"/>
    <w:autoRedefine/>
    <w:uiPriority w:val="9"/>
    <w:unhideWhenUsed/>
    <w:qFormat/>
    <w:rsid w:val="005933D6"/>
    <w:pPr>
      <w:keepNext/>
      <w:numPr>
        <w:ilvl w:val="5"/>
        <w:numId w:val="3"/>
      </w:numPr>
      <w:spacing w:before="240" w:after="240"/>
      <w:jc w:val="left"/>
      <w:outlineLvl w:val="5"/>
    </w:pPr>
    <w:rPr>
      <w:rFonts w:eastAsia="Times New Roman" w:cs="Times New Roman"/>
      <w:szCs w:val="20"/>
      <w:lang w:val="en-US" w:eastAsia="ru-RU"/>
    </w:rPr>
  </w:style>
  <w:style w:type="paragraph" w:styleId="7">
    <w:name w:val="heading 7"/>
    <w:basedOn w:val="a2"/>
    <w:next w:val="a2"/>
    <w:link w:val="70"/>
    <w:uiPriority w:val="9"/>
    <w:unhideWhenUsed/>
    <w:qFormat/>
    <w:rsid w:val="00975E77"/>
    <w:pPr>
      <w:keepNext/>
      <w:keepLines/>
      <w:spacing w:before="200"/>
      <w:outlineLvl w:val="6"/>
    </w:pPr>
    <w:rPr>
      <w:rFonts w:eastAsiaTheme="majorEastAsia" w:cstheme="majorBidi"/>
      <w:iCs/>
    </w:rPr>
  </w:style>
  <w:style w:type="paragraph" w:styleId="8">
    <w:name w:val="heading 8"/>
    <w:basedOn w:val="a2"/>
    <w:next w:val="a2"/>
    <w:link w:val="80"/>
    <w:uiPriority w:val="9"/>
    <w:unhideWhenUsed/>
    <w:qFormat/>
    <w:rsid w:val="00975E77"/>
    <w:pPr>
      <w:keepNext/>
      <w:spacing w:line="240" w:lineRule="auto"/>
      <w:ind w:left="1440" w:hanging="1440"/>
      <w:outlineLvl w:val="7"/>
    </w:pPr>
    <w:rPr>
      <w:rFonts w:eastAsia="Times New Roman" w:cs="Times New Roman"/>
      <w:b/>
      <w:sz w:val="18"/>
      <w:szCs w:val="20"/>
      <w:lang w:eastAsia="ru-RU"/>
    </w:rPr>
  </w:style>
  <w:style w:type="paragraph" w:styleId="9">
    <w:name w:val="heading 9"/>
    <w:basedOn w:val="a2"/>
    <w:next w:val="a2"/>
    <w:link w:val="90"/>
    <w:uiPriority w:val="9"/>
    <w:semiHidden/>
    <w:unhideWhenUsed/>
    <w:qFormat/>
    <w:rsid w:val="00975E77"/>
    <w:pPr>
      <w:keepNext/>
      <w:keepLines/>
      <w:spacing w:before="20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basedOn w:val="a3"/>
    <w:link w:val="1"/>
    <w:uiPriority w:val="9"/>
    <w:rsid w:val="008B39C4"/>
    <w:rPr>
      <w:rFonts w:ascii="Times New Roman" w:eastAsia="Calibri" w:hAnsi="Times New Roman" w:cs="Times New Roman"/>
      <w:b/>
      <w:bCs/>
      <w:sz w:val="28"/>
      <w:szCs w:val="28"/>
      <w:lang w:eastAsia="ru-RU"/>
    </w:rPr>
  </w:style>
  <w:style w:type="character" w:customStyle="1" w:styleId="20">
    <w:name w:val="Заголовок 2 Знак"/>
    <w:aliases w:val="1 - Глава Знак"/>
    <w:basedOn w:val="a3"/>
    <w:link w:val="2"/>
    <w:uiPriority w:val="9"/>
    <w:rsid w:val="00565E3D"/>
    <w:rPr>
      <w:rFonts w:ascii="Times New Roman" w:eastAsia="Batang" w:hAnsi="Times New Roman" w:cs="Times New Roman"/>
      <w:b/>
      <w:bCs/>
      <w:sz w:val="28"/>
      <w:szCs w:val="28"/>
      <w:lang w:eastAsia="ko-KR"/>
    </w:rPr>
  </w:style>
  <w:style w:type="character" w:customStyle="1" w:styleId="30">
    <w:name w:val="Заголовок 3 Знак"/>
    <w:aliases w:val="1.2 - Параграф Знак"/>
    <w:basedOn w:val="a3"/>
    <w:link w:val="3"/>
    <w:uiPriority w:val="9"/>
    <w:rsid w:val="006B5E5A"/>
    <w:rPr>
      <w:rFonts w:ascii="Times New Roman" w:eastAsia="Times New Roman" w:hAnsi="Times New Roman" w:cs="Times New Roman"/>
      <w:b/>
      <w:bCs/>
      <w:sz w:val="28"/>
      <w:szCs w:val="24"/>
      <w:lang w:eastAsia="ru-RU"/>
    </w:rPr>
  </w:style>
  <w:style w:type="character" w:customStyle="1" w:styleId="40">
    <w:name w:val="Заголовок 4 Знак"/>
    <w:aliases w:val="1.2.3 - Подзаголовок Знак"/>
    <w:basedOn w:val="a3"/>
    <w:link w:val="4"/>
    <w:rsid w:val="00C52AFF"/>
    <w:rPr>
      <w:rFonts w:ascii="Times New Roman" w:eastAsia="Calibri" w:hAnsi="Times New Roman" w:cstheme="majorBidi"/>
      <w:b/>
      <w:bCs/>
      <w:iCs/>
      <w:sz w:val="28"/>
    </w:rPr>
  </w:style>
  <w:style w:type="character" w:customStyle="1" w:styleId="50">
    <w:name w:val="Заголовок 5 Знак"/>
    <w:aliases w:val="1.2.3.4 Знак"/>
    <w:basedOn w:val="a3"/>
    <w:link w:val="5"/>
    <w:rsid w:val="005933D6"/>
    <w:rPr>
      <w:rFonts w:ascii="Times New Roman" w:eastAsiaTheme="minorEastAsia" w:hAnsi="Times New Roman" w:cs="Times New Roman"/>
      <w:sz w:val="24"/>
      <w:szCs w:val="24"/>
      <w:lang w:eastAsia="ru-RU"/>
    </w:rPr>
  </w:style>
  <w:style w:type="character" w:customStyle="1" w:styleId="60">
    <w:name w:val="Заголовок 6 Знак"/>
    <w:aliases w:val="1.2.3.4.5 Знак"/>
    <w:basedOn w:val="a3"/>
    <w:link w:val="6"/>
    <w:uiPriority w:val="9"/>
    <w:rsid w:val="005933D6"/>
    <w:rPr>
      <w:rFonts w:ascii="Times New Roman" w:eastAsia="Times New Roman" w:hAnsi="Times New Roman" w:cs="Times New Roman"/>
      <w:sz w:val="24"/>
      <w:szCs w:val="20"/>
      <w:lang w:val="en-US" w:eastAsia="ru-RU"/>
    </w:rPr>
  </w:style>
  <w:style w:type="character" w:customStyle="1" w:styleId="70">
    <w:name w:val="Заголовок 7 Знак"/>
    <w:basedOn w:val="a3"/>
    <w:link w:val="7"/>
    <w:uiPriority w:val="9"/>
    <w:rsid w:val="00975E77"/>
    <w:rPr>
      <w:rFonts w:ascii="Times New Roman" w:eastAsiaTheme="majorEastAsia" w:hAnsi="Times New Roman" w:cstheme="majorBidi"/>
      <w:iCs/>
      <w:sz w:val="24"/>
    </w:rPr>
  </w:style>
  <w:style w:type="character" w:customStyle="1" w:styleId="80">
    <w:name w:val="Заголовок 8 Знак"/>
    <w:basedOn w:val="a3"/>
    <w:link w:val="8"/>
    <w:uiPriority w:val="9"/>
    <w:rsid w:val="00975E77"/>
    <w:rPr>
      <w:rFonts w:ascii="Times New Roman" w:eastAsia="Times New Roman" w:hAnsi="Times New Roman" w:cs="Times New Roman"/>
      <w:b/>
      <w:sz w:val="18"/>
      <w:szCs w:val="20"/>
      <w:lang w:eastAsia="ru-RU"/>
    </w:rPr>
  </w:style>
  <w:style w:type="character" w:customStyle="1" w:styleId="90">
    <w:name w:val="Заголовок 9 Знак"/>
    <w:basedOn w:val="a3"/>
    <w:link w:val="9"/>
    <w:uiPriority w:val="9"/>
    <w:semiHidden/>
    <w:rsid w:val="00975E77"/>
    <w:rPr>
      <w:rFonts w:asciiTheme="majorHAnsi" w:eastAsiaTheme="majorEastAsia" w:hAnsiTheme="majorHAnsi" w:cstheme="majorBidi"/>
      <w:i/>
      <w:iCs/>
      <w:color w:val="404040" w:themeColor="text1" w:themeTint="BF"/>
      <w:sz w:val="20"/>
      <w:szCs w:val="20"/>
    </w:rPr>
  </w:style>
  <w:style w:type="table" w:styleId="a6">
    <w:name w:val="Table Grid"/>
    <w:basedOn w:val="a4"/>
    <w:rsid w:val="002B05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2"/>
    <w:link w:val="a8"/>
    <w:uiPriority w:val="34"/>
    <w:qFormat/>
    <w:rsid w:val="00F546ED"/>
    <w:pPr>
      <w:ind w:left="720"/>
      <w:contextualSpacing/>
    </w:pPr>
  </w:style>
  <w:style w:type="character" w:customStyle="1" w:styleId="a8">
    <w:name w:val="Абзац списка Знак"/>
    <w:link w:val="a7"/>
    <w:uiPriority w:val="34"/>
    <w:locked/>
    <w:rsid w:val="00AF4975"/>
  </w:style>
  <w:style w:type="character" w:styleId="a9">
    <w:name w:val="annotation reference"/>
    <w:basedOn w:val="a3"/>
    <w:uiPriority w:val="99"/>
    <w:semiHidden/>
    <w:unhideWhenUsed/>
    <w:rsid w:val="0049750C"/>
    <w:rPr>
      <w:sz w:val="16"/>
      <w:szCs w:val="16"/>
    </w:rPr>
  </w:style>
  <w:style w:type="paragraph" w:styleId="aa">
    <w:name w:val="annotation text"/>
    <w:basedOn w:val="a2"/>
    <w:link w:val="ab"/>
    <w:uiPriority w:val="99"/>
    <w:semiHidden/>
    <w:unhideWhenUsed/>
    <w:rsid w:val="0049750C"/>
    <w:pPr>
      <w:spacing w:line="240" w:lineRule="auto"/>
    </w:pPr>
    <w:rPr>
      <w:sz w:val="20"/>
      <w:szCs w:val="20"/>
    </w:rPr>
  </w:style>
  <w:style w:type="character" w:customStyle="1" w:styleId="ab">
    <w:name w:val="Текст примечания Знак"/>
    <w:basedOn w:val="a3"/>
    <w:link w:val="aa"/>
    <w:uiPriority w:val="99"/>
    <w:semiHidden/>
    <w:rsid w:val="0049750C"/>
    <w:rPr>
      <w:sz w:val="20"/>
      <w:szCs w:val="20"/>
    </w:rPr>
  </w:style>
  <w:style w:type="paragraph" w:styleId="ac">
    <w:name w:val="annotation subject"/>
    <w:basedOn w:val="aa"/>
    <w:next w:val="aa"/>
    <w:link w:val="ad"/>
    <w:uiPriority w:val="99"/>
    <w:semiHidden/>
    <w:unhideWhenUsed/>
    <w:rsid w:val="0049750C"/>
    <w:rPr>
      <w:b/>
      <w:bCs/>
    </w:rPr>
  </w:style>
  <w:style w:type="character" w:customStyle="1" w:styleId="ad">
    <w:name w:val="Тема примечания Знак"/>
    <w:basedOn w:val="ab"/>
    <w:link w:val="ac"/>
    <w:uiPriority w:val="99"/>
    <w:semiHidden/>
    <w:rsid w:val="0049750C"/>
    <w:rPr>
      <w:b/>
      <w:bCs/>
      <w:sz w:val="20"/>
      <w:szCs w:val="20"/>
    </w:rPr>
  </w:style>
  <w:style w:type="paragraph" w:styleId="ae">
    <w:name w:val="Balloon Text"/>
    <w:basedOn w:val="a2"/>
    <w:link w:val="af"/>
    <w:uiPriority w:val="99"/>
    <w:semiHidden/>
    <w:unhideWhenUsed/>
    <w:rsid w:val="0049750C"/>
    <w:pPr>
      <w:spacing w:line="240" w:lineRule="auto"/>
    </w:pPr>
    <w:rPr>
      <w:rFonts w:ascii="Tahoma" w:hAnsi="Tahoma" w:cs="Tahoma"/>
      <w:sz w:val="16"/>
      <w:szCs w:val="16"/>
    </w:rPr>
  </w:style>
  <w:style w:type="character" w:customStyle="1" w:styleId="af">
    <w:name w:val="Текст выноски Знак"/>
    <w:basedOn w:val="a3"/>
    <w:link w:val="ae"/>
    <w:uiPriority w:val="99"/>
    <w:semiHidden/>
    <w:rsid w:val="0049750C"/>
    <w:rPr>
      <w:rFonts w:ascii="Tahoma" w:hAnsi="Tahoma" w:cs="Tahoma"/>
      <w:sz w:val="16"/>
      <w:szCs w:val="16"/>
    </w:rPr>
  </w:style>
  <w:style w:type="paragraph" w:styleId="af0">
    <w:name w:val="header"/>
    <w:basedOn w:val="a2"/>
    <w:link w:val="af1"/>
    <w:uiPriority w:val="99"/>
    <w:unhideWhenUsed/>
    <w:rsid w:val="00AF54ED"/>
    <w:pPr>
      <w:tabs>
        <w:tab w:val="center" w:pos="4677"/>
        <w:tab w:val="right" w:pos="9355"/>
      </w:tabs>
      <w:spacing w:line="240" w:lineRule="auto"/>
    </w:pPr>
  </w:style>
  <w:style w:type="character" w:customStyle="1" w:styleId="af1">
    <w:name w:val="Верхний колонтитул Знак"/>
    <w:basedOn w:val="a3"/>
    <w:link w:val="af0"/>
    <w:uiPriority w:val="99"/>
    <w:rsid w:val="00AF54ED"/>
  </w:style>
  <w:style w:type="paragraph" w:styleId="af2">
    <w:name w:val="footer"/>
    <w:basedOn w:val="a2"/>
    <w:link w:val="af3"/>
    <w:uiPriority w:val="99"/>
    <w:unhideWhenUsed/>
    <w:rsid w:val="00AF54ED"/>
    <w:pPr>
      <w:tabs>
        <w:tab w:val="center" w:pos="4677"/>
        <w:tab w:val="right" w:pos="9355"/>
      </w:tabs>
      <w:spacing w:line="240" w:lineRule="auto"/>
    </w:pPr>
  </w:style>
  <w:style w:type="character" w:customStyle="1" w:styleId="af3">
    <w:name w:val="Нижний колонтитул Знак"/>
    <w:basedOn w:val="a3"/>
    <w:link w:val="af2"/>
    <w:uiPriority w:val="99"/>
    <w:rsid w:val="00AF54ED"/>
  </w:style>
  <w:style w:type="table" w:customStyle="1" w:styleId="11">
    <w:name w:val="Сетка таблицы1"/>
    <w:basedOn w:val="a4"/>
    <w:next w:val="a6"/>
    <w:uiPriority w:val="59"/>
    <w:rsid w:val="005E69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3"/>
    <w:uiPriority w:val="99"/>
    <w:unhideWhenUsed/>
    <w:rsid w:val="003A07FA"/>
    <w:rPr>
      <w:color w:val="0000FF"/>
      <w:u w:val="single"/>
    </w:rPr>
  </w:style>
  <w:style w:type="character" w:customStyle="1" w:styleId="apple-converted-space">
    <w:name w:val="apple-converted-space"/>
    <w:basedOn w:val="a3"/>
    <w:rsid w:val="003A07FA"/>
  </w:style>
  <w:style w:type="paragraph" w:customStyle="1" w:styleId="ConsPlusNormal">
    <w:name w:val="ConsPlusNormal"/>
    <w:rsid w:val="00B2400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uiPriority w:val="99"/>
    <w:rsid w:val="00B24007"/>
    <w:pPr>
      <w:autoSpaceDE w:val="0"/>
      <w:autoSpaceDN w:val="0"/>
      <w:adjustRightInd w:val="0"/>
      <w:spacing w:after="0" w:line="240" w:lineRule="auto"/>
    </w:pPr>
    <w:rPr>
      <w:rFonts w:ascii="Arial" w:hAnsi="Arial" w:cs="Arial"/>
      <w:color w:val="000000"/>
      <w:sz w:val="24"/>
      <w:szCs w:val="24"/>
    </w:rPr>
  </w:style>
  <w:style w:type="paragraph" w:customStyle="1" w:styleId="details">
    <w:name w:val="details"/>
    <w:basedOn w:val="a2"/>
    <w:uiPriority w:val="99"/>
    <w:rsid w:val="00B24007"/>
    <w:pPr>
      <w:spacing w:before="100" w:beforeAutospacing="1" w:after="100" w:afterAutospacing="1" w:line="240" w:lineRule="auto"/>
    </w:pPr>
    <w:rPr>
      <w:rFonts w:eastAsia="Times New Roman" w:cs="Times New Roman"/>
      <w:szCs w:val="24"/>
      <w:lang w:eastAsia="ru-RU"/>
    </w:rPr>
  </w:style>
  <w:style w:type="character" w:customStyle="1" w:styleId="jrnl">
    <w:name w:val="jrnl"/>
    <w:basedOn w:val="a3"/>
    <w:rsid w:val="00B24007"/>
  </w:style>
  <w:style w:type="paragraph" w:customStyle="1" w:styleId="12">
    <w:name w:val="Подзаголовок 1"/>
    <w:basedOn w:val="2"/>
    <w:next w:val="a2"/>
    <w:link w:val="13"/>
    <w:rsid w:val="002A3FE9"/>
    <w:pPr>
      <w:keepLines w:val="0"/>
      <w:tabs>
        <w:tab w:val="left" w:pos="964"/>
      </w:tabs>
      <w:spacing w:before="240" w:after="240"/>
      <w:jc w:val="center"/>
    </w:pPr>
    <w:rPr>
      <w:rFonts w:ascii="Arial" w:hAnsi="Arial" w:cs="Arial"/>
      <w:bCs w:val="0"/>
      <w:noProof/>
    </w:rPr>
  </w:style>
  <w:style w:type="character" w:customStyle="1" w:styleId="13">
    <w:name w:val="Подзаголовок 1 Знак"/>
    <w:basedOn w:val="20"/>
    <w:link w:val="12"/>
    <w:rsid w:val="002A3FE9"/>
    <w:rPr>
      <w:rFonts w:ascii="Arial" w:eastAsia="Batang" w:hAnsi="Arial" w:cs="Arial"/>
      <w:b/>
      <w:bCs w:val="0"/>
      <w:noProof/>
      <w:sz w:val="28"/>
      <w:szCs w:val="28"/>
      <w:lang w:eastAsia="ko-KR"/>
    </w:rPr>
  </w:style>
  <w:style w:type="paragraph" w:customStyle="1" w:styleId="21">
    <w:name w:val="Подзаголовок 2"/>
    <w:basedOn w:val="3"/>
    <w:next w:val="a2"/>
    <w:link w:val="22"/>
    <w:autoRedefine/>
    <w:rsid w:val="002A3FE9"/>
    <w:pPr>
      <w:tabs>
        <w:tab w:val="left" w:pos="1191"/>
      </w:tabs>
    </w:pPr>
    <w:rPr>
      <w:rFonts w:ascii="Arial" w:hAnsi="Arial" w:cs="Arial"/>
      <w:b w:val="0"/>
      <w:i/>
      <w:noProof/>
      <w:szCs w:val="28"/>
    </w:rPr>
  </w:style>
  <w:style w:type="character" w:customStyle="1" w:styleId="22">
    <w:name w:val="Подзаголовок 2 Знак"/>
    <w:basedOn w:val="30"/>
    <w:link w:val="21"/>
    <w:rsid w:val="002A3FE9"/>
    <w:rPr>
      <w:rFonts w:ascii="Arial" w:eastAsia="Times New Roman" w:hAnsi="Arial" w:cs="Arial"/>
      <w:b w:val="0"/>
      <w:bCs/>
      <w:i/>
      <w:noProof/>
      <w:sz w:val="28"/>
      <w:szCs w:val="28"/>
      <w:lang w:eastAsia="ru-RU"/>
    </w:rPr>
  </w:style>
  <w:style w:type="paragraph" w:styleId="14">
    <w:name w:val="toc 1"/>
    <w:aliases w:val="Оглавление SAS"/>
    <w:basedOn w:val="a2"/>
    <w:next w:val="a2"/>
    <w:autoRedefine/>
    <w:uiPriority w:val="39"/>
    <w:unhideWhenUsed/>
    <w:qFormat/>
    <w:rsid w:val="006D51D3"/>
    <w:pPr>
      <w:ind w:firstLine="0"/>
    </w:pPr>
    <w:rPr>
      <w:rFonts w:eastAsia="Calibri" w:cs="Times New Roman"/>
      <w:szCs w:val="28"/>
    </w:rPr>
  </w:style>
  <w:style w:type="paragraph" w:styleId="23">
    <w:name w:val="toc 2"/>
    <w:basedOn w:val="a2"/>
    <w:next w:val="a2"/>
    <w:autoRedefine/>
    <w:uiPriority w:val="39"/>
    <w:unhideWhenUsed/>
    <w:qFormat/>
    <w:rsid w:val="006D51D3"/>
    <w:pPr>
      <w:ind w:firstLine="0"/>
    </w:pPr>
    <w:rPr>
      <w:rFonts w:eastAsia="Times New Roman" w:cs="Times New Roman"/>
      <w:szCs w:val="26"/>
      <w:lang w:eastAsia="ru-RU"/>
    </w:rPr>
  </w:style>
  <w:style w:type="paragraph" w:styleId="31">
    <w:name w:val="toc 3"/>
    <w:basedOn w:val="a2"/>
    <w:next w:val="a2"/>
    <w:autoRedefine/>
    <w:uiPriority w:val="39"/>
    <w:unhideWhenUsed/>
    <w:qFormat/>
    <w:rsid w:val="006D51D3"/>
    <w:pPr>
      <w:ind w:firstLine="0"/>
      <w:contextualSpacing/>
    </w:pPr>
    <w:rPr>
      <w:rFonts w:eastAsia="Calibri" w:cs="Times New Roman"/>
      <w:szCs w:val="28"/>
    </w:rPr>
  </w:style>
  <w:style w:type="paragraph" w:styleId="af5">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6"/>
    <w:unhideWhenUsed/>
    <w:rsid w:val="002A3FE9"/>
    <w:pPr>
      <w:spacing w:line="240" w:lineRule="auto"/>
    </w:pPr>
    <w:rPr>
      <w:sz w:val="20"/>
      <w:szCs w:val="20"/>
    </w:rPr>
  </w:style>
  <w:style w:type="character" w:customStyle="1" w:styleId="af6">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3"/>
    <w:link w:val="af5"/>
    <w:rsid w:val="002A3FE9"/>
    <w:rPr>
      <w:sz w:val="20"/>
      <w:szCs w:val="20"/>
    </w:rPr>
  </w:style>
  <w:style w:type="character" w:styleId="af7">
    <w:name w:val="footnote reference"/>
    <w:basedOn w:val="a3"/>
    <w:semiHidden/>
    <w:unhideWhenUsed/>
    <w:rsid w:val="002A3FE9"/>
    <w:rPr>
      <w:vertAlign w:val="superscript"/>
    </w:rPr>
  </w:style>
  <w:style w:type="paragraph" w:customStyle="1" w:styleId="af8">
    <w:name w:val="Промежут заголовки"/>
    <w:basedOn w:val="a2"/>
    <w:uiPriority w:val="99"/>
    <w:rsid w:val="000F22BE"/>
    <w:pPr>
      <w:jc w:val="center"/>
    </w:pPr>
    <w:rPr>
      <w:caps/>
      <w:sz w:val="32"/>
      <w:lang w:eastAsia="ko-KR"/>
    </w:rPr>
  </w:style>
  <w:style w:type="paragraph" w:customStyle="1" w:styleId="af9">
    <w:name w:val="Раздел отчета"/>
    <w:basedOn w:val="a2"/>
    <w:link w:val="afa"/>
    <w:rsid w:val="000F22BE"/>
    <w:pPr>
      <w:jc w:val="center"/>
    </w:pPr>
    <w:rPr>
      <w:rFonts w:eastAsia="Times New Roman" w:cs="Times New Roman"/>
      <w:caps/>
      <w:color w:val="2E74B5" w:themeColor="accent1" w:themeShade="BF"/>
      <w:szCs w:val="24"/>
    </w:rPr>
  </w:style>
  <w:style w:type="character" w:customStyle="1" w:styleId="afa">
    <w:name w:val="Раздел отчета Знак"/>
    <w:basedOn w:val="10"/>
    <w:link w:val="af9"/>
    <w:rsid w:val="000F22BE"/>
    <w:rPr>
      <w:rFonts w:ascii="Times New Roman" w:eastAsia="Times New Roman" w:hAnsi="Times New Roman" w:cs="Times New Roman"/>
      <w:b w:val="0"/>
      <w:bCs w:val="0"/>
      <w:caps/>
      <w:color w:val="2E74B5" w:themeColor="accent1" w:themeShade="BF"/>
      <w:sz w:val="24"/>
      <w:szCs w:val="24"/>
      <w:lang w:eastAsia="ru-RU"/>
    </w:rPr>
  </w:style>
  <w:style w:type="paragraph" w:customStyle="1" w:styleId="afb">
    <w:name w:val="Таблица"/>
    <w:basedOn w:val="a2"/>
    <w:link w:val="afc"/>
    <w:rsid w:val="000F22BE"/>
    <w:pPr>
      <w:widowControl w:val="0"/>
      <w:spacing w:line="240" w:lineRule="auto"/>
    </w:pPr>
    <w:rPr>
      <w:rFonts w:eastAsia="Calibri" w:cs="Times New Roman"/>
      <w:bCs/>
      <w:szCs w:val="28"/>
      <w:lang w:bidi="en-US"/>
    </w:rPr>
  </w:style>
  <w:style w:type="character" w:customStyle="1" w:styleId="afc">
    <w:name w:val="Таблица Знак"/>
    <w:link w:val="afb"/>
    <w:rsid w:val="000F22BE"/>
    <w:rPr>
      <w:rFonts w:ascii="Times New Roman" w:eastAsia="Calibri" w:hAnsi="Times New Roman" w:cs="Times New Roman"/>
      <w:bCs/>
      <w:sz w:val="24"/>
      <w:szCs w:val="28"/>
      <w:lang w:bidi="en-US"/>
    </w:rPr>
  </w:style>
  <w:style w:type="paragraph" w:customStyle="1" w:styleId="afd">
    <w:name w:val="Россия"/>
    <w:basedOn w:val="a2"/>
    <w:link w:val="Char"/>
    <w:qFormat/>
    <w:rsid w:val="00906460"/>
    <w:rPr>
      <w:rFonts w:cs="Times New Roman"/>
      <w:sz w:val="28"/>
    </w:rPr>
  </w:style>
  <w:style w:type="character" w:customStyle="1" w:styleId="Char">
    <w:name w:val="Россия Char"/>
    <w:basedOn w:val="a3"/>
    <w:link w:val="afd"/>
    <w:rsid w:val="00906460"/>
    <w:rPr>
      <w:rFonts w:ascii="Times New Roman" w:hAnsi="Times New Roman" w:cs="Times New Roman"/>
      <w:sz w:val="28"/>
    </w:rPr>
  </w:style>
  <w:style w:type="character" w:styleId="afe">
    <w:name w:val="Strong"/>
    <w:basedOn w:val="a3"/>
    <w:uiPriority w:val="22"/>
    <w:qFormat/>
    <w:rsid w:val="00975E77"/>
    <w:rPr>
      <w:b/>
      <w:bCs/>
    </w:rPr>
  </w:style>
  <w:style w:type="paragraph" w:styleId="aff">
    <w:name w:val="Normal (Web)"/>
    <w:basedOn w:val="a2"/>
    <w:uiPriority w:val="99"/>
    <w:unhideWhenUsed/>
    <w:rsid w:val="00975E77"/>
    <w:pPr>
      <w:spacing w:before="100" w:beforeAutospacing="1" w:after="100" w:afterAutospacing="1" w:line="240" w:lineRule="auto"/>
    </w:pPr>
    <w:rPr>
      <w:rFonts w:eastAsia="Times New Roman" w:cs="Times New Roman"/>
      <w:szCs w:val="24"/>
      <w:lang w:eastAsia="ru-RU"/>
    </w:rPr>
  </w:style>
  <w:style w:type="paragraph" w:customStyle="1" w:styleId="Pa15">
    <w:name w:val="Pa15"/>
    <w:basedOn w:val="a2"/>
    <w:next w:val="a2"/>
    <w:uiPriority w:val="99"/>
    <w:rsid w:val="00975E77"/>
    <w:pPr>
      <w:autoSpaceDE w:val="0"/>
      <w:autoSpaceDN w:val="0"/>
      <w:adjustRightInd w:val="0"/>
      <w:spacing w:line="221" w:lineRule="atLeast"/>
    </w:pPr>
    <w:rPr>
      <w:rFonts w:ascii="News Gothic MT" w:hAnsi="News Gothic MT" w:cs="Times New Roman"/>
      <w:b/>
      <w:szCs w:val="24"/>
    </w:rPr>
  </w:style>
  <w:style w:type="character" w:customStyle="1" w:styleId="A40">
    <w:name w:val="A4"/>
    <w:uiPriority w:val="99"/>
    <w:rsid w:val="00975E77"/>
    <w:rPr>
      <w:rFonts w:cs="News Gothic MT"/>
      <w:b/>
      <w:bCs/>
      <w:color w:val="000000"/>
      <w:sz w:val="20"/>
      <w:szCs w:val="20"/>
    </w:rPr>
  </w:style>
  <w:style w:type="paragraph" w:customStyle="1" w:styleId="Pa1">
    <w:name w:val="Pa1"/>
    <w:basedOn w:val="Default"/>
    <w:next w:val="Default"/>
    <w:uiPriority w:val="99"/>
    <w:rsid w:val="00975E77"/>
    <w:pPr>
      <w:spacing w:line="241" w:lineRule="atLeast"/>
    </w:pPr>
    <w:rPr>
      <w:rFonts w:ascii="News Gothic MT" w:hAnsi="News Gothic MT" w:cstheme="minorBidi"/>
      <w:color w:val="auto"/>
    </w:rPr>
  </w:style>
  <w:style w:type="character" w:customStyle="1" w:styleId="shorttext">
    <w:name w:val="short_text"/>
    <w:rsid w:val="00975E77"/>
  </w:style>
  <w:style w:type="character" w:customStyle="1" w:styleId="hps">
    <w:name w:val="hps"/>
    <w:rsid w:val="00975E77"/>
  </w:style>
  <w:style w:type="paragraph" w:styleId="32">
    <w:name w:val="Body Text 3"/>
    <w:aliases w:val="Знак"/>
    <w:basedOn w:val="a2"/>
    <w:link w:val="33"/>
    <w:uiPriority w:val="99"/>
    <w:rsid w:val="00975E77"/>
    <w:pPr>
      <w:spacing w:after="120"/>
    </w:pPr>
    <w:rPr>
      <w:rFonts w:ascii="Calibri" w:eastAsia="Times New Roman" w:hAnsi="Calibri" w:cs="Calibri"/>
      <w:sz w:val="16"/>
      <w:szCs w:val="16"/>
    </w:rPr>
  </w:style>
  <w:style w:type="character" w:customStyle="1" w:styleId="33">
    <w:name w:val="Основной текст 3 Знак"/>
    <w:aliases w:val="Знак Знак"/>
    <w:basedOn w:val="a3"/>
    <w:link w:val="32"/>
    <w:uiPriority w:val="99"/>
    <w:rsid w:val="00975E77"/>
    <w:rPr>
      <w:rFonts w:ascii="Calibri" w:eastAsia="Times New Roman" w:hAnsi="Calibri" w:cs="Calibri"/>
      <w:sz w:val="16"/>
      <w:szCs w:val="16"/>
    </w:rPr>
  </w:style>
  <w:style w:type="paragraph" w:customStyle="1" w:styleId="aff0">
    <w:name w:val="Нумерованный Список"/>
    <w:basedOn w:val="a2"/>
    <w:uiPriority w:val="99"/>
    <w:rsid w:val="00975E77"/>
    <w:pPr>
      <w:spacing w:before="120" w:after="120" w:line="240" w:lineRule="auto"/>
    </w:pPr>
    <w:rPr>
      <w:rFonts w:eastAsia="Times New Roman" w:cs="Times New Roman"/>
      <w:szCs w:val="24"/>
      <w:lang w:eastAsia="ru-RU"/>
    </w:rPr>
  </w:style>
  <w:style w:type="paragraph" w:customStyle="1" w:styleId="aff1">
    <w:name w:val="Стиль"/>
    <w:uiPriority w:val="99"/>
    <w:rsid w:val="00975E7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60">
    <w:name w:val="A6"/>
    <w:uiPriority w:val="99"/>
    <w:rsid w:val="00975E77"/>
    <w:rPr>
      <w:b/>
      <w:bCs/>
      <w:color w:val="000000"/>
      <w:sz w:val="48"/>
      <w:szCs w:val="48"/>
    </w:rPr>
  </w:style>
  <w:style w:type="character" w:customStyle="1" w:styleId="A70">
    <w:name w:val="A7"/>
    <w:uiPriority w:val="99"/>
    <w:rsid w:val="00975E77"/>
    <w:rPr>
      <w:b/>
      <w:bCs/>
      <w:color w:val="000000"/>
      <w:sz w:val="36"/>
      <w:szCs w:val="36"/>
    </w:rPr>
  </w:style>
  <w:style w:type="character" w:styleId="aff2">
    <w:name w:val="Emphasis"/>
    <w:basedOn w:val="a3"/>
    <w:uiPriority w:val="20"/>
    <w:qFormat/>
    <w:rsid w:val="00975E77"/>
    <w:rPr>
      <w:i/>
      <w:iCs/>
    </w:rPr>
  </w:style>
  <w:style w:type="character" w:customStyle="1" w:styleId="highlight">
    <w:name w:val="highlight"/>
    <w:basedOn w:val="a3"/>
    <w:rsid w:val="00975E77"/>
  </w:style>
  <w:style w:type="paragraph" w:customStyle="1" w:styleId="15">
    <w:name w:val="Название1"/>
    <w:basedOn w:val="a2"/>
    <w:uiPriority w:val="99"/>
    <w:rsid w:val="00975E77"/>
    <w:pPr>
      <w:spacing w:before="100" w:beforeAutospacing="1" w:after="100" w:afterAutospacing="1" w:line="240" w:lineRule="auto"/>
    </w:pPr>
    <w:rPr>
      <w:rFonts w:eastAsia="Times New Roman" w:cs="Times New Roman"/>
      <w:szCs w:val="24"/>
      <w:lang w:eastAsia="ru-RU"/>
    </w:rPr>
  </w:style>
  <w:style w:type="paragraph" w:customStyle="1" w:styleId="desc">
    <w:name w:val="desc"/>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citation-abbreviation">
    <w:name w:val="citation-abbreviation"/>
    <w:basedOn w:val="a3"/>
    <w:rsid w:val="00975E77"/>
  </w:style>
  <w:style w:type="character" w:customStyle="1" w:styleId="citation-publication-date">
    <w:name w:val="citation-publication-date"/>
    <w:basedOn w:val="a3"/>
    <w:rsid w:val="00975E77"/>
  </w:style>
  <w:style w:type="character" w:customStyle="1" w:styleId="citation-volume">
    <w:name w:val="citation-volume"/>
    <w:basedOn w:val="a3"/>
    <w:rsid w:val="00975E77"/>
  </w:style>
  <w:style w:type="character" w:customStyle="1" w:styleId="citation-issue">
    <w:name w:val="citation-issue"/>
    <w:basedOn w:val="a3"/>
    <w:rsid w:val="00975E77"/>
  </w:style>
  <w:style w:type="character" w:customStyle="1" w:styleId="citation-flpages">
    <w:name w:val="citation-flpages"/>
    <w:basedOn w:val="a3"/>
    <w:rsid w:val="00975E77"/>
  </w:style>
  <w:style w:type="paragraph" w:customStyle="1" w:styleId="Pa6">
    <w:name w:val="Pa6"/>
    <w:basedOn w:val="Default"/>
    <w:next w:val="Default"/>
    <w:uiPriority w:val="99"/>
    <w:rsid w:val="00975E77"/>
    <w:pPr>
      <w:spacing w:line="241" w:lineRule="atLeast"/>
    </w:pPr>
    <w:rPr>
      <w:rFonts w:ascii="Myriad Pro Light" w:eastAsia="Calibri" w:hAnsi="Myriad Pro Light" w:cs="Times New Roman"/>
      <w:color w:val="auto"/>
      <w:lang w:eastAsia="ru-RU"/>
    </w:rPr>
  </w:style>
  <w:style w:type="paragraph" w:customStyle="1" w:styleId="Pa12">
    <w:name w:val="Pa12"/>
    <w:basedOn w:val="Default"/>
    <w:next w:val="Default"/>
    <w:uiPriority w:val="99"/>
    <w:rsid w:val="00975E77"/>
    <w:pPr>
      <w:spacing w:line="221" w:lineRule="atLeast"/>
    </w:pPr>
    <w:rPr>
      <w:rFonts w:ascii="Adobe Garamond Pro" w:hAnsi="Adobe Garamond Pro" w:cstheme="minorBidi"/>
      <w:color w:val="auto"/>
    </w:rPr>
  </w:style>
  <w:style w:type="paragraph" w:customStyle="1" w:styleId="statyatext">
    <w:name w:val="statya_text"/>
    <w:basedOn w:val="a2"/>
    <w:uiPriority w:val="99"/>
    <w:rsid w:val="00975E77"/>
    <w:pPr>
      <w:spacing w:before="100" w:beforeAutospacing="1" w:after="100" w:afterAutospacing="1" w:line="240" w:lineRule="auto"/>
    </w:pPr>
    <w:rPr>
      <w:rFonts w:eastAsia="Times New Roman" w:cs="Times New Roman"/>
      <w:szCs w:val="24"/>
      <w:lang w:eastAsia="ru-RU"/>
    </w:rPr>
  </w:style>
  <w:style w:type="paragraph" w:customStyle="1" w:styleId="Pa41">
    <w:name w:val="Pa4+1"/>
    <w:basedOn w:val="Default"/>
    <w:next w:val="Default"/>
    <w:uiPriority w:val="99"/>
    <w:rsid w:val="00975E77"/>
    <w:pPr>
      <w:spacing w:line="181" w:lineRule="atLeast"/>
    </w:pPr>
    <w:rPr>
      <w:rFonts w:ascii="Swiss 72 1 BT" w:hAnsi="Swiss 72 1 BT" w:cstheme="minorBidi"/>
      <w:color w:val="auto"/>
    </w:rPr>
  </w:style>
  <w:style w:type="paragraph" w:styleId="34">
    <w:name w:val="Body Text Indent 3"/>
    <w:basedOn w:val="a2"/>
    <w:link w:val="35"/>
    <w:uiPriority w:val="99"/>
    <w:unhideWhenUsed/>
    <w:rsid w:val="00975E77"/>
    <w:pPr>
      <w:spacing w:after="120"/>
      <w:ind w:left="283"/>
    </w:pPr>
    <w:rPr>
      <w:sz w:val="16"/>
      <w:szCs w:val="16"/>
    </w:rPr>
  </w:style>
  <w:style w:type="character" w:customStyle="1" w:styleId="35">
    <w:name w:val="Основной текст с отступом 3 Знак"/>
    <w:basedOn w:val="a3"/>
    <w:link w:val="34"/>
    <w:uiPriority w:val="99"/>
    <w:rsid w:val="00975E77"/>
    <w:rPr>
      <w:rFonts w:ascii="Times New Roman" w:hAnsi="Times New Roman"/>
      <w:sz w:val="16"/>
      <w:szCs w:val="16"/>
    </w:rPr>
  </w:style>
  <w:style w:type="character" w:styleId="aff3">
    <w:name w:val="FollowedHyperlink"/>
    <w:basedOn w:val="a3"/>
    <w:uiPriority w:val="99"/>
    <w:semiHidden/>
    <w:unhideWhenUsed/>
    <w:rsid w:val="00975E77"/>
    <w:rPr>
      <w:color w:val="954F72" w:themeColor="followedHyperlink"/>
      <w:u w:val="single"/>
    </w:rPr>
  </w:style>
  <w:style w:type="paragraph" w:styleId="aff4">
    <w:name w:val="caption"/>
    <w:basedOn w:val="a2"/>
    <w:next w:val="a2"/>
    <w:link w:val="aff5"/>
    <w:uiPriority w:val="35"/>
    <w:unhideWhenUsed/>
    <w:qFormat/>
    <w:rsid w:val="00975E77"/>
    <w:pPr>
      <w:widowControl w:val="0"/>
      <w:jc w:val="right"/>
    </w:pPr>
    <w:rPr>
      <w:rFonts w:eastAsia="Times New Roman" w:cs="Times New Roman"/>
      <w:szCs w:val="20"/>
      <w:lang w:eastAsia="ru-RU"/>
    </w:rPr>
  </w:style>
  <w:style w:type="character" w:customStyle="1" w:styleId="aff5">
    <w:name w:val="Название объекта Знак"/>
    <w:basedOn w:val="a3"/>
    <w:link w:val="aff4"/>
    <w:uiPriority w:val="35"/>
    <w:rsid w:val="00975E77"/>
    <w:rPr>
      <w:rFonts w:ascii="Times New Roman" w:eastAsia="Times New Roman" w:hAnsi="Times New Roman" w:cs="Times New Roman"/>
      <w:sz w:val="24"/>
      <w:szCs w:val="20"/>
      <w:lang w:eastAsia="ru-RU"/>
    </w:rPr>
  </w:style>
  <w:style w:type="paragraph" w:styleId="aff6">
    <w:name w:val="Title"/>
    <w:basedOn w:val="a2"/>
    <w:next w:val="a2"/>
    <w:link w:val="aff7"/>
    <w:uiPriority w:val="99"/>
    <w:qFormat/>
    <w:rsid w:val="00975E77"/>
    <w:pPr>
      <w:widowControl w:val="0"/>
      <w:spacing w:line="240" w:lineRule="auto"/>
      <w:jc w:val="right"/>
    </w:pPr>
    <w:rPr>
      <w:rFonts w:eastAsia="Times New Roman" w:cs="Times New Roman"/>
      <w:sz w:val="20"/>
      <w:szCs w:val="20"/>
      <w:u w:val="single"/>
      <w:lang w:eastAsia="ru-RU"/>
    </w:rPr>
  </w:style>
  <w:style w:type="character" w:customStyle="1" w:styleId="aff7">
    <w:name w:val="Заголовок Знак"/>
    <w:basedOn w:val="a3"/>
    <w:link w:val="aff6"/>
    <w:uiPriority w:val="99"/>
    <w:rsid w:val="00975E77"/>
    <w:rPr>
      <w:rFonts w:ascii="Times New Roman" w:eastAsia="Times New Roman" w:hAnsi="Times New Roman" w:cs="Times New Roman"/>
      <w:sz w:val="20"/>
      <w:szCs w:val="20"/>
      <w:u w:val="single"/>
      <w:lang w:eastAsia="ru-RU"/>
    </w:rPr>
  </w:style>
  <w:style w:type="paragraph" w:styleId="aff8">
    <w:name w:val="Body Text"/>
    <w:basedOn w:val="a2"/>
    <w:link w:val="aff9"/>
    <w:uiPriority w:val="99"/>
    <w:unhideWhenUsed/>
    <w:rsid w:val="00975E77"/>
    <w:pPr>
      <w:spacing w:before="120" w:line="240" w:lineRule="auto"/>
      <w:jc w:val="center"/>
    </w:pPr>
    <w:rPr>
      <w:rFonts w:eastAsia="Times New Roman" w:cs="Times New Roman"/>
      <w:b/>
      <w:szCs w:val="20"/>
      <w:lang w:val="en-US" w:eastAsia="ru-RU"/>
    </w:rPr>
  </w:style>
  <w:style w:type="character" w:customStyle="1" w:styleId="aff9">
    <w:name w:val="Основной текст Знак"/>
    <w:basedOn w:val="a3"/>
    <w:link w:val="aff8"/>
    <w:uiPriority w:val="99"/>
    <w:rsid w:val="00975E77"/>
    <w:rPr>
      <w:rFonts w:ascii="Times New Roman" w:eastAsia="Times New Roman" w:hAnsi="Times New Roman" w:cs="Times New Roman"/>
      <w:b/>
      <w:sz w:val="24"/>
      <w:szCs w:val="20"/>
      <w:lang w:val="en-US" w:eastAsia="ru-RU"/>
    </w:rPr>
  </w:style>
  <w:style w:type="paragraph" w:styleId="affa">
    <w:name w:val="Body Text Indent"/>
    <w:basedOn w:val="a2"/>
    <w:link w:val="affb"/>
    <w:uiPriority w:val="99"/>
    <w:unhideWhenUsed/>
    <w:rsid w:val="00975E77"/>
    <w:pPr>
      <w:spacing w:line="240" w:lineRule="exact"/>
      <w:ind w:left="318" w:hanging="142"/>
    </w:pPr>
    <w:rPr>
      <w:rFonts w:eastAsia="Times New Roman" w:cs="Times New Roman"/>
      <w:sz w:val="20"/>
      <w:szCs w:val="20"/>
      <w:lang w:eastAsia="ru-RU"/>
    </w:rPr>
  </w:style>
  <w:style w:type="character" w:customStyle="1" w:styleId="affb">
    <w:name w:val="Основной текст с отступом Знак"/>
    <w:basedOn w:val="a3"/>
    <w:link w:val="affa"/>
    <w:uiPriority w:val="99"/>
    <w:rsid w:val="00975E77"/>
    <w:rPr>
      <w:rFonts w:ascii="Times New Roman" w:eastAsia="Times New Roman" w:hAnsi="Times New Roman" w:cs="Times New Roman"/>
      <w:sz w:val="20"/>
      <w:szCs w:val="20"/>
      <w:lang w:eastAsia="ru-RU"/>
    </w:rPr>
  </w:style>
  <w:style w:type="paragraph" w:styleId="affc">
    <w:name w:val="Date"/>
    <w:basedOn w:val="a2"/>
    <w:next w:val="a2"/>
    <w:link w:val="affd"/>
    <w:uiPriority w:val="99"/>
    <w:semiHidden/>
    <w:unhideWhenUsed/>
    <w:rsid w:val="00975E77"/>
    <w:pPr>
      <w:spacing w:line="240" w:lineRule="auto"/>
    </w:pPr>
    <w:rPr>
      <w:rFonts w:eastAsia="Times New Roman" w:cs="Times New Roman"/>
      <w:szCs w:val="20"/>
      <w:lang w:eastAsia="ru-RU"/>
    </w:rPr>
  </w:style>
  <w:style w:type="character" w:customStyle="1" w:styleId="affd">
    <w:name w:val="Дата Знак"/>
    <w:basedOn w:val="a3"/>
    <w:link w:val="affc"/>
    <w:uiPriority w:val="99"/>
    <w:semiHidden/>
    <w:rsid w:val="00975E77"/>
    <w:rPr>
      <w:rFonts w:ascii="Times New Roman" w:eastAsia="Times New Roman" w:hAnsi="Times New Roman" w:cs="Times New Roman"/>
      <w:sz w:val="24"/>
      <w:szCs w:val="20"/>
      <w:lang w:eastAsia="ru-RU"/>
    </w:rPr>
  </w:style>
  <w:style w:type="paragraph" w:styleId="24">
    <w:name w:val="Body Text 2"/>
    <w:basedOn w:val="a2"/>
    <w:link w:val="25"/>
    <w:uiPriority w:val="99"/>
    <w:semiHidden/>
    <w:unhideWhenUsed/>
    <w:rsid w:val="00975E77"/>
    <w:pPr>
      <w:widowControl w:val="0"/>
      <w:spacing w:line="240" w:lineRule="auto"/>
      <w:ind w:firstLine="176"/>
    </w:pPr>
    <w:rPr>
      <w:rFonts w:eastAsia="Times New Roman" w:cs="Times New Roman"/>
      <w:sz w:val="20"/>
      <w:szCs w:val="20"/>
      <w:lang w:eastAsia="ru-RU"/>
    </w:rPr>
  </w:style>
  <w:style w:type="character" w:customStyle="1" w:styleId="25">
    <w:name w:val="Основной текст 2 Знак"/>
    <w:basedOn w:val="a3"/>
    <w:link w:val="24"/>
    <w:uiPriority w:val="99"/>
    <w:semiHidden/>
    <w:rsid w:val="00975E77"/>
    <w:rPr>
      <w:rFonts w:ascii="Times New Roman" w:eastAsia="Times New Roman" w:hAnsi="Times New Roman" w:cs="Times New Roman"/>
      <w:sz w:val="20"/>
      <w:szCs w:val="20"/>
      <w:lang w:eastAsia="ru-RU"/>
    </w:rPr>
  </w:style>
  <w:style w:type="paragraph" w:styleId="26">
    <w:name w:val="Body Text Indent 2"/>
    <w:basedOn w:val="a2"/>
    <w:link w:val="27"/>
    <w:uiPriority w:val="99"/>
    <w:unhideWhenUsed/>
    <w:rsid w:val="00975E77"/>
    <w:pPr>
      <w:spacing w:line="240" w:lineRule="exact"/>
      <w:ind w:left="460" w:hanging="142"/>
    </w:pPr>
    <w:rPr>
      <w:rFonts w:eastAsia="Times New Roman" w:cs="Times New Roman"/>
      <w:sz w:val="20"/>
      <w:szCs w:val="20"/>
      <w:lang w:eastAsia="ru-RU"/>
    </w:rPr>
  </w:style>
  <w:style w:type="character" w:customStyle="1" w:styleId="27">
    <w:name w:val="Основной текст с отступом 2 Знак"/>
    <w:basedOn w:val="a3"/>
    <w:link w:val="26"/>
    <w:uiPriority w:val="99"/>
    <w:rsid w:val="00975E77"/>
    <w:rPr>
      <w:rFonts w:ascii="Times New Roman" w:eastAsia="Times New Roman" w:hAnsi="Times New Roman" w:cs="Times New Roman"/>
      <w:sz w:val="20"/>
      <w:szCs w:val="20"/>
      <w:lang w:eastAsia="ru-RU"/>
    </w:rPr>
  </w:style>
  <w:style w:type="paragraph" w:styleId="affe">
    <w:name w:val="Plain Text"/>
    <w:basedOn w:val="a2"/>
    <w:link w:val="afff"/>
    <w:uiPriority w:val="99"/>
    <w:semiHidden/>
    <w:unhideWhenUsed/>
    <w:rsid w:val="00975E77"/>
    <w:pPr>
      <w:spacing w:line="240" w:lineRule="auto"/>
    </w:pPr>
    <w:rPr>
      <w:rFonts w:ascii="Courier New" w:eastAsia="Times New Roman" w:hAnsi="Courier New" w:cs="Times New Roman"/>
      <w:sz w:val="20"/>
      <w:szCs w:val="20"/>
      <w:lang w:eastAsia="ru-RU"/>
    </w:rPr>
  </w:style>
  <w:style w:type="character" w:customStyle="1" w:styleId="afff">
    <w:name w:val="Текст Знак"/>
    <w:basedOn w:val="a3"/>
    <w:link w:val="affe"/>
    <w:uiPriority w:val="99"/>
    <w:semiHidden/>
    <w:rsid w:val="00975E77"/>
    <w:rPr>
      <w:rFonts w:ascii="Courier New" w:eastAsia="Times New Roman" w:hAnsi="Courier New" w:cs="Times New Roman"/>
      <w:sz w:val="20"/>
      <w:szCs w:val="20"/>
      <w:lang w:eastAsia="ru-RU"/>
    </w:rPr>
  </w:style>
  <w:style w:type="paragraph" w:customStyle="1" w:styleId="afff0">
    <w:name w:val="ПРОПИСНЫМИ"/>
    <w:basedOn w:val="a2"/>
    <w:uiPriority w:val="99"/>
    <w:rsid w:val="00975E77"/>
    <w:pPr>
      <w:keepLines/>
      <w:suppressAutoHyphens/>
      <w:jc w:val="center"/>
    </w:pPr>
    <w:rPr>
      <w:rFonts w:eastAsia="Times New Roman" w:cs="Times New Roman"/>
      <w:b/>
      <w:caps/>
      <w:sz w:val="32"/>
      <w:szCs w:val="20"/>
      <w:lang w:eastAsia="ru-RU"/>
    </w:rPr>
  </w:style>
  <w:style w:type="paragraph" w:customStyle="1" w:styleId="16">
    <w:name w:val="Обычный1"/>
    <w:uiPriority w:val="99"/>
    <w:rsid w:val="00975E77"/>
    <w:pPr>
      <w:widowControl w:val="0"/>
      <w:snapToGrid w:val="0"/>
      <w:spacing w:before="240" w:after="0" w:line="276" w:lineRule="auto"/>
      <w:jc w:val="both"/>
    </w:pPr>
    <w:rPr>
      <w:rFonts w:ascii="Times New Roman" w:eastAsia="Times New Roman" w:hAnsi="Times New Roman" w:cs="Times New Roman"/>
      <w:sz w:val="20"/>
      <w:szCs w:val="20"/>
      <w:lang w:eastAsia="ru-RU"/>
    </w:rPr>
  </w:style>
  <w:style w:type="paragraph" w:customStyle="1" w:styleId="17">
    <w:name w:val="заголовок 1"/>
    <w:basedOn w:val="a2"/>
    <w:next w:val="a2"/>
    <w:uiPriority w:val="99"/>
    <w:rsid w:val="00975E77"/>
    <w:pPr>
      <w:keepNext/>
      <w:widowControl w:val="0"/>
      <w:spacing w:line="240" w:lineRule="auto"/>
      <w:jc w:val="right"/>
    </w:pPr>
    <w:rPr>
      <w:rFonts w:eastAsia="Times New Roman" w:cs="Times New Roman"/>
      <w:b/>
      <w:sz w:val="20"/>
      <w:szCs w:val="20"/>
      <w:lang w:val="en-US" w:eastAsia="ru-RU"/>
    </w:rPr>
  </w:style>
  <w:style w:type="paragraph" w:customStyle="1" w:styleId="afff1">
    <w:name w:val="Âåðõíèé êîëîíòèòóë"/>
    <w:basedOn w:val="a2"/>
    <w:uiPriority w:val="99"/>
    <w:rsid w:val="00975E77"/>
    <w:pPr>
      <w:tabs>
        <w:tab w:val="center" w:pos="4153"/>
        <w:tab w:val="right" w:pos="8306"/>
      </w:tabs>
      <w:autoSpaceDE w:val="0"/>
      <w:autoSpaceDN w:val="0"/>
      <w:adjustRightInd w:val="0"/>
      <w:spacing w:line="240" w:lineRule="auto"/>
    </w:pPr>
    <w:rPr>
      <w:rFonts w:eastAsia="Times New Roman" w:cs="Times New Roman"/>
      <w:sz w:val="20"/>
      <w:szCs w:val="20"/>
      <w:lang w:eastAsia="ru-RU"/>
    </w:rPr>
  </w:style>
  <w:style w:type="paragraph" w:customStyle="1" w:styleId="110">
    <w:name w:val="Обычный11"/>
    <w:uiPriority w:val="99"/>
    <w:rsid w:val="00975E77"/>
    <w:pPr>
      <w:spacing w:after="0" w:line="240" w:lineRule="auto"/>
    </w:pPr>
    <w:rPr>
      <w:rFonts w:ascii="Arial" w:eastAsia="Times New Roman" w:hAnsi="Arial" w:cs="Times New Roman"/>
      <w:sz w:val="20"/>
      <w:szCs w:val="20"/>
      <w:lang w:eastAsia="ru-RU"/>
    </w:rPr>
  </w:style>
  <w:style w:type="character" w:customStyle="1" w:styleId="18">
    <w:name w:val="Верхний колонтитул Знак1"/>
    <w:basedOn w:val="a3"/>
    <w:locked/>
    <w:rsid w:val="00975E77"/>
  </w:style>
  <w:style w:type="character" w:customStyle="1" w:styleId="19">
    <w:name w:val="Текст примечания Знак1"/>
    <w:basedOn w:val="a3"/>
    <w:uiPriority w:val="99"/>
    <w:semiHidden/>
    <w:locked/>
    <w:rsid w:val="00975E77"/>
    <w:rPr>
      <w:sz w:val="20"/>
      <w:szCs w:val="20"/>
    </w:rPr>
  </w:style>
  <w:style w:type="character" w:customStyle="1" w:styleId="1a">
    <w:name w:val="Тема примечания Знак1"/>
    <w:basedOn w:val="19"/>
    <w:uiPriority w:val="99"/>
    <w:semiHidden/>
    <w:locked/>
    <w:rsid w:val="00975E77"/>
    <w:rPr>
      <w:b/>
      <w:bCs/>
      <w:sz w:val="20"/>
      <w:szCs w:val="20"/>
    </w:rPr>
  </w:style>
  <w:style w:type="character" w:customStyle="1" w:styleId="apple-style-span">
    <w:name w:val="apple-style-span"/>
    <w:uiPriority w:val="99"/>
    <w:rsid w:val="00975E77"/>
  </w:style>
  <w:style w:type="paragraph" w:customStyle="1" w:styleId="msonormalbullet1gif">
    <w:name w:val="msonormalbullet1.gif"/>
    <w:basedOn w:val="a2"/>
    <w:uiPriority w:val="99"/>
    <w:rsid w:val="00975E77"/>
    <w:pPr>
      <w:spacing w:before="100" w:beforeAutospacing="1" w:after="100" w:afterAutospacing="1" w:line="240" w:lineRule="auto"/>
    </w:pPr>
    <w:rPr>
      <w:rFonts w:eastAsia="Times New Roman" w:cs="Times New Roman"/>
      <w:szCs w:val="24"/>
      <w:lang w:eastAsia="ru-RU"/>
    </w:rPr>
  </w:style>
  <w:style w:type="paragraph" w:customStyle="1" w:styleId="msonormalbullet2gif">
    <w:name w:val="msonormalbullet2.gif"/>
    <w:basedOn w:val="a2"/>
    <w:uiPriority w:val="99"/>
    <w:rsid w:val="00975E77"/>
    <w:pPr>
      <w:spacing w:before="100" w:beforeAutospacing="1" w:after="100" w:afterAutospacing="1" w:line="240" w:lineRule="auto"/>
    </w:pPr>
    <w:rPr>
      <w:rFonts w:eastAsia="Times New Roman" w:cs="Times New Roman"/>
      <w:szCs w:val="24"/>
      <w:lang w:eastAsia="ru-RU"/>
    </w:rPr>
  </w:style>
  <w:style w:type="paragraph" w:customStyle="1" w:styleId="msonormalbullet3gif">
    <w:name w:val="msonormalbullet3.gif"/>
    <w:basedOn w:val="a2"/>
    <w:uiPriority w:val="99"/>
    <w:rsid w:val="00975E77"/>
    <w:pPr>
      <w:spacing w:before="100" w:beforeAutospacing="1" w:after="100" w:afterAutospacing="1" w:line="240" w:lineRule="auto"/>
    </w:pPr>
    <w:rPr>
      <w:rFonts w:eastAsia="Times New Roman" w:cs="Times New Roman"/>
      <w:szCs w:val="24"/>
      <w:lang w:eastAsia="ru-RU"/>
    </w:rPr>
  </w:style>
  <w:style w:type="paragraph" w:styleId="afff2">
    <w:name w:val="TOC Heading"/>
    <w:basedOn w:val="1"/>
    <w:next w:val="a2"/>
    <w:uiPriority w:val="39"/>
    <w:unhideWhenUsed/>
    <w:qFormat/>
    <w:rsid w:val="00667F12"/>
    <w:pPr>
      <w:spacing w:line="276" w:lineRule="auto"/>
      <w:outlineLvl w:val="9"/>
    </w:pPr>
  </w:style>
  <w:style w:type="paragraph" w:styleId="41">
    <w:name w:val="toc 4"/>
    <w:basedOn w:val="a2"/>
    <w:next w:val="a2"/>
    <w:autoRedefine/>
    <w:uiPriority w:val="39"/>
    <w:unhideWhenUsed/>
    <w:rsid w:val="006D51D3"/>
    <w:pPr>
      <w:tabs>
        <w:tab w:val="left" w:pos="1134"/>
        <w:tab w:val="right" w:leader="dot" w:pos="9639"/>
      </w:tabs>
      <w:ind w:firstLine="0"/>
    </w:pPr>
  </w:style>
  <w:style w:type="paragraph" w:styleId="51">
    <w:name w:val="toc 5"/>
    <w:basedOn w:val="a2"/>
    <w:next w:val="a2"/>
    <w:autoRedefine/>
    <w:uiPriority w:val="39"/>
    <w:unhideWhenUsed/>
    <w:rsid w:val="006D51D3"/>
    <w:pPr>
      <w:tabs>
        <w:tab w:val="left" w:pos="1701"/>
        <w:tab w:val="right" w:leader="dot" w:pos="9629"/>
      </w:tabs>
      <w:ind w:firstLine="0"/>
    </w:pPr>
  </w:style>
  <w:style w:type="paragraph" w:styleId="61">
    <w:name w:val="toc 6"/>
    <w:basedOn w:val="a2"/>
    <w:next w:val="a2"/>
    <w:autoRedefine/>
    <w:uiPriority w:val="39"/>
    <w:unhideWhenUsed/>
    <w:rsid w:val="006D51D3"/>
    <w:pPr>
      <w:tabs>
        <w:tab w:val="left" w:pos="2127"/>
        <w:tab w:val="right" w:leader="dot" w:pos="9629"/>
      </w:tabs>
      <w:ind w:firstLine="0"/>
    </w:pPr>
    <w:rPr>
      <w:rFonts w:eastAsiaTheme="minorEastAsia"/>
      <w:lang w:eastAsia="ru-RU"/>
    </w:rPr>
  </w:style>
  <w:style w:type="paragraph" w:styleId="71">
    <w:name w:val="toc 7"/>
    <w:basedOn w:val="a2"/>
    <w:next w:val="a2"/>
    <w:autoRedefine/>
    <w:uiPriority w:val="39"/>
    <w:unhideWhenUsed/>
    <w:rsid w:val="00975E77"/>
    <w:pPr>
      <w:spacing w:after="100"/>
      <w:ind w:left="1320"/>
    </w:pPr>
    <w:rPr>
      <w:rFonts w:eastAsiaTheme="minorEastAsia"/>
      <w:lang w:eastAsia="ru-RU"/>
    </w:rPr>
  </w:style>
  <w:style w:type="paragraph" w:styleId="81">
    <w:name w:val="toc 8"/>
    <w:basedOn w:val="a2"/>
    <w:next w:val="a2"/>
    <w:autoRedefine/>
    <w:uiPriority w:val="39"/>
    <w:unhideWhenUsed/>
    <w:rsid w:val="00975E77"/>
    <w:pPr>
      <w:spacing w:after="100"/>
      <w:ind w:left="1540"/>
    </w:pPr>
    <w:rPr>
      <w:rFonts w:eastAsiaTheme="minorEastAsia"/>
      <w:lang w:eastAsia="ru-RU"/>
    </w:rPr>
  </w:style>
  <w:style w:type="paragraph" w:styleId="91">
    <w:name w:val="toc 9"/>
    <w:basedOn w:val="a2"/>
    <w:next w:val="a2"/>
    <w:autoRedefine/>
    <w:uiPriority w:val="39"/>
    <w:unhideWhenUsed/>
    <w:rsid w:val="00975E77"/>
    <w:pPr>
      <w:spacing w:after="100"/>
      <w:ind w:left="1760"/>
    </w:pPr>
    <w:rPr>
      <w:rFonts w:eastAsiaTheme="minorEastAsia"/>
      <w:lang w:eastAsia="ru-RU"/>
    </w:rPr>
  </w:style>
  <w:style w:type="paragraph" w:customStyle="1" w:styleId="toleft">
    <w:name w:val="toleft"/>
    <w:basedOn w:val="a2"/>
    <w:uiPriority w:val="99"/>
    <w:rsid w:val="00975E77"/>
    <w:pPr>
      <w:spacing w:before="100" w:beforeAutospacing="1" w:after="100" w:afterAutospacing="1" w:line="240" w:lineRule="auto"/>
    </w:pPr>
    <w:rPr>
      <w:rFonts w:eastAsia="Times New Roman" w:cs="Times New Roman"/>
      <w:szCs w:val="24"/>
      <w:lang w:eastAsia="ru-RU"/>
    </w:rPr>
  </w:style>
  <w:style w:type="paragraph" w:styleId="HTML">
    <w:name w:val="HTML Preformatted"/>
    <w:basedOn w:val="a2"/>
    <w:link w:val="HTML0"/>
    <w:uiPriority w:val="99"/>
    <w:semiHidden/>
    <w:unhideWhenUsed/>
    <w:rsid w:val="00975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uiPriority w:val="99"/>
    <w:semiHidden/>
    <w:rsid w:val="00975E77"/>
    <w:rPr>
      <w:rFonts w:ascii="Courier New" w:eastAsia="Times New Roman" w:hAnsi="Courier New" w:cs="Courier New"/>
      <w:sz w:val="20"/>
      <w:szCs w:val="20"/>
      <w:lang w:eastAsia="ru-RU"/>
    </w:rPr>
  </w:style>
  <w:style w:type="character" w:customStyle="1" w:styleId="blk">
    <w:name w:val="blk"/>
    <w:basedOn w:val="a3"/>
    <w:rsid w:val="00975E77"/>
  </w:style>
  <w:style w:type="paragraph" w:customStyle="1" w:styleId="Style5">
    <w:name w:val="Style5"/>
    <w:basedOn w:val="a2"/>
    <w:uiPriority w:val="99"/>
    <w:rsid w:val="00975E77"/>
    <w:pPr>
      <w:widowControl w:val="0"/>
      <w:autoSpaceDE w:val="0"/>
      <w:autoSpaceDN w:val="0"/>
      <w:adjustRightInd w:val="0"/>
      <w:spacing w:line="260" w:lineRule="exact"/>
      <w:ind w:firstLine="274"/>
    </w:pPr>
    <w:rPr>
      <w:rFonts w:ascii="Arial" w:eastAsia="MS Mincho" w:hAnsi="Arial" w:cs="Arial"/>
      <w:szCs w:val="24"/>
      <w:lang w:eastAsia="ru-RU"/>
    </w:rPr>
  </w:style>
  <w:style w:type="character" w:customStyle="1" w:styleId="FontStyle25">
    <w:name w:val="Font Style25"/>
    <w:uiPriority w:val="99"/>
    <w:rsid w:val="00975E77"/>
    <w:rPr>
      <w:rFonts w:ascii="Times New Roman" w:hAnsi="Times New Roman" w:cs="Times New Roman"/>
      <w:sz w:val="18"/>
      <w:szCs w:val="18"/>
    </w:rPr>
  </w:style>
  <w:style w:type="paragraph" w:customStyle="1" w:styleId="Style11">
    <w:name w:val="Style11"/>
    <w:basedOn w:val="a2"/>
    <w:uiPriority w:val="99"/>
    <w:rsid w:val="00975E77"/>
    <w:pPr>
      <w:widowControl w:val="0"/>
      <w:autoSpaceDE w:val="0"/>
      <w:autoSpaceDN w:val="0"/>
      <w:adjustRightInd w:val="0"/>
      <w:spacing w:line="259" w:lineRule="exact"/>
      <w:ind w:hanging="259"/>
    </w:pPr>
    <w:rPr>
      <w:rFonts w:ascii="Arial" w:eastAsia="MS Mincho" w:hAnsi="Arial" w:cs="Arial"/>
      <w:szCs w:val="24"/>
      <w:lang w:eastAsia="ru-RU"/>
    </w:rPr>
  </w:style>
  <w:style w:type="character" w:styleId="afff3">
    <w:name w:val="Subtle Reference"/>
    <w:basedOn w:val="a3"/>
    <w:uiPriority w:val="31"/>
    <w:qFormat/>
    <w:rsid w:val="00975E77"/>
    <w:rPr>
      <w:rFonts w:ascii="Times New Roman" w:hAnsi="Times New Roman"/>
      <w:color w:val="ED7D31" w:themeColor="accent2"/>
      <w:sz w:val="28"/>
      <w:u w:val="single"/>
    </w:rPr>
  </w:style>
  <w:style w:type="character" w:customStyle="1" w:styleId="FontStyle69">
    <w:name w:val="Font Style69"/>
    <w:basedOn w:val="a3"/>
    <w:uiPriority w:val="99"/>
    <w:rsid w:val="00975E77"/>
    <w:rPr>
      <w:rFonts w:ascii="Times New Roman" w:hAnsi="Times New Roman" w:cs="Times New Roman"/>
      <w:b/>
      <w:bCs/>
      <w:sz w:val="18"/>
      <w:szCs w:val="18"/>
    </w:rPr>
  </w:style>
  <w:style w:type="character" w:customStyle="1" w:styleId="FontStyle86">
    <w:name w:val="Font Style86"/>
    <w:basedOn w:val="a3"/>
    <w:uiPriority w:val="99"/>
    <w:rsid w:val="00975E77"/>
    <w:rPr>
      <w:rFonts w:ascii="Times New Roman" w:hAnsi="Times New Roman" w:cs="Times New Roman"/>
      <w:sz w:val="18"/>
      <w:szCs w:val="18"/>
    </w:rPr>
  </w:style>
  <w:style w:type="character" w:customStyle="1" w:styleId="FontStyle21">
    <w:name w:val="Font Style21"/>
    <w:uiPriority w:val="99"/>
    <w:rsid w:val="00975E77"/>
    <w:rPr>
      <w:rFonts w:ascii="Arial" w:hAnsi="Arial" w:cs="Arial"/>
      <w:b/>
      <w:bCs/>
      <w:sz w:val="20"/>
      <w:szCs w:val="20"/>
    </w:rPr>
  </w:style>
  <w:style w:type="character" w:customStyle="1" w:styleId="CharStyle227">
    <w:name w:val="CharStyle227"/>
    <w:basedOn w:val="a3"/>
    <w:rsid w:val="00975E77"/>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basedOn w:val="a3"/>
    <w:rsid w:val="00975E77"/>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basedOn w:val="a3"/>
    <w:uiPriority w:val="99"/>
    <w:rsid w:val="00975E77"/>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975E77"/>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975E77"/>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basedOn w:val="a3"/>
    <w:uiPriority w:val="99"/>
    <w:rsid w:val="00975E77"/>
    <w:rPr>
      <w:rFonts w:ascii="Calibri" w:hAnsi="Calibri" w:cs="Calibri"/>
      <w:b/>
      <w:bCs/>
      <w:spacing w:val="3"/>
      <w:sz w:val="19"/>
      <w:szCs w:val="19"/>
      <w:u w:val="none"/>
    </w:rPr>
  </w:style>
  <w:style w:type="character" w:customStyle="1" w:styleId="0pt">
    <w:name w:val="Основной текст + Интервал 0 pt"/>
    <w:basedOn w:val="a3"/>
    <w:uiPriority w:val="99"/>
    <w:rsid w:val="00975E77"/>
    <w:rPr>
      <w:rFonts w:ascii="Lucida Sans Unicode" w:hAnsi="Lucida Sans Unicode" w:cs="Lucida Sans Unicode"/>
      <w:spacing w:val="1"/>
      <w:sz w:val="18"/>
      <w:szCs w:val="18"/>
      <w:u w:val="none"/>
    </w:rPr>
  </w:style>
  <w:style w:type="character" w:customStyle="1" w:styleId="afff4">
    <w:name w:val="Основной текст + Малые прописные"/>
    <w:basedOn w:val="a3"/>
    <w:uiPriority w:val="99"/>
    <w:rsid w:val="00975E77"/>
    <w:rPr>
      <w:rFonts w:ascii="Times New Roman" w:hAnsi="Times New Roman" w:cs="Times New Roman"/>
      <w:smallCaps/>
      <w:sz w:val="18"/>
      <w:szCs w:val="18"/>
      <w:u w:val="none"/>
    </w:rPr>
  </w:style>
  <w:style w:type="character" w:customStyle="1" w:styleId="62">
    <w:name w:val="Основной текст (6)_"/>
    <w:basedOn w:val="a3"/>
    <w:link w:val="610"/>
    <w:rsid w:val="00975E77"/>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rsid w:val="00975E77"/>
    <w:pPr>
      <w:widowControl w:val="0"/>
      <w:shd w:val="clear" w:color="auto" w:fill="FFFFFF"/>
      <w:spacing w:after="120" w:line="187" w:lineRule="exact"/>
      <w:ind w:hanging="220"/>
    </w:pPr>
    <w:rPr>
      <w:rFonts w:ascii="Palatino Linotype" w:hAnsi="Palatino Linotype" w:cs="Palatino Linotype"/>
      <w:spacing w:val="5"/>
      <w:sz w:val="14"/>
      <w:szCs w:val="14"/>
    </w:rPr>
  </w:style>
  <w:style w:type="character" w:customStyle="1" w:styleId="1b">
    <w:name w:val="Основной текст Знак1"/>
    <w:basedOn w:val="a3"/>
    <w:uiPriority w:val="99"/>
    <w:locked/>
    <w:rsid w:val="00975E77"/>
    <w:rPr>
      <w:rFonts w:ascii="Lucida Sans Unicode" w:hAnsi="Lucida Sans Unicode" w:cs="Lucida Sans Unicode"/>
      <w:sz w:val="18"/>
      <w:szCs w:val="18"/>
      <w:u w:val="none"/>
    </w:rPr>
  </w:style>
  <w:style w:type="paragraph" w:styleId="afff5">
    <w:name w:val="endnote text"/>
    <w:basedOn w:val="a2"/>
    <w:link w:val="afff6"/>
    <w:uiPriority w:val="99"/>
    <w:semiHidden/>
    <w:unhideWhenUsed/>
    <w:rsid w:val="00975E77"/>
    <w:pPr>
      <w:spacing w:line="240" w:lineRule="auto"/>
    </w:pPr>
    <w:rPr>
      <w:sz w:val="20"/>
      <w:szCs w:val="20"/>
    </w:rPr>
  </w:style>
  <w:style w:type="character" w:customStyle="1" w:styleId="afff6">
    <w:name w:val="Текст концевой сноски Знак"/>
    <w:basedOn w:val="a3"/>
    <w:link w:val="afff5"/>
    <w:uiPriority w:val="99"/>
    <w:semiHidden/>
    <w:rsid w:val="00975E77"/>
    <w:rPr>
      <w:rFonts w:ascii="Times New Roman" w:hAnsi="Times New Roman"/>
      <w:sz w:val="20"/>
      <w:szCs w:val="20"/>
    </w:rPr>
  </w:style>
  <w:style w:type="character" w:styleId="afff7">
    <w:name w:val="endnote reference"/>
    <w:basedOn w:val="a3"/>
    <w:uiPriority w:val="99"/>
    <w:semiHidden/>
    <w:unhideWhenUsed/>
    <w:rsid w:val="00975E77"/>
    <w:rPr>
      <w:vertAlign w:val="superscript"/>
    </w:rPr>
  </w:style>
  <w:style w:type="paragraph" w:styleId="afff8">
    <w:name w:val="Revision"/>
    <w:hidden/>
    <w:uiPriority w:val="99"/>
    <w:semiHidden/>
    <w:rsid w:val="00975E77"/>
    <w:pPr>
      <w:spacing w:after="0" w:line="240" w:lineRule="auto"/>
    </w:pPr>
    <w:rPr>
      <w:rFonts w:ascii="Times New Roman" w:hAnsi="Times New Roman"/>
      <w:sz w:val="24"/>
    </w:rPr>
  </w:style>
  <w:style w:type="paragraph" w:customStyle="1" w:styleId="1c">
    <w:name w:val="Без интервала1"/>
    <w:uiPriority w:val="1"/>
    <w:qFormat/>
    <w:rsid w:val="00975E77"/>
    <w:pPr>
      <w:spacing w:after="0" w:line="240" w:lineRule="auto"/>
    </w:pPr>
    <w:rPr>
      <w:rFonts w:ascii="Times New Roman" w:eastAsia="Times New Roman" w:hAnsi="Times New Roman" w:cs="Times New Roman"/>
      <w:sz w:val="24"/>
      <w:szCs w:val="24"/>
      <w:lang w:eastAsia="ru-RU"/>
    </w:rPr>
  </w:style>
  <w:style w:type="paragraph" w:customStyle="1" w:styleId="140">
    <w:name w:val="Адресат 14"/>
    <w:basedOn w:val="a2"/>
    <w:uiPriority w:val="99"/>
    <w:rsid w:val="00975E77"/>
    <w:pPr>
      <w:widowControl w:val="0"/>
      <w:spacing w:after="120" w:line="240" w:lineRule="auto"/>
    </w:pPr>
    <w:rPr>
      <w:rFonts w:eastAsia="Times New Roman" w:cs="Times New Roman"/>
      <w:sz w:val="28"/>
      <w:szCs w:val="24"/>
      <w:lang w:eastAsia="ru-RU"/>
    </w:rPr>
  </w:style>
  <w:style w:type="character" w:customStyle="1" w:styleId="iceouttxt">
    <w:name w:val="iceouttxt"/>
    <w:basedOn w:val="a3"/>
    <w:rsid w:val="00975E77"/>
  </w:style>
  <w:style w:type="character" w:customStyle="1" w:styleId="r">
    <w:name w:val="r"/>
    <w:basedOn w:val="a3"/>
    <w:rsid w:val="00975E77"/>
  </w:style>
  <w:style w:type="paragraph" w:customStyle="1" w:styleId="1d">
    <w:name w:val="Абзац списка1"/>
    <w:basedOn w:val="a2"/>
    <w:uiPriority w:val="99"/>
    <w:rsid w:val="00975E77"/>
    <w:pPr>
      <w:suppressAutoHyphens/>
      <w:overflowPunct w:val="0"/>
      <w:autoSpaceDE w:val="0"/>
      <w:autoSpaceDN w:val="0"/>
      <w:adjustRightInd w:val="0"/>
      <w:ind w:left="720"/>
      <w:textAlignment w:val="baseline"/>
    </w:pPr>
    <w:rPr>
      <w:rFonts w:eastAsia="Times New Roman" w:cs="Times New Roman"/>
      <w:kern w:val="1"/>
      <w:szCs w:val="20"/>
      <w:lang w:eastAsia="ru-RU"/>
    </w:rPr>
  </w:style>
  <w:style w:type="paragraph" w:customStyle="1" w:styleId="ConsPlusNonformat">
    <w:name w:val="ConsPlusNonformat"/>
    <w:uiPriority w:val="99"/>
    <w:rsid w:val="00975E7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8">
    <w:name w:val="Основной текст (2)_"/>
    <w:basedOn w:val="a3"/>
    <w:link w:val="29"/>
    <w:locked/>
    <w:rsid w:val="00975E77"/>
    <w:rPr>
      <w:rFonts w:ascii="Times New Roman" w:eastAsia="Times New Roman" w:hAnsi="Times New Roman" w:cs="Times New Roman"/>
      <w:shd w:val="clear" w:color="auto" w:fill="FFFFFF"/>
    </w:rPr>
  </w:style>
  <w:style w:type="paragraph" w:customStyle="1" w:styleId="29">
    <w:name w:val="Основной текст (2)"/>
    <w:basedOn w:val="a2"/>
    <w:link w:val="28"/>
    <w:rsid w:val="00975E77"/>
    <w:pPr>
      <w:widowControl w:val="0"/>
      <w:shd w:val="clear" w:color="auto" w:fill="FFFFFF"/>
      <w:spacing w:line="270" w:lineRule="exact"/>
      <w:ind w:hanging="360"/>
      <w:jc w:val="right"/>
    </w:pPr>
    <w:rPr>
      <w:rFonts w:eastAsia="Times New Roman" w:cs="Times New Roman"/>
    </w:rPr>
  </w:style>
  <w:style w:type="character" w:customStyle="1" w:styleId="130">
    <w:name w:val="Основной текст (13)_"/>
    <w:basedOn w:val="a3"/>
    <w:link w:val="131"/>
    <w:semiHidden/>
    <w:locked/>
    <w:rsid w:val="00975E77"/>
    <w:rPr>
      <w:rFonts w:ascii="Times New Roman" w:eastAsia="Times New Roman" w:hAnsi="Times New Roman" w:cs="Times New Roman"/>
      <w:b/>
      <w:bCs/>
      <w:sz w:val="21"/>
      <w:szCs w:val="21"/>
      <w:shd w:val="clear" w:color="auto" w:fill="FFFFFF"/>
    </w:rPr>
  </w:style>
  <w:style w:type="paragraph" w:customStyle="1" w:styleId="131">
    <w:name w:val="Основной текст (13)"/>
    <w:basedOn w:val="a2"/>
    <w:link w:val="130"/>
    <w:semiHidden/>
    <w:rsid w:val="00975E77"/>
    <w:pPr>
      <w:widowControl w:val="0"/>
      <w:shd w:val="clear" w:color="auto" w:fill="FFFFFF"/>
      <w:spacing w:line="418" w:lineRule="exact"/>
    </w:pPr>
    <w:rPr>
      <w:rFonts w:eastAsia="Times New Roman" w:cs="Times New Roman"/>
      <w:b/>
      <w:bCs/>
      <w:sz w:val="21"/>
      <w:szCs w:val="21"/>
    </w:rPr>
  </w:style>
  <w:style w:type="character" w:customStyle="1" w:styleId="afff9">
    <w:name w:val="Основной текст_"/>
    <w:basedOn w:val="a3"/>
    <w:link w:val="82"/>
    <w:locked/>
    <w:rsid w:val="00975E77"/>
    <w:rPr>
      <w:rFonts w:ascii="Times New Roman" w:eastAsia="Times New Roman" w:hAnsi="Times New Roman" w:cs="Times New Roman"/>
      <w:sz w:val="21"/>
      <w:szCs w:val="21"/>
      <w:shd w:val="clear" w:color="auto" w:fill="FFFFFF"/>
    </w:rPr>
  </w:style>
  <w:style w:type="paragraph" w:customStyle="1" w:styleId="82">
    <w:name w:val="Основной текст8"/>
    <w:basedOn w:val="a2"/>
    <w:link w:val="afff9"/>
    <w:semiHidden/>
    <w:rsid w:val="00975E77"/>
    <w:pPr>
      <w:widowControl w:val="0"/>
      <w:shd w:val="clear" w:color="auto" w:fill="FFFFFF"/>
      <w:spacing w:line="418" w:lineRule="exact"/>
      <w:ind w:hanging="300"/>
    </w:pPr>
    <w:rPr>
      <w:rFonts w:eastAsia="Times New Roman" w:cs="Times New Roman"/>
      <w:sz w:val="21"/>
      <w:szCs w:val="21"/>
    </w:rPr>
  </w:style>
  <w:style w:type="character" w:customStyle="1" w:styleId="52">
    <w:name w:val="Заголовок №5_"/>
    <w:basedOn w:val="a3"/>
    <w:link w:val="53"/>
    <w:semiHidden/>
    <w:locked/>
    <w:rsid w:val="00975E77"/>
    <w:rPr>
      <w:rFonts w:ascii="Arial Narrow" w:eastAsia="Arial Narrow" w:hAnsi="Arial Narrow" w:cs="Arial Narrow"/>
      <w:b/>
      <w:bCs/>
      <w:sz w:val="26"/>
      <w:szCs w:val="26"/>
      <w:shd w:val="clear" w:color="auto" w:fill="FFFFFF"/>
    </w:rPr>
  </w:style>
  <w:style w:type="paragraph" w:customStyle="1" w:styleId="53">
    <w:name w:val="Заголовок №5"/>
    <w:basedOn w:val="a2"/>
    <w:link w:val="52"/>
    <w:semiHidden/>
    <w:rsid w:val="00975E77"/>
    <w:pPr>
      <w:widowControl w:val="0"/>
      <w:shd w:val="clear" w:color="auto" w:fill="FFFFFF"/>
      <w:spacing w:line="0" w:lineRule="atLeast"/>
      <w:outlineLvl w:val="4"/>
    </w:pPr>
    <w:rPr>
      <w:rFonts w:ascii="Arial Narrow" w:eastAsia="Arial Narrow" w:hAnsi="Arial Narrow" w:cs="Arial Narrow"/>
      <w:b/>
      <w:bCs/>
      <w:sz w:val="26"/>
      <w:szCs w:val="26"/>
    </w:rPr>
  </w:style>
  <w:style w:type="character" w:customStyle="1" w:styleId="63">
    <w:name w:val="Заголовок №6_"/>
    <w:basedOn w:val="a3"/>
    <w:link w:val="64"/>
    <w:semiHidden/>
    <w:locked/>
    <w:rsid w:val="00975E77"/>
    <w:rPr>
      <w:rFonts w:ascii="Arial Narrow" w:eastAsia="Arial Narrow" w:hAnsi="Arial Narrow" w:cs="Arial Narrow"/>
      <w:b/>
      <w:bCs/>
      <w:shd w:val="clear" w:color="auto" w:fill="FFFFFF"/>
    </w:rPr>
  </w:style>
  <w:style w:type="paragraph" w:customStyle="1" w:styleId="64">
    <w:name w:val="Заголовок №6"/>
    <w:basedOn w:val="a2"/>
    <w:link w:val="63"/>
    <w:semiHidden/>
    <w:rsid w:val="00975E77"/>
    <w:pPr>
      <w:widowControl w:val="0"/>
      <w:shd w:val="clear" w:color="auto" w:fill="FFFFFF"/>
      <w:spacing w:line="0" w:lineRule="atLeast"/>
      <w:outlineLvl w:val="5"/>
    </w:pPr>
    <w:rPr>
      <w:rFonts w:ascii="Arial Narrow" w:eastAsia="Arial Narrow" w:hAnsi="Arial Narrow" w:cs="Arial Narrow"/>
      <w:b/>
      <w:bCs/>
    </w:rPr>
  </w:style>
  <w:style w:type="character" w:customStyle="1" w:styleId="afffa">
    <w:name w:val="Сноска_"/>
    <w:basedOn w:val="a3"/>
    <w:link w:val="afffb"/>
    <w:semiHidden/>
    <w:locked/>
    <w:rsid w:val="00975E77"/>
    <w:rPr>
      <w:rFonts w:ascii="Times New Roman" w:eastAsia="Times New Roman" w:hAnsi="Times New Roman" w:cs="Times New Roman"/>
      <w:sz w:val="12"/>
      <w:szCs w:val="12"/>
      <w:shd w:val="clear" w:color="auto" w:fill="FFFFFF"/>
    </w:rPr>
  </w:style>
  <w:style w:type="paragraph" w:customStyle="1" w:styleId="afffb">
    <w:name w:val="Сноска"/>
    <w:basedOn w:val="a2"/>
    <w:link w:val="afffa"/>
    <w:semiHidden/>
    <w:rsid w:val="00975E77"/>
    <w:pPr>
      <w:widowControl w:val="0"/>
      <w:shd w:val="clear" w:color="auto" w:fill="FFFFFF"/>
      <w:spacing w:line="197" w:lineRule="exact"/>
      <w:ind w:hanging="200"/>
    </w:pPr>
    <w:rPr>
      <w:rFonts w:eastAsia="Times New Roman" w:cs="Times New Roman"/>
      <w:sz w:val="12"/>
      <w:szCs w:val="12"/>
    </w:rPr>
  </w:style>
  <w:style w:type="character" w:customStyle="1" w:styleId="2a">
    <w:name w:val="Сноска (2)_"/>
    <w:basedOn w:val="a3"/>
    <w:link w:val="2b"/>
    <w:semiHidden/>
    <w:locked/>
    <w:rsid w:val="00975E77"/>
    <w:rPr>
      <w:rFonts w:ascii="Arial Narrow" w:eastAsia="Arial Narrow" w:hAnsi="Arial Narrow" w:cs="Arial Narrow"/>
      <w:sz w:val="12"/>
      <w:szCs w:val="12"/>
      <w:shd w:val="clear" w:color="auto" w:fill="FFFFFF"/>
    </w:rPr>
  </w:style>
  <w:style w:type="paragraph" w:customStyle="1" w:styleId="2b">
    <w:name w:val="Сноска (2)"/>
    <w:basedOn w:val="a2"/>
    <w:link w:val="2a"/>
    <w:semiHidden/>
    <w:rsid w:val="00975E77"/>
    <w:pPr>
      <w:widowControl w:val="0"/>
      <w:shd w:val="clear" w:color="auto" w:fill="FFFFFF"/>
      <w:spacing w:line="0" w:lineRule="atLeast"/>
      <w:jc w:val="center"/>
    </w:pPr>
    <w:rPr>
      <w:rFonts w:ascii="Arial Narrow" w:eastAsia="Arial Narrow" w:hAnsi="Arial Narrow" w:cs="Arial Narrow"/>
      <w:sz w:val="12"/>
      <w:szCs w:val="12"/>
    </w:rPr>
  </w:style>
  <w:style w:type="paragraph" w:customStyle="1" w:styleId="36">
    <w:name w:val="Основной текст3"/>
    <w:basedOn w:val="a2"/>
    <w:uiPriority w:val="99"/>
    <w:semiHidden/>
    <w:rsid w:val="00975E77"/>
    <w:pPr>
      <w:widowControl w:val="0"/>
      <w:shd w:val="clear" w:color="auto" w:fill="FFFFFF"/>
      <w:spacing w:line="418" w:lineRule="exact"/>
      <w:ind w:hanging="300"/>
    </w:pPr>
    <w:rPr>
      <w:rFonts w:eastAsia="Times New Roman" w:cs="Times New Roman"/>
      <w:color w:val="000000"/>
      <w:sz w:val="21"/>
      <w:szCs w:val="21"/>
      <w:lang w:val="en-US" w:eastAsia="ru-RU"/>
    </w:rPr>
  </w:style>
  <w:style w:type="character" w:customStyle="1" w:styleId="150">
    <w:name w:val="Основной текст (15)_"/>
    <w:basedOn w:val="a3"/>
    <w:link w:val="151"/>
    <w:semiHidden/>
    <w:locked/>
    <w:rsid w:val="00975E77"/>
    <w:rPr>
      <w:rFonts w:ascii="Times New Roman" w:eastAsia="Times New Roman" w:hAnsi="Times New Roman" w:cs="Times New Roman"/>
      <w:b/>
      <w:bCs/>
      <w:sz w:val="20"/>
      <w:szCs w:val="20"/>
      <w:shd w:val="clear" w:color="auto" w:fill="FFFFFF"/>
    </w:rPr>
  </w:style>
  <w:style w:type="paragraph" w:customStyle="1" w:styleId="151">
    <w:name w:val="Основной текст (15)"/>
    <w:basedOn w:val="a2"/>
    <w:link w:val="150"/>
    <w:semiHidden/>
    <w:rsid w:val="00975E77"/>
    <w:pPr>
      <w:widowControl w:val="0"/>
      <w:shd w:val="clear" w:color="auto" w:fill="FFFFFF"/>
      <w:spacing w:line="418" w:lineRule="exact"/>
    </w:pPr>
    <w:rPr>
      <w:rFonts w:eastAsia="Times New Roman" w:cs="Times New Roman"/>
      <w:b/>
      <w:bCs/>
      <w:sz w:val="20"/>
      <w:szCs w:val="20"/>
    </w:rPr>
  </w:style>
  <w:style w:type="paragraph" w:customStyle="1" w:styleId="72">
    <w:name w:val="Основной текст7"/>
    <w:basedOn w:val="a2"/>
    <w:uiPriority w:val="99"/>
    <w:semiHidden/>
    <w:rsid w:val="00975E77"/>
    <w:pPr>
      <w:widowControl w:val="0"/>
      <w:shd w:val="clear" w:color="auto" w:fill="FFFFFF"/>
      <w:spacing w:line="418" w:lineRule="exact"/>
      <w:ind w:hanging="300"/>
    </w:pPr>
    <w:rPr>
      <w:rFonts w:eastAsia="Times New Roman" w:cs="Times New Roman"/>
      <w:sz w:val="21"/>
      <w:szCs w:val="21"/>
    </w:rPr>
  </w:style>
  <w:style w:type="paragraph" w:customStyle="1" w:styleId="65">
    <w:name w:val="Основной текст6"/>
    <w:basedOn w:val="a2"/>
    <w:uiPriority w:val="99"/>
    <w:semiHidden/>
    <w:rsid w:val="00975E77"/>
    <w:pPr>
      <w:widowControl w:val="0"/>
      <w:shd w:val="clear" w:color="auto" w:fill="FFFFFF"/>
      <w:spacing w:line="418" w:lineRule="exact"/>
      <w:ind w:hanging="300"/>
    </w:pPr>
    <w:rPr>
      <w:rFonts w:eastAsia="Times New Roman" w:cs="Times New Roman"/>
      <w:color w:val="000000"/>
      <w:sz w:val="21"/>
      <w:szCs w:val="21"/>
      <w:lang w:val="en-US" w:eastAsia="ru-RU"/>
    </w:rPr>
  </w:style>
  <w:style w:type="character" w:customStyle="1" w:styleId="73">
    <w:name w:val="Заголовок №7 (3)_"/>
    <w:basedOn w:val="a3"/>
    <w:link w:val="730"/>
    <w:semiHidden/>
    <w:locked/>
    <w:rsid w:val="00975E77"/>
    <w:rPr>
      <w:rFonts w:ascii="Times New Roman" w:eastAsia="Times New Roman" w:hAnsi="Times New Roman" w:cs="Times New Roman"/>
      <w:b/>
      <w:bCs/>
      <w:sz w:val="21"/>
      <w:szCs w:val="21"/>
      <w:shd w:val="clear" w:color="auto" w:fill="FFFFFF"/>
    </w:rPr>
  </w:style>
  <w:style w:type="paragraph" w:customStyle="1" w:styleId="730">
    <w:name w:val="Заголовок №7 (3)"/>
    <w:basedOn w:val="a2"/>
    <w:link w:val="73"/>
    <w:semiHidden/>
    <w:rsid w:val="00975E77"/>
    <w:pPr>
      <w:widowControl w:val="0"/>
      <w:shd w:val="clear" w:color="auto" w:fill="FFFFFF"/>
      <w:spacing w:line="422" w:lineRule="exact"/>
      <w:outlineLvl w:val="6"/>
    </w:pPr>
    <w:rPr>
      <w:rFonts w:eastAsia="Times New Roman" w:cs="Times New Roman"/>
      <w:b/>
      <w:bCs/>
      <w:sz w:val="21"/>
      <w:szCs w:val="21"/>
    </w:rPr>
  </w:style>
  <w:style w:type="character" w:customStyle="1" w:styleId="320">
    <w:name w:val="Основной текст (32)_"/>
    <w:basedOn w:val="a3"/>
    <w:link w:val="321"/>
    <w:semiHidden/>
    <w:locked/>
    <w:rsid w:val="00975E77"/>
    <w:rPr>
      <w:rFonts w:ascii="Times New Roman" w:eastAsia="Times New Roman" w:hAnsi="Times New Roman" w:cs="Times New Roman"/>
      <w:sz w:val="21"/>
      <w:szCs w:val="21"/>
      <w:shd w:val="clear" w:color="auto" w:fill="FFFFFF"/>
    </w:rPr>
  </w:style>
  <w:style w:type="paragraph" w:customStyle="1" w:styleId="321">
    <w:name w:val="Основной текст (32)"/>
    <w:basedOn w:val="a2"/>
    <w:link w:val="320"/>
    <w:semiHidden/>
    <w:rsid w:val="00975E77"/>
    <w:pPr>
      <w:widowControl w:val="0"/>
      <w:shd w:val="clear" w:color="auto" w:fill="FFFFFF"/>
      <w:spacing w:line="278" w:lineRule="exact"/>
    </w:pPr>
    <w:rPr>
      <w:rFonts w:eastAsia="Times New Roman" w:cs="Times New Roman"/>
      <w:sz w:val="21"/>
      <w:szCs w:val="21"/>
    </w:rPr>
  </w:style>
  <w:style w:type="character" w:customStyle="1" w:styleId="160">
    <w:name w:val="Основной текст (16)_"/>
    <w:basedOn w:val="a3"/>
    <w:link w:val="161"/>
    <w:semiHidden/>
    <w:locked/>
    <w:rsid w:val="00975E77"/>
    <w:rPr>
      <w:rFonts w:ascii="Times New Roman" w:eastAsia="Times New Roman" w:hAnsi="Times New Roman" w:cs="Times New Roman"/>
      <w:sz w:val="21"/>
      <w:szCs w:val="21"/>
      <w:shd w:val="clear" w:color="auto" w:fill="FFFFFF"/>
    </w:rPr>
  </w:style>
  <w:style w:type="paragraph" w:customStyle="1" w:styleId="161">
    <w:name w:val="Основной текст (16)"/>
    <w:basedOn w:val="a2"/>
    <w:link w:val="160"/>
    <w:semiHidden/>
    <w:rsid w:val="00975E77"/>
    <w:pPr>
      <w:widowControl w:val="0"/>
      <w:shd w:val="clear" w:color="auto" w:fill="FFFFFF"/>
      <w:spacing w:line="278" w:lineRule="exact"/>
    </w:pPr>
    <w:rPr>
      <w:rFonts w:eastAsia="Times New Roman" w:cs="Times New Roman"/>
      <w:sz w:val="21"/>
      <w:szCs w:val="21"/>
    </w:rPr>
  </w:style>
  <w:style w:type="character" w:customStyle="1" w:styleId="66">
    <w:name w:val="Подпись к таблице (6)_"/>
    <w:basedOn w:val="a3"/>
    <w:link w:val="67"/>
    <w:semiHidden/>
    <w:locked/>
    <w:rsid w:val="00975E77"/>
    <w:rPr>
      <w:rFonts w:ascii="Times New Roman" w:eastAsia="Times New Roman" w:hAnsi="Times New Roman" w:cs="Times New Roman"/>
      <w:spacing w:val="-10"/>
      <w:w w:val="60"/>
      <w:sz w:val="98"/>
      <w:szCs w:val="98"/>
      <w:shd w:val="clear" w:color="auto" w:fill="FFFFFF"/>
    </w:rPr>
  </w:style>
  <w:style w:type="paragraph" w:customStyle="1" w:styleId="67">
    <w:name w:val="Подпись к таблице (6)"/>
    <w:basedOn w:val="a2"/>
    <w:link w:val="66"/>
    <w:semiHidden/>
    <w:rsid w:val="00975E77"/>
    <w:pPr>
      <w:widowControl w:val="0"/>
      <w:shd w:val="clear" w:color="auto" w:fill="FFFFFF"/>
      <w:spacing w:line="0" w:lineRule="atLeast"/>
    </w:pPr>
    <w:rPr>
      <w:rFonts w:eastAsia="Times New Roman" w:cs="Times New Roman"/>
      <w:spacing w:val="-10"/>
      <w:w w:val="60"/>
      <w:sz w:val="98"/>
      <w:szCs w:val="98"/>
    </w:rPr>
  </w:style>
  <w:style w:type="character" w:customStyle="1" w:styleId="330">
    <w:name w:val="Основной текст (33)_"/>
    <w:basedOn w:val="a3"/>
    <w:link w:val="331"/>
    <w:semiHidden/>
    <w:locked/>
    <w:rsid w:val="00975E77"/>
    <w:rPr>
      <w:rFonts w:ascii="Times New Roman" w:eastAsia="Times New Roman" w:hAnsi="Times New Roman" w:cs="Times New Roman"/>
      <w:i/>
      <w:iCs/>
      <w:sz w:val="12"/>
      <w:szCs w:val="12"/>
      <w:shd w:val="clear" w:color="auto" w:fill="FFFFFF"/>
    </w:rPr>
  </w:style>
  <w:style w:type="paragraph" w:customStyle="1" w:styleId="331">
    <w:name w:val="Основной текст (33)"/>
    <w:basedOn w:val="a2"/>
    <w:link w:val="330"/>
    <w:semiHidden/>
    <w:rsid w:val="00975E77"/>
    <w:pPr>
      <w:widowControl w:val="0"/>
      <w:shd w:val="clear" w:color="auto" w:fill="FFFFFF"/>
      <w:spacing w:line="0" w:lineRule="atLeast"/>
      <w:jc w:val="right"/>
    </w:pPr>
    <w:rPr>
      <w:rFonts w:eastAsia="Times New Roman" w:cs="Times New Roman"/>
      <w:i/>
      <w:iCs/>
      <w:sz w:val="12"/>
      <w:szCs w:val="12"/>
    </w:rPr>
  </w:style>
  <w:style w:type="character" w:customStyle="1" w:styleId="74">
    <w:name w:val="Подпись к таблице (7)_"/>
    <w:basedOn w:val="a3"/>
    <w:link w:val="75"/>
    <w:semiHidden/>
    <w:locked/>
    <w:rsid w:val="00975E77"/>
    <w:rPr>
      <w:rFonts w:ascii="Times New Roman" w:eastAsia="Times New Roman" w:hAnsi="Times New Roman" w:cs="Times New Roman"/>
      <w:i/>
      <w:iCs/>
      <w:sz w:val="13"/>
      <w:szCs w:val="13"/>
      <w:shd w:val="clear" w:color="auto" w:fill="FFFFFF"/>
    </w:rPr>
  </w:style>
  <w:style w:type="paragraph" w:customStyle="1" w:styleId="75">
    <w:name w:val="Подпись к таблице (7)"/>
    <w:basedOn w:val="a2"/>
    <w:link w:val="74"/>
    <w:semiHidden/>
    <w:rsid w:val="00975E77"/>
    <w:pPr>
      <w:widowControl w:val="0"/>
      <w:shd w:val="clear" w:color="auto" w:fill="FFFFFF"/>
      <w:spacing w:line="0" w:lineRule="atLeast"/>
    </w:pPr>
    <w:rPr>
      <w:rFonts w:eastAsia="Times New Roman" w:cs="Times New Roman"/>
      <w:i/>
      <w:iCs/>
      <w:sz w:val="13"/>
      <w:szCs w:val="13"/>
    </w:rPr>
  </w:style>
  <w:style w:type="character" w:customStyle="1" w:styleId="2c">
    <w:name w:val="Подпись к картинке (2)_"/>
    <w:basedOn w:val="a3"/>
    <w:link w:val="2d"/>
    <w:semiHidden/>
    <w:locked/>
    <w:rsid w:val="00975E77"/>
    <w:rPr>
      <w:rFonts w:ascii="Arial Narrow" w:eastAsia="Arial Narrow" w:hAnsi="Arial Narrow" w:cs="Arial Narrow"/>
      <w:b/>
      <w:bCs/>
      <w:sz w:val="18"/>
      <w:szCs w:val="18"/>
      <w:shd w:val="clear" w:color="auto" w:fill="FFFFFF"/>
    </w:rPr>
  </w:style>
  <w:style w:type="paragraph" w:customStyle="1" w:styleId="2d">
    <w:name w:val="Подпись к картинке (2)"/>
    <w:basedOn w:val="a2"/>
    <w:link w:val="2c"/>
    <w:semiHidden/>
    <w:rsid w:val="00975E77"/>
    <w:pPr>
      <w:widowControl w:val="0"/>
      <w:shd w:val="clear" w:color="auto" w:fill="FFFFFF"/>
      <w:spacing w:line="0" w:lineRule="atLeast"/>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975E77"/>
    <w:rPr>
      <w:rFonts w:ascii="Times New Roman" w:eastAsia="Times New Roman" w:hAnsi="Times New Roman" w:cs="Times New Roman"/>
      <w:sz w:val="21"/>
      <w:szCs w:val="21"/>
      <w:shd w:val="clear" w:color="auto" w:fill="FFFFFF"/>
    </w:rPr>
  </w:style>
  <w:style w:type="paragraph" w:customStyle="1" w:styleId="361">
    <w:name w:val="Основной текст (36)"/>
    <w:basedOn w:val="a2"/>
    <w:link w:val="360"/>
    <w:semiHidden/>
    <w:rsid w:val="00975E77"/>
    <w:pPr>
      <w:widowControl w:val="0"/>
      <w:shd w:val="clear" w:color="auto" w:fill="FFFFFF"/>
      <w:spacing w:line="278" w:lineRule="exact"/>
    </w:pPr>
    <w:rPr>
      <w:rFonts w:eastAsia="Times New Roman" w:cs="Times New Roman"/>
      <w:sz w:val="21"/>
      <w:szCs w:val="21"/>
    </w:rPr>
  </w:style>
  <w:style w:type="paragraph" w:customStyle="1" w:styleId="goog-te-banner-frame">
    <w:name w:val="goog-te-banner-frame"/>
    <w:basedOn w:val="a2"/>
    <w:uiPriority w:val="99"/>
    <w:semiHidden/>
    <w:rsid w:val="00975E77"/>
    <w:pPr>
      <w:pBdr>
        <w:bottom w:val="single" w:sz="6" w:space="0" w:color="6B90DA"/>
      </w:pBdr>
      <w:spacing w:line="240" w:lineRule="auto"/>
    </w:pPr>
    <w:rPr>
      <w:rFonts w:eastAsia="Times New Roman" w:cs="Times New Roman"/>
      <w:szCs w:val="24"/>
      <w:lang w:eastAsia="ru-RU"/>
    </w:rPr>
  </w:style>
  <w:style w:type="paragraph" w:customStyle="1" w:styleId="goog-te-menu-frame">
    <w:name w:val="goog-te-menu-frame"/>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ftab-frame">
    <w:name w:val="goog-te-ftab-frame"/>
    <w:basedOn w:val="a2"/>
    <w:uiPriority w:val="99"/>
    <w:semiHidden/>
    <w:rsid w:val="00975E77"/>
    <w:pPr>
      <w:spacing w:line="240" w:lineRule="auto"/>
    </w:pPr>
    <w:rPr>
      <w:rFonts w:eastAsia="Times New Roman" w:cs="Times New Roman"/>
      <w:szCs w:val="24"/>
      <w:lang w:eastAsia="ru-RU"/>
    </w:rPr>
  </w:style>
  <w:style w:type="paragraph" w:customStyle="1" w:styleId="goog-te-gadget">
    <w:name w:val="goog-te-gadget"/>
    <w:basedOn w:val="a2"/>
    <w:uiPriority w:val="99"/>
    <w:semiHidden/>
    <w:rsid w:val="00975E77"/>
    <w:pPr>
      <w:spacing w:before="100" w:beforeAutospacing="1" w:after="100" w:afterAutospacing="1" w:line="240" w:lineRule="auto"/>
    </w:pPr>
    <w:rPr>
      <w:rFonts w:ascii="Arial" w:eastAsia="Times New Roman" w:hAnsi="Arial" w:cs="Arial"/>
      <w:color w:val="666666"/>
      <w:sz w:val="17"/>
      <w:szCs w:val="17"/>
      <w:lang w:eastAsia="ru-RU"/>
    </w:rPr>
  </w:style>
  <w:style w:type="paragraph" w:customStyle="1" w:styleId="goog-te-gadget-simple">
    <w:name w:val="goog-te-gadget-simple"/>
    <w:basedOn w:val="a2"/>
    <w:uiPriority w:val="99"/>
    <w:semiHidden/>
    <w:rsid w:val="00975E77"/>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line="240" w:lineRule="auto"/>
    </w:pPr>
    <w:rPr>
      <w:rFonts w:eastAsia="Times New Roman" w:cs="Times New Roman"/>
      <w:sz w:val="20"/>
      <w:szCs w:val="20"/>
      <w:lang w:eastAsia="ru-RU"/>
    </w:rPr>
  </w:style>
  <w:style w:type="paragraph" w:customStyle="1" w:styleId="goog-te-gadget-icon">
    <w:name w:val="goog-te-gadget-icon"/>
    <w:basedOn w:val="a2"/>
    <w:uiPriority w:val="99"/>
    <w:semiHidden/>
    <w:rsid w:val="00975E77"/>
    <w:pPr>
      <w:spacing w:before="100" w:beforeAutospacing="1" w:after="100" w:afterAutospacing="1" w:line="240" w:lineRule="auto"/>
      <w:ind w:left="30" w:right="30"/>
      <w:textAlignment w:val="center"/>
    </w:pPr>
    <w:rPr>
      <w:rFonts w:eastAsia="Times New Roman" w:cs="Times New Roman"/>
      <w:szCs w:val="24"/>
      <w:lang w:eastAsia="ru-RU"/>
    </w:rPr>
  </w:style>
  <w:style w:type="paragraph" w:customStyle="1" w:styleId="goog-te-combo">
    <w:name w:val="goog-te-combo"/>
    <w:basedOn w:val="a2"/>
    <w:uiPriority w:val="99"/>
    <w:semiHidden/>
    <w:rsid w:val="00975E77"/>
    <w:pPr>
      <w:spacing w:before="100" w:beforeAutospacing="1" w:after="100" w:afterAutospacing="1" w:line="240" w:lineRule="auto"/>
      <w:ind w:left="60" w:right="60"/>
      <w:textAlignment w:val="baseline"/>
    </w:pPr>
    <w:rPr>
      <w:rFonts w:eastAsia="Times New Roman" w:cs="Times New Roman"/>
      <w:szCs w:val="24"/>
      <w:lang w:eastAsia="ru-RU"/>
    </w:rPr>
  </w:style>
  <w:style w:type="paragraph" w:customStyle="1" w:styleId="goog-close-link">
    <w:name w:val="goog-close-link"/>
    <w:basedOn w:val="a2"/>
    <w:uiPriority w:val="99"/>
    <w:semiHidden/>
    <w:rsid w:val="00975E77"/>
    <w:pPr>
      <w:spacing w:line="240" w:lineRule="auto"/>
      <w:ind w:left="150" w:right="150"/>
    </w:pPr>
    <w:rPr>
      <w:rFonts w:eastAsia="Times New Roman" w:cs="Times New Roman"/>
      <w:szCs w:val="24"/>
      <w:lang w:eastAsia="ru-RU"/>
    </w:rPr>
  </w:style>
  <w:style w:type="paragraph" w:customStyle="1" w:styleId="goog-te-banner">
    <w:name w:val="goog-te-banner"/>
    <w:basedOn w:val="a2"/>
    <w:uiPriority w:val="99"/>
    <w:semiHidden/>
    <w:rsid w:val="00975E77"/>
    <w:pPr>
      <w:shd w:val="clear" w:color="auto" w:fill="E4EFFB"/>
      <w:spacing w:line="240" w:lineRule="auto"/>
    </w:pPr>
    <w:rPr>
      <w:rFonts w:eastAsia="Times New Roman" w:cs="Times New Roman"/>
      <w:szCs w:val="24"/>
      <w:lang w:eastAsia="ru-RU"/>
    </w:rPr>
  </w:style>
  <w:style w:type="paragraph" w:customStyle="1" w:styleId="goog-te-banner-content">
    <w:name w:val="goog-te-banner-content"/>
    <w:basedOn w:val="a2"/>
    <w:uiPriority w:val="99"/>
    <w:semiHidden/>
    <w:rsid w:val="00975E77"/>
    <w:pPr>
      <w:spacing w:before="100" w:beforeAutospacing="1" w:after="100" w:afterAutospacing="1" w:line="240" w:lineRule="auto"/>
    </w:pPr>
    <w:rPr>
      <w:rFonts w:eastAsia="Times New Roman" w:cs="Times New Roman"/>
      <w:color w:val="000000"/>
      <w:szCs w:val="24"/>
      <w:lang w:eastAsia="ru-RU"/>
    </w:rPr>
  </w:style>
  <w:style w:type="paragraph" w:customStyle="1" w:styleId="goog-te-banner-info">
    <w:name w:val="goog-te-banner-info"/>
    <w:basedOn w:val="a2"/>
    <w:uiPriority w:val="99"/>
    <w:semiHidden/>
    <w:rsid w:val="00975E77"/>
    <w:pPr>
      <w:spacing w:after="100" w:afterAutospacing="1" w:line="240" w:lineRule="auto"/>
      <w:textAlignment w:val="top"/>
    </w:pPr>
    <w:rPr>
      <w:rFonts w:eastAsia="Times New Roman" w:cs="Times New Roman"/>
      <w:color w:val="666666"/>
      <w:sz w:val="14"/>
      <w:szCs w:val="14"/>
      <w:lang w:eastAsia="ru-RU"/>
    </w:rPr>
  </w:style>
  <w:style w:type="paragraph" w:customStyle="1" w:styleId="goog-te-banner-margin">
    <w:name w:val="goog-te-banner-margin"/>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button">
    <w:name w:val="goog-te-button"/>
    <w:basedOn w:val="a2"/>
    <w:uiPriority w:val="99"/>
    <w:semiHidden/>
    <w:rsid w:val="00975E77"/>
    <w:pPr>
      <w:pBdr>
        <w:bottom w:val="single" w:sz="6" w:space="0" w:color="E7E7E7"/>
        <w:right w:val="single" w:sz="6" w:space="0" w:color="E7E7E7"/>
      </w:pBdr>
      <w:spacing w:before="100" w:beforeAutospacing="1" w:after="100" w:afterAutospacing="1" w:line="240" w:lineRule="auto"/>
    </w:pPr>
    <w:rPr>
      <w:rFonts w:eastAsia="Times New Roman" w:cs="Times New Roman"/>
      <w:szCs w:val="24"/>
      <w:lang w:eastAsia="ru-RU"/>
    </w:rPr>
  </w:style>
  <w:style w:type="paragraph" w:customStyle="1" w:styleId="goog-te-ftab">
    <w:name w:val="goog-te-ftab"/>
    <w:basedOn w:val="a2"/>
    <w:uiPriority w:val="99"/>
    <w:semiHidden/>
    <w:rsid w:val="00975E77"/>
    <w:pPr>
      <w:shd w:val="clear" w:color="auto" w:fill="FFFFFF"/>
      <w:spacing w:line="240" w:lineRule="auto"/>
    </w:pPr>
    <w:rPr>
      <w:rFonts w:eastAsia="Times New Roman" w:cs="Times New Roman"/>
      <w:szCs w:val="24"/>
      <w:lang w:eastAsia="ru-RU"/>
    </w:rPr>
  </w:style>
  <w:style w:type="paragraph" w:customStyle="1" w:styleId="goog-te-ftab-link">
    <w:name w:val="goog-te-ftab-link"/>
    <w:basedOn w:val="a2"/>
    <w:uiPriority w:val="99"/>
    <w:semiHidden/>
    <w:rsid w:val="00975E77"/>
    <w:pPr>
      <w:pBdr>
        <w:top w:val="outset" w:sz="6" w:space="5" w:color="888888"/>
        <w:left w:val="outset" w:sz="6" w:space="8" w:color="888888"/>
        <w:bottom w:val="outset" w:sz="6" w:space="5" w:color="888888"/>
        <w:right w:val="outset" w:sz="6" w:space="8" w:color="888888"/>
      </w:pBdr>
      <w:spacing w:before="100" w:beforeAutospacing="1" w:after="100" w:afterAutospacing="1" w:line="240" w:lineRule="auto"/>
    </w:pPr>
    <w:rPr>
      <w:rFonts w:eastAsia="Times New Roman" w:cs="Times New Roman"/>
      <w:b/>
      <w:bCs/>
      <w:sz w:val="20"/>
      <w:szCs w:val="20"/>
      <w:lang w:eastAsia="ru-RU"/>
    </w:rPr>
  </w:style>
  <w:style w:type="paragraph" w:customStyle="1" w:styleId="goog-te-menu-value">
    <w:name w:val="goog-te-menu-value"/>
    <w:basedOn w:val="a2"/>
    <w:uiPriority w:val="99"/>
    <w:semiHidden/>
    <w:rsid w:val="00975E77"/>
    <w:pPr>
      <w:spacing w:before="100" w:beforeAutospacing="1" w:after="100" w:afterAutospacing="1" w:line="240" w:lineRule="auto"/>
      <w:ind w:left="60" w:right="60"/>
    </w:pPr>
    <w:rPr>
      <w:rFonts w:eastAsia="Times New Roman" w:cs="Times New Roman"/>
      <w:color w:val="0000CC"/>
      <w:szCs w:val="24"/>
      <w:lang w:eastAsia="ru-RU"/>
    </w:rPr>
  </w:style>
  <w:style w:type="paragraph" w:customStyle="1" w:styleId="goog-te-menu">
    <w:name w:val="goog-te-menu"/>
    <w:basedOn w:val="a2"/>
    <w:uiPriority w:val="99"/>
    <w:semiHidden/>
    <w:rsid w:val="00975E77"/>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menu-item">
    <w:name w:val="goog-te-menu-ite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menu2">
    <w:name w:val="goog-te-menu2"/>
    <w:basedOn w:val="a2"/>
    <w:uiPriority w:val="99"/>
    <w:semiHidden/>
    <w:rsid w:val="00975E77"/>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menu2-colpad">
    <w:name w:val="goog-te-menu2-colpad"/>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menu2-separator">
    <w:name w:val="goog-te-menu2-separator"/>
    <w:basedOn w:val="a2"/>
    <w:uiPriority w:val="99"/>
    <w:semiHidden/>
    <w:rsid w:val="00975E77"/>
    <w:pPr>
      <w:shd w:val="clear" w:color="auto" w:fill="AAAAAA"/>
      <w:spacing w:before="90" w:after="90" w:line="240" w:lineRule="auto"/>
    </w:pPr>
    <w:rPr>
      <w:rFonts w:eastAsia="Times New Roman" w:cs="Times New Roman"/>
      <w:szCs w:val="24"/>
      <w:lang w:eastAsia="ru-RU"/>
    </w:rPr>
  </w:style>
  <w:style w:type="paragraph" w:customStyle="1" w:styleId="goog-te-menu2-item">
    <w:name w:val="goog-te-menu2-ite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menu2-item-selected">
    <w:name w:val="goog-te-menu2-item-selected"/>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balloon">
    <w:name w:val="goog-te-balloon"/>
    <w:basedOn w:val="a2"/>
    <w:uiPriority w:val="99"/>
    <w:semiHidden/>
    <w:rsid w:val="00975E77"/>
    <w:pP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balloon-frame">
    <w:name w:val="goog-te-balloon-frame"/>
    <w:basedOn w:val="a2"/>
    <w:uiPriority w:val="99"/>
    <w:semiHidden/>
    <w:rsid w:val="00975E77"/>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balloon-text">
    <w:name w:val="goog-te-balloon-text"/>
    <w:basedOn w:val="a2"/>
    <w:uiPriority w:val="99"/>
    <w:semiHidden/>
    <w:rsid w:val="00975E77"/>
    <w:pPr>
      <w:spacing w:before="90" w:after="100" w:afterAutospacing="1" w:line="240" w:lineRule="auto"/>
    </w:pPr>
    <w:rPr>
      <w:rFonts w:eastAsia="Times New Roman" w:cs="Times New Roman"/>
      <w:szCs w:val="24"/>
      <w:lang w:eastAsia="ru-RU"/>
    </w:rPr>
  </w:style>
  <w:style w:type="paragraph" w:customStyle="1" w:styleId="goog-te-balloon-zippy">
    <w:name w:val="goog-te-balloon-zippy"/>
    <w:basedOn w:val="a2"/>
    <w:uiPriority w:val="99"/>
    <w:semiHidden/>
    <w:rsid w:val="00975E77"/>
    <w:pPr>
      <w:spacing w:before="90" w:after="100" w:afterAutospacing="1" w:line="240" w:lineRule="auto"/>
    </w:pPr>
    <w:rPr>
      <w:rFonts w:eastAsia="Times New Roman" w:cs="Times New Roman"/>
      <w:szCs w:val="24"/>
      <w:lang w:eastAsia="ru-RU"/>
    </w:rPr>
  </w:style>
  <w:style w:type="paragraph" w:customStyle="1" w:styleId="goog-te-balloon-form">
    <w:name w:val="goog-te-balloon-form"/>
    <w:basedOn w:val="a2"/>
    <w:uiPriority w:val="99"/>
    <w:semiHidden/>
    <w:rsid w:val="00975E77"/>
    <w:pPr>
      <w:spacing w:before="90" w:line="240" w:lineRule="auto"/>
    </w:pPr>
    <w:rPr>
      <w:rFonts w:eastAsia="Times New Roman" w:cs="Times New Roman"/>
      <w:szCs w:val="24"/>
      <w:lang w:eastAsia="ru-RU"/>
    </w:rPr>
  </w:style>
  <w:style w:type="paragraph" w:customStyle="1" w:styleId="goog-te-balloon-footer">
    <w:name w:val="goog-te-balloon-footer"/>
    <w:basedOn w:val="a2"/>
    <w:uiPriority w:val="99"/>
    <w:semiHidden/>
    <w:rsid w:val="00975E77"/>
    <w:pPr>
      <w:spacing w:before="90" w:after="60" w:line="240" w:lineRule="auto"/>
    </w:pPr>
    <w:rPr>
      <w:rFonts w:eastAsia="Times New Roman" w:cs="Times New Roman"/>
      <w:szCs w:val="24"/>
      <w:lang w:eastAsia="ru-RU"/>
    </w:rPr>
  </w:style>
  <w:style w:type="paragraph" w:customStyle="1" w:styleId="gt-hl-layer">
    <w:name w:val="gt-hl-layer"/>
    <w:basedOn w:val="a2"/>
    <w:uiPriority w:val="99"/>
    <w:semiHidden/>
    <w:rsid w:val="00975E77"/>
    <w:pPr>
      <w:spacing w:before="100" w:beforeAutospacing="1" w:after="100" w:afterAutospacing="1" w:line="240" w:lineRule="auto"/>
    </w:pPr>
    <w:rPr>
      <w:rFonts w:eastAsia="Times New Roman" w:cs="Times New Roman"/>
      <w:sz w:val="20"/>
      <w:szCs w:val="20"/>
      <w:lang w:eastAsia="ru-RU"/>
    </w:rPr>
  </w:style>
  <w:style w:type="paragraph" w:customStyle="1" w:styleId="goog-text-highlight">
    <w:name w:val="goog-text-highlight"/>
    <w:basedOn w:val="a2"/>
    <w:uiPriority w:val="99"/>
    <w:semiHidden/>
    <w:rsid w:val="00975E77"/>
    <w:pPr>
      <w:shd w:val="clear" w:color="auto" w:fill="C9D7F1"/>
      <w:spacing w:before="100" w:beforeAutospacing="1" w:after="100" w:afterAutospacing="1" w:line="240" w:lineRule="auto"/>
    </w:pPr>
    <w:rPr>
      <w:rFonts w:eastAsia="Times New Roman" w:cs="Times New Roman"/>
      <w:szCs w:val="24"/>
      <w:lang w:eastAsia="ru-RU"/>
    </w:rPr>
  </w:style>
  <w:style w:type="paragraph" w:customStyle="1" w:styleId="goog-logo-link">
    <w:name w:val="goog-logo-link"/>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indicator">
    <w:name w:val="indicator"/>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ext">
    <w:name w:val="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minus">
    <w:name w:val="minus"/>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plus">
    <w:name w:val="plus"/>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original-text">
    <w:name w:val="original-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close-button">
    <w:name w:val="close-button"/>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logo">
    <w:name w:val="logo"/>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started-activity-container">
    <w:name w:val="started-activity-container"/>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ctivity-root">
    <w:name w:val="activity-roo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status-message">
    <w:name w:val="status-message"/>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ctivity-link">
    <w:name w:val="activity-link"/>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ctivity-cancel">
    <w:name w:val="activity-cancel"/>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ranslate-form">
    <w:name w:val="translate-for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ray">
    <w:name w:val="gray"/>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lt-helper-text">
    <w:name w:val="alt-helper-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lt-error-text">
    <w:name w:val="alt-error-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submenu-arrow">
    <w:name w:val="goog-submenu-arrow"/>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t-hl-text">
    <w:name w:val="gt-hl-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rans-target-highlight">
    <w:name w:val="trans-target-highligh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rans-target">
    <w:name w:val="trans-targe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rans-edit">
    <w:name w:val="trans-edi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t-trans-highlight-l">
    <w:name w:val="gt-trans-highlight-l"/>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t-trans-highlight-r">
    <w:name w:val="gt-trans-highlight-r"/>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ctivity-form">
    <w:name w:val="activity-for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menuitem">
    <w:name w:val="goog-menuite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character" w:customStyle="1" w:styleId="afffc">
    <w:name w:val="Основной текст + Курсив"/>
    <w:basedOn w:val="afff9"/>
    <w:rsid w:val="00975E77"/>
    <w:rPr>
      <w:rFonts w:ascii="Times New Roman" w:eastAsia="Times New Roman" w:hAnsi="Times New Roman" w:cs="Times New Roman"/>
      <w:i/>
      <w:iCs/>
      <w:color w:val="EBEBEB"/>
      <w:spacing w:val="0"/>
      <w:w w:val="100"/>
      <w:position w:val="0"/>
      <w:sz w:val="21"/>
      <w:szCs w:val="21"/>
      <w:shd w:val="clear" w:color="auto" w:fill="FFFFFF"/>
      <w:lang w:val="ru-RU"/>
    </w:rPr>
  </w:style>
  <w:style w:type="character" w:customStyle="1" w:styleId="510">
    <w:name w:val="Заголовок №51"/>
    <w:basedOn w:val="52"/>
    <w:rsid w:val="00975E77"/>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e">
    <w:name w:val="Основной текст2"/>
    <w:basedOn w:val="afff9"/>
    <w:rsid w:val="00975E77"/>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133">
    <w:name w:val="Основной текст (13)3"/>
    <w:basedOn w:val="130"/>
    <w:rsid w:val="00975E77"/>
    <w:rPr>
      <w:rFonts w:ascii="Times New Roman" w:eastAsia="Times New Roman" w:hAnsi="Times New Roman" w:cs="Times New Roman"/>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basedOn w:val="310"/>
    <w:rsid w:val="00975E77"/>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0">
    <w:name w:val="Основной текст (31)_"/>
    <w:basedOn w:val="a3"/>
    <w:rsid w:val="00975E7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3"/>
    <w:rsid w:val="00975E77"/>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2"/>
    <w:rsid w:val="00975E77"/>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975E77"/>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e">
    <w:name w:val="Основной текст1"/>
    <w:basedOn w:val="afff9"/>
    <w:rsid w:val="00975E77"/>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
    <w:name w:val="Подпись к таблице (2)_"/>
    <w:basedOn w:val="a3"/>
    <w:rsid w:val="00975E7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basedOn w:val="a3"/>
    <w:rsid w:val="00975E7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basedOn w:val="37"/>
    <w:rsid w:val="00975E7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d">
    <w:name w:val="Подпись к таблице_"/>
    <w:basedOn w:val="a3"/>
    <w:rsid w:val="00975E77"/>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975E77"/>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975E77"/>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basedOn w:val="a3"/>
    <w:rsid w:val="00975E77"/>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basedOn w:val="42"/>
    <w:rsid w:val="00975E77"/>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975E7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975E7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975E7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4">
    <w:name w:val="Подпись к таблице (5)_"/>
    <w:basedOn w:val="a3"/>
    <w:rsid w:val="00975E77"/>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0">
    <w:name w:val="Подпись к таблице (2)"/>
    <w:basedOn w:val="2f"/>
    <w:rsid w:val="00975E7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e">
    <w:name w:val="Подпись к таблице + Курсив"/>
    <w:basedOn w:val="afffd"/>
    <w:rsid w:val="00975E7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
    <w:name w:val="Подпись к таблице"/>
    <w:basedOn w:val="afffd"/>
    <w:rsid w:val="00975E77"/>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9"/>
    <w:rsid w:val="00975E77"/>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basedOn w:val="120"/>
    <w:rsid w:val="00975E77"/>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0">
    <w:name w:val="Основной текст (21)_"/>
    <w:basedOn w:val="a3"/>
    <w:rsid w:val="00975E77"/>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1">
    <w:name w:val="Основной текст (21)"/>
    <w:basedOn w:val="210"/>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975E77"/>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975E77"/>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975E7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5">
    <w:name w:val="Подпись к таблице (5)"/>
    <w:basedOn w:val="54"/>
    <w:rsid w:val="00975E77"/>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975E77"/>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basedOn w:val="230"/>
    <w:rsid w:val="00975E77"/>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975E77"/>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basedOn w:val="a3"/>
    <w:rsid w:val="00975E77"/>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basedOn w:val="76"/>
    <w:rsid w:val="00975E77"/>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975E7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basedOn w:val="a3"/>
    <w:rsid w:val="00975E7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basedOn w:val="39"/>
    <w:rsid w:val="00975E7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0">
    <w:name w:val="Подпись к картинке_"/>
    <w:basedOn w:val="a3"/>
    <w:rsid w:val="00975E7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1">
    <w:name w:val="Подпись к картинке"/>
    <w:basedOn w:val="affff0"/>
    <w:rsid w:val="00975E7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basedOn w:val="a3"/>
    <w:rsid w:val="00975E77"/>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basedOn w:val="44"/>
    <w:rsid w:val="00975E7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basedOn w:val="44"/>
    <w:rsid w:val="00975E77"/>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9"/>
    <w:rsid w:val="00975E77"/>
    <w:rPr>
      <w:rFonts w:ascii="Times New Roman" w:eastAsia="Times New Roman" w:hAnsi="Times New Roman" w:cs="Times New Roman"/>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6">
    <w:name w:val="Подпись к картинке (5)_"/>
    <w:basedOn w:val="a3"/>
    <w:rsid w:val="00975E77"/>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7">
    <w:name w:val="Подпись к картинке (5)"/>
    <w:basedOn w:val="56"/>
    <w:rsid w:val="00975E77"/>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975E77"/>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basedOn w:val="130"/>
    <w:rsid w:val="00975E77"/>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975E77"/>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basedOn w:val="a3"/>
    <w:rsid w:val="00975E77"/>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basedOn w:val="3b"/>
    <w:rsid w:val="00975E77"/>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basedOn w:val="a3"/>
    <w:rsid w:val="00975E77"/>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basedOn w:val="47"/>
    <w:rsid w:val="00975E77"/>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2">
    <w:name w:val="Сноска + Курсив"/>
    <w:basedOn w:val="afffa"/>
    <w:rsid w:val="00975E77"/>
    <w:rPr>
      <w:rFonts w:ascii="Times New Roman" w:eastAsia="Times New Roman" w:hAnsi="Times New Roman" w:cs="Times New Roman"/>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1">
    <w:name w:val="Заголовок №2_"/>
    <w:basedOn w:val="a3"/>
    <w:rsid w:val="00975E77"/>
    <w:rPr>
      <w:rFonts w:ascii="Arial" w:eastAsia="Arial" w:hAnsi="Arial" w:cs="Arial" w:hint="default"/>
      <w:b/>
      <w:bCs/>
      <w:i w:val="0"/>
      <w:iCs w:val="0"/>
      <w:smallCaps w:val="0"/>
      <w:strike w:val="0"/>
      <w:dstrike w:val="0"/>
      <w:sz w:val="36"/>
      <w:szCs w:val="36"/>
      <w:u w:val="none"/>
      <w:effect w:val="none"/>
    </w:rPr>
  </w:style>
  <w:style w:type="character" w:customStyle="1" w:styleId="2f2">
    <w:name w:val="Заголовок №2"/>
    <w:basedOn w:val="2f1"/>
    <w:rsid w:val="00975E77"/>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975E77"/>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975E7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975E7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975E77"/>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975E77"/>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975E77"/>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975E77"/>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975E77"/>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3">
    <w:name w:val="Основной текст (2) + Курсив"/>
    <w:basedOn w:val="28"/>
    <w:rsid w:val="00975E77"/>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basedOn w:val="a3"/>
    <w:rsid w:val="00975E77"/>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basedOn w:val="68"/>
    <w:rsid w:val="00975E77"/>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basedOn w:val="68"/>
    <w:rsid w:val="00975E77"/>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975E77"/>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975E7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basedOn w:val="62"/>
    <w:rsid w:val="00975E77"/>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975E7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1">
    <w:name w:val="Основной текст (31)"/>
    <w:basedOn w:val="a3"/>
    <w:rsid w:val="00975E7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975E77"/>
    <w:rPr>
      <w:rFonts w:ascii="Times New Roman" w:eastAsia="Times New Roman" w:hAnsi="Times New Roman" w:cs="Times New Roman"/>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975E77"/>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975E7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975E77"/>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975E77"/>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975E77"/>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975E7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basedOn w:val="130"/>
    <w:rsid w:val="00975E77"/>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3">
    <w:name w:val="Подпись к картинке + Курсив"/>
    <w:basedOn w:val="affff0"/>
    <w:rsid w:val="00975E7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975E77"/>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975E77"/>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4">
    <w:name w:val="Основной текст + Полужирный"/>
    <w:basedOn w:val="afff9"/>
    <w:rsid w:val="00975E77"/>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975E77"/>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7"/>
    <w:rsid w:val="00975E77"/>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c"/>
    <w:rsid w:val="00975E77"/>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975E77"/>
    <w:pPr>
      <w:spacing w:before="60" w:after="60" w:line="240" w:lineRule="auto"/>
      <w:textAlignment w:val="baseline"/>
    </w:pPr>
    <w:rPr>
      <w:rFonts w:eastAsia="Times New Roman" w:cs="Times New Roman"/>
      <w:szCs w:val="24"/>
      <w:lang w:eastAsia="ru-RU"/>
    </w:rPr>
  </w:style>
  <w:style w:type="paragraph" w:customStyle="1" w:styleId="goog-logo-link1">
    <w:name w:val="goog-logo-link1"/>
    <w:basedOn w:val="a2"/>
    <w:uiPriority w:val="99"/>
    <w:semiHidden/>
    <w:rsid w:val="00975E77"/>
    <w:pPr>
      <w:spacing w:line="240" w:lineRule="auto"/>
      <w:ind w:left="150" w:right="150"/>
    </w:pPr>
    <w:rPr>
      <w:rFonts w:eastAsia="Times New Roman" w:cs="Times New Roman"/>
      <w:szCs w:val="24"/>
      <w:lang w:eastAsia="ru-RU"/>
    </w:rPr>
  </w:style>
  <w:style w:type="paragraph" w:customStyle="1" w:styleId="goog-te-ftab-link1">
    <w:name w:val="goog-te-ftab-link1"/>
    <w:basedOn w:val="a2"/>
    <w:uiPriority w:val="99"/>
    <w:semiHidden/>
    <w:rsid w:val="00975E77"/>
    <w:pPr>
      <w:pBdr>
        <w:top w:val="outset" w:sz="2" w:space="2" w:color="888888"/>
        <w:left w:val="outset" w:sz="6" w:space="8" w:color="888888"/>
        <w:bottom w:val="outset" w:sz="6" w:space="5" w:color="888888"/>
        <w:right w:val="outset" w:sz="6" w:space="8" w:color="888888"/>
      </w:pBdr>
      <w:spacing w:before="100" w:beforeAutospacing="1" w:after="100" w:afterAutospacing="1" w:line="240" w:lineRule="auto"/>
    </w:pPr>
    <w:rPr>
      <w:rFonts w:eastAsia="Times New Roman" w:cs="Times New Roman"/>
      <w:b/>
      <w:bCs/>
      <w:sz w:val="20"/>
      <w:szCs w:val="20"/>
      <w:lang w:eastAsia="ru-RU"/>
    </w:rPr>
  </w:style>
  <w:style w:type="paragraph" w:customStyle="1" w:styleId="goog-te-ftab-link2">
    <w:name w:val="goog-te-ftab-link2"/>
    <w:basedOn w:val="a2"/>
    <w:uiPriority w:val="99"/>
    <w:semiHidden/>
    <w:rsid w:val="00975E77"/>
    <w:pPr>
      <w:pBdr>
        <w:top w:val="outset" w:sz="6" w:space="5" w:color="888888"/>
        <w:left w:val="outset" w:sz="6" w:space="8" w:color="888888"/>
        <w:bottom w:val="outset" w:sz="2" w:space="2" w:color="888888"/>
        <w:right w:val="outset" w:sz="6" w:space="8" w:color="888888"/>
      </w:pBdr>
      <w:spacing w:before="100" w:beforeAutospacing="1" w:after="100" w:afterAutospacing="1" w:line="240" w:lineRule="auto"/>
    </w:pPr>
    <w:rPr>
      <w:rFonts w:eastAsia="Times New Roman" w:cs="Times New Roman"/>
      <w:b/>
      <w:bCs/>
      <w:sz w:val="20"/>
      <w:szCs w:val="20"/>
      <w:lang w:eastAsia="ru-RU"/>
    </w:rPr>
  </w:style>
  <w:style w:type="paragraph" w:customStyle="1" w:styleId="goog-te-menu-value1">
    <w:name w:val="goog-te-menu-value1"/>
    <w:basedOn w:val="a2"/>
    <w:uiPriority w:val="99"/>
    <w:semiHidden/>
    <w:rsid w:val="00975E77"/>
    <w:pPr>
      <w:spacing w:before="100" w:beforeAutospacing="1" w:after="100" w:afterAutospacing="1" w:line="240" w:lineRule="auto"/>
      <w:ind w:left="60" w:right="60"/>
    </w:pPr>
    <w:rPr>
      <w:rFonts w:eastAsia="Times New Roman" w:cs="Times New Roman"/>
      <w:color w:val="000000"/>
      <w:szCs w:val="24"/>
      <w:lang w:eastAsia="ru-RU"/>
    </w:rPr>
  </w:style>
  <w:style w:type="paragraph" w:customStyle="1" w:styleId="indicator1">
    <w:name w:val="indicator1"/>
    <w:basedOn w:val="a2"/>
    <w:uiPriority w:val="99"/>
    <w:semiHidden/>
    <w:rsid w:val="00975E77"/>
    <w:pPr>
      <w:spacing w:before="100" w:beforeAutospacing="1" w:after="100" w:afterAutospacing="1" w:line="240" w:lineRule="auto"/>
    </w:pPr>
    <w:rPr>
      <w:rFonts w:eastAsia="Times New Roman" w:cs="Times New Roman"/>
      <w:vanish/>
      <w:szCs w:val="24"/>
      <w:lang w:eastAsia="ru-RU"/>
    </w:rPr>
  </w:style>
  <w:style w:type="paragraph" w:customStyle="1" w:styleId="text1">
    <w:name w:val="text1"/>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minus1">
    <w:name w:val="minus1"/>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plus1">
    <w:name w:val="plus1"/>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original-text1">
    <w:name w:val="original-text1"/>
    <w:basedOn w:val="a2"/>
    <w:uiPriority w:val="99"/>
    <w:semiHidden/>
    <w:rsid w:val="00975E77"/>
    <w:pPr>
      <w:spacing w:line="240" w:lineRule="auto"/>
      <w:textAlignment w:val="baseline"/>
    </w:pPr>
    <w:rPr>
      <w:rFonts w:eastAsia="Times New Roman" w:cs="Times New Roman"/>
      <w:sz w:val="20"/>
      <w:szCs w:val="20"/>
      <w:lang w:eastAsia="ru-RU"/>
    </w:rPr>
  </w:style>
  <w:style w:type="paragraph" w:customStyle="1" w:styleId="title1">
    <w:name w:val="title1"/>
    <w:basedOn w:val="a2"/>
    <w:uiPriority w:val="99"/>
    <w:semiHidden/>
    <w:rsid w:val="00975E77"/>
    <w:pPr>
      <w:spacing w:before="60" w:after="60" w:line="240" w:lineRule="auto"/>
      <w:textAlignment w:val="baseline"/>
    </w:pPr>
    <w:rPr>
      <w:rFonts w:ascii="Arial" w:eastAsia="Times New Roman" w:hAnsi="Arial" w:cs="Arial"/>
      <w:color w:val="999999"/>
      <w:szCs w:val="24"/>
      <w:lang w:eastAsia="ru-RU"/>
    </w:rPr>
  </w:style>
  <w:style w:type="paragraph" w:customStyle="1" w:styleId="close-button1">
    <w:name w:val="close-button1"/>
    <w:basedOn w:val="a2"/>
    <w:uiPriority w:val="99"/>
    <w:semiHidden/>
    <w:rsid w:val="00975E77"/>
    <w:pPr>
      <w:spacing w:line="240" w:lineRule="auto"/>
      <w:textAlignment w:val="baseline"/>
    </w:pPr>
    <w:rPr>
      <w:rFonts w:eastAsia="Times New Roman" w:cs="Times New Roman"/>
      <w:vanish/>
      <w:szCs w:val="24"/>
      <w:lang w:eastAsia="ru-RU"/>
    </w:rPr>
  </w:style>
  <w:style w:type="paragraph" w:customStyle="1" w:styleId="logo1">
    <w:name w:val="logo1"/>
    <w:basedOn w:val="a2"/>
    <w:uiPriority w:val="99"/>
    <w:semiHidden/>
    <w:rsid w:val="00975E77"/>
    <w:pPr>
      <w:spacing w:line="240" w:lineRule="auto"/>
      <w:textAlignment w:val="baseline"/>
    </w:pPr>
    <w:rPr>
      <w:rFonts w:eastAsia="Times New Roman" w:cs="Times New Roman"/>
      <w:szCs w:val="24"/>
      <w:lang w:eastAsia="ru-RU"/>
    </w:rPr>
  </w:style>
  <w:style w:type="paragraph" w:customStyle="1" w:styleId="started-activity-container1">
    <w:name w:val="started-activity-container1"/>
    <w:basedOn w:val="a2"/>
    <w:uiPriority w:val="99"/>
    <w:semiHidden/>
    <w:rsid w:val="00975E77"/>
    <w:pPr>
      <w:spacing w:line="240" w:lineRule="auto"/>
      <w:textAlignment w:val="baseline"/>
    </w:pPr>
    <w:rPr>
      <w:rFonts w:eastAsia="Times New Roman" w:cs="Times New Roman"/>
      <w:vanish/>
      <w:szCs w:val="24"/>
      <w:lang w:eastAsia="ru-RU"/>
    </w:rPr>
  </w:style>
  <w:style w:type="paragraph" w:customStyle="1" w:styleId="activity-root1">
    <w:name w:val="activity-root1"/>
    <w:basedOn w:val="a2"/>
    <w:uiPriority w:val="99"/>
    <w:semiHidden/>
    <w:rsid w:val="00975E77"/>
    <w:pPr>
      <w:spacing w:before="300" w:line="240" w:lineRule="auto"/>
      <w:textAlignment w:val="baseline"/>
    </w:pPr>
    <w:rPr>
      <w:rFonts w:eastAsia="Times New Roman" w:cs="Times New Roman"/>
      <w:szCs w:val="24"/>
      <w:lang w:eastAsia="ru-RU"/>
    </w:rPr>
  </w:style>
  <w:style w:type="paragraph" w:customStyle="1" w:styleId="status-message1">
    <w:name w:val="status-message1"/>
    <w:basedOn w:val="a2"/>
    <w:uiPriority w:val="99"/>
    <w:semiHidden/>
    <w:rsid w:val="00975E77"/>
    <w:pPr>
      <w:shd w:val="clear" w:color="auto" w:fill="29910D"/>
      <w:spacing w:before="180" w:line="240" w:lineRule="auto"/>
      <w:textAlignment w:val="baseline"/>
    </w:pPr>
    <w:rPr>
      <w:rFonts w:eastAsia="Times New Roman" w:cs="Times New Roman"/>
      <w:b/>
      <w:bCs/>
      <w:color w:val="FFFFFF"/>
      <w:sz w:val="18"/>
      <w:szCs w:val="18"/>
      <w:lang w:eastAsia="ru-RU"/>
    </w:rPr>
  </w:style>
  <w:style w:type="paragraph" w:customStyle="1" w:styleId="activity-link1">
    <w:name w:val="activity-link1"/>
    <w:basedOn w:val="a2"/>
    <w:uiPriority w:val="99"/>
    <w:semiHidden/>
    <w:rsid w:val="00975E77"/>
    <w:pPr>
      <w:spacing w:line="240" w:lineRule="auto"/>
      <w:ind w:right="225"/>
      <w:textAlignment w:val="baseline"/>
    </w:pPr>
    <w:rPr>
      <w:rFonts w:ascii="Arial" w:eastAsia="Times New Roman" w:hAnsi="Arial" w:cs="Arial"/>
      <w:color w:val="1155CC"/>
      <w:sz w:val="17"/>
      <w:szCs w:val="17"/>
      <w:lang w:eastAsia="ru-RU"/>
    </w:rPr>
  </w:style>
  <w:style w:type="paragraph" w:customStyle="1" w:styleId="activity-cancel1">
    <w:name w:val="activity-cancel1"/>
    <w:basedOn w:val="a2"/>
    <w:uiPriority w:val="99"/>
    <w:semiHidden/>
    <w:rsid w:val="00975E77"/>
    <w:pPr>
      <w:spacing w:line="240" w:lineRule="auto"/>
      <w:ind w:right="150"/>
      <w:textAlignment w:val="baseline"/>
    </w:pPr>
    <w:rPr>
      <w:rFonts w:eastAsia="Times New Roman" w:cs="Times New Roman"/>
      <w:szCs w:val="24"/>
      <w:lang w:eastAsia="ru-RU"/>
    </w:rPr>
  </w:style>
  <w:style w:type="paragraph" w:customStyle="1" w:styleId="translate-form1">
    <w:name w:val="translate-form1"/>
    <w:basedOn w:val="a2"/>
    <w:uiPriority w:val="99"/>
    <w:semiHidden/>
    <w:rsid w:val="00975E77"/>
    <w:pPr>
      <w:spacing w:line="240" w:lineRule="auto"/>
      <w:textAlignment w:val="center"/>
    </w:pPr>
    <w:rPr>
      <w:rFonts w:eastAsia="Times New Roman" w:cs="Times New Roman"/>
      <w:szCs w:val="24"/>
      <w:lang w:eastAsia="ru-RU"/>
    </w:rPr>
  </w:style>
  <w:style w:type="paragraph" w:customStyle="1" w:styleId="activity-form1">
    <w:name w:val="activity-form1"/>
    <w:basedOn w:val="a2"/>
    <w:uiPriority w:val="99"/>
    <w:semiHidden/>
    <w:rsid w:val="00975E77"/>
    <w:pPr>
      <w:spacing w:line="240" w:lineRule="auto"/>
      <w:textAlignment w:val="baseline"/>
    </w:pPr>
    <w:rPr>
      <w:rFonts w:eastAsia="Times New Roman" w:cs="Times New Roman"/>
      <w:szCs w:val="24"/>
      <w:lang w:eastAsia="ru-RU"/>
    </w:rPr>
  </w:style>
  <w:style w:type="paragraph" w:customStyle="1" w:styleId="gray1">
    <w:name w:val="gray1"/>
    <w:basedOn w:val="a2"/>
    <w:uiPriority w:val="99"/>
    <w:semiHidden/>
    <w:rsid w:val="00975E77"/>
    <w:pPr>
      <w:spacing w:line="240" w:lineRule="auto"/>
      <w:textAlignment w:val="baseline"/>
    </w:pPr>
    <w:rPr>
      <w:rFonts w:ascii="Arial" w:eastAsia="Times New Roman" w:hAnsi="Arial" w:cs="Arial"/>
      <w:color w:val="999999"/>
      <w:szCs w:val="24"/>
      <w:lang w:eastAsia="ru-RU"/>
    </w:rPr>
  </w:style>
  <w:style w:type="paragraph" w:customStyle="1" w:styleId="alt-helper-text1">
    <w:name w:val="alt-helper-text1"/>
    <w:basedOn w:val="a2"/>
    <w:uiPriority w:val="99"/>
    <w:semiHidden/>
    <w:rsid w:val="00975E77"/>
    <w:pPr>
      <w:spacing w:before="225" w:after="75" w:line="240" w:lineRule="auto"/>
      <w:textAlignment w:val="baseline"/>
    </w:pPr>
    <w:rPr>
      <w:rFonts w:ascii="Arial" w:eastAsia="Times New Roman" w:hAnsi="Arial" w:cs="Arial"/>
      <w:color w:val="999999"/>
      <w:sz w:val="17"/>
      <w:szCs w:val="17"/>
      <w:lang w:eastAsia="ru-RU"/>
    </w:rPr>
  </w:style>
  <w:style w:type="paragraph" w:customStyle="1" w:styleId="alt-error-text1">
    <w:name w:val="alt-error-text1"/>
    <w:basedOn w:val="a2"/>
    <w:uiPriority w:val="99"/>
    <w:semiHidden/>
    <w:rsid w:val="00975E77"/>
    <w:pPr>
      <w:spacing w:line="240" w:lineRule="auto"/>
      <w:textAlignment w:val="baseline"/>
    </w:pPr>
    <w:rPr>
      <w:rFonts w:eastAsia="Times New Roman" w:cs="Times New Roman"/>
      <w:vanish/>
      <w:color w:val="880000"/>
      <w:sz w:val="18"/>
      <w:szCs w:val="18"/>
      <w:lang w:eastAsia="ru-RU"/>
    </w:rPr>
  </w:style>
  <w:style w:type="paragraph" w:customStyle="1" w:styleId="goog-menuitem1">
    <w:name w:val="goog-menuitem1"/>
    <w:basedOn w:val="a2"/>
    <w:uiPriority w:val="99"/>
    <w:semiHidden/>
    <w:rsid w:val="00975E77"/>
    <w:pPr>
      <w:spacing w:line="240" w:lineRule="auto"/>
      <w:textAlignment w:val="baseline"/>
    </w:pPr>
    <w:rPr>
      <w:rFonts w:eastAsia="Times New Roman" w:cs="Times New Roman"/>
      <w:szCs w:val="24"/>
      <w:lang w:eastAsia="ru-RU"/>
    </w:rPr>
  </w:style>
  <w:style w:type="paragraph" w:customStyle="1" w:styleId="goog-submenu-arrow1">
    <w:name w:val="goog-submenu-arrow1"/>
    <w:basedOn w:val="a2"/>
    <w:uiPriority w:val="99"/>
    <w:semiHidden/>
    <w:rsid w:val="00975E77"/>
    <w:pPr>
      <w:spacing w:line="240" w:lineRule="auto"/>
      <w:jc w:val="right"/>
      <w:textAlignment w:val="baseline"/>
    </w:pPr>
    <w:rPr>
      <w:rFonts w:eastAsia="Times New Roman" w:cs="Times New Roman"/>
      <w:szCs w:val="24"/>
      <w:lang w:eastAsia="ru-RU"/>
    </w:rPr>
  </w:style>
  <w:style w:type="paragraph" w:customStyle="1" w:styleId="goog-submenu-arrow2">
    <w:name w:val="goog-submenu-arrow2"/>
    <w:basedOn w:val="a2"/>
    <w:uiPriority w:val="99"/>
    <w:semiHidden/>
    <w:rsid w:val="00975E77"/>
    <w:pPr>
      <w:spacing w:line="240" w:lineRule="auto"/>
      <w:textAlignment w:val="baseline"/>
    </w:pPr>
    <w:rPr>
      <w:rFonts w:eastAsia="Times New Roman" w:cs="Times New Roman"/>
      <w:szCs w:val="24"/>
      <w:lang w:eastAsia="ru-RU"/>
    </w:rPr>
  </w:style>
  <w:style w:type="paragraph" w:customStyle="1" w:styleId="gt-hl-text1">
    <w:name w:val="gt-hl-text1"/>
    <w:basedOn w:val="a2"/>
    <w:uiPriority w:val="99"/>
    <w:semiHidden/>
    <w:rsid w:val="00975E77"/>
    <w:pPr>
      <w:shd w:val="clear" w:color="auto" w:fill="F1EA00"/>
      <w:spacing w:line="240" w:lineRule="auto"/>
      <w:ind w:left="-45" w:right="-30"/>
      <w:textAlignment w:val="baseline"/>
    </w:pPr>
    <w:rPr>
      <w:rFonts w:eastAsia="Times New Roman" w:cs="Times New Roman"/>
      <w:color w:val="F1EA00"/>
      <w:szCs w:val="24"/>
      <w:lang w:eastAsia="ru-RU"/>
    </w:rPr>
  </w:style>
  <w:style w:type="paragraph" w:customStyle="1" w:styleId="trans-target-highlight1">
    <w:name w:val="trans-target-highlight1"/>
    <w:basedOn w:val="a2"/>
    <w:uiPriority w:val="99"/>
    <w:semiHidden/>
    <w:rsid w:val="00975E77"/>
    <w:pPr>
      <w:shd w:val="clear" w:color="auto" w:fill="F1EA00"/>
      <w:spacing w:line="240" w:lineRule="auto"/>
      <w:ind w:left="-45" w:right="-30"/>
      <w:textAlignment w:val="baseline"/>
    </w:pPr>
    <w:rPr>
      <w:rFonts w:eastAsia="Times New Roman" w:cs="Times New Roman"/>
      <w:color w:val="222222"/>
      <w:szCs w:val="24"/>
      <w:lang w:eastAsia="ru-RU"/>
    </w:rPr>
  </w:style>
  <w:style w:type="paragraph" w:customStyle="1" w:styleId="gt-hl-layer1">
    <w:name w:val="gt-hl-layer1"/>
    <w:basedOn w:val="a2"/>
    <w:uiPriority w:val="99"/>
    <w:semiHidden/>
    <w:rsid w:val="00975E77"/>
    <w:pPr>
      <w:spacing w:line="240" w:lineRule="auto"/>
      <w:textAlignment w:val="baseline"/>
    </w:pPr>
    <w:rPr>
      <w:rFonts w:eastAsia="Times New Roman" w:cs="Times New Roman"/>
      <w:color w:val="FFFFFF"/>
      <w:szCs w:val="24"/>
      <w:lang w:eastAsia="ru-RU"/>
    </w:rPr>
  </w:style>
  <w:style w:type="paragraph" w:customStyle="1" w:styleId="trans-target1">
    <w:name w:val="trans-target1"/>
    <w:basedOn w:val="a2"/>
    <w:uiPriority w:val="99"/>
    <w:semiHidden/>
    <w:rsid w:val="00975E77"/>
    <w:pPr>
      <w:shd w:val="clear" w:color="auto" w:fill="C9D7F1"/>
      <w:spacing w:line="240" w:lineRule="auto"/>
      <w:ind w:left="-45" w:right="-30"/>
      <w:textAlignment w:val="baseline"/>
    </w:pPr>
    <w:rPr>
      <w:rFonts w:eastAsia="Times New Roman" w:cs="Times New Roman"/>
      <w:szCs w:val="24"/>
      <w:lang w:eastAsia="ru-RU"/>
    </w:rPr>
  </w:style>
  <w:style w:type="paragraph" w:customStyle="1" w:styleId="trans-target-highlight2">
    <w:name w:val="trans-target-highlight2"/>
    <w:basedOn w:val="a2"/>
    <w:uiPriority w:val="99"/>
    <w:semiHidden/>
    <w:rsid w:val="00975E77"/>
    <w:pPr>
      <w:shd w:val="clear" w:color="auto" w:fill="C9D7F1"/>
      <w:spacing w:line="240" w:lineRule="auto"/>
      <w:ind w:left="-45" w:right="-30"/>
      <w:textAlignment w:val="baseline"/>
    </w:pPr>
    <w:rPr>
      <w:rFonts w:eastAsia="Times New Roman" w:cs="Times New Roman"/>
      <w:color w:val="222222"/>
      <w:szCs w:val="24"/>
      <w:lang w:eastAsia="ru-RU"/>
    </w:rPr>
  </w:style>
  <w:style w:type="paragraph" w:customStyle="1" w:styleId="trans-edit1">
    <w:name w:val="trans-edit1"/>
    <w:basedOn w:val="a2"/>
    <w:uiPriority w:val="99"/>
    <w:semiHidden/>
    <w:rsid w:val="00975E77"/>
    <w:pPr>
      <w:pBdr>
        <w:top w:val="single" w:sz="6" w:space="1" w:color="4D90FE"/>
        <w:left w:val="single" w:sz="6" w:space="1" w:color="4D90FE"/>
        <w:bottom w:val="single" w:sz="6" w:space="1" w:color="4D90FE"/>
        <w:right w:val="single" w:sz="6" w:space="1" w:color="4D90FE"/>
      </w:pBdr>
      <w:spacing w:line="240" w:lineRule="auto"/>
      <w:ind w:left="-30" w:right="-30"/>
      <w:textAlignment w:val="baseline"/>
    </w:pPr>
    <w:rPr>
      <w:rFonts w:eastAsia="Times New Roman" w:cs="Times New Roman"/>
      <w:szCs w:val="24"/>
      <w:lang w:eastAsia="ru-RU"/>
    </w:rPr>
  </w:style>
  <w:style w:type="paragraph" w:customStyle="1" w:styleId="gt-trans-highlight-l1">
    <w:name w:val="gt-trans-highlight-l1"/>
    <w:basedOn w:val="a2"/>
    <w:uiPriority w:val="99"/>
    <w:semiHidden/>
    <w:rsid w:val="00975E77"/>
    <w:pPr>
      <w:pBdr>
        <w:left w:val="single" w:sz="12" w:space="0" w:color="FF0000"/>
      </w:pBdr>
      <w:spacing w:line="240" w:lineRule="auto"/>
      <w:ind w:left="-30"/>
      <w:textAlignment w:val="baseline"/>
    </w:pPr>
    <w:rPr>
      <w:rFonts w:eastAsia="Times New Roman" w:cs="Times New Roman"/>
      <w:szCs w:val="24"/>
      <w:lang w:eastAsia="ru-RU"/>
    </w:rPr>
  </w:style>
  <w:style w:type="paragraph" w:customStyle="1" w:styleId="gt-trans-highlight-r1">
    <w:name w:val="gt-trans-highlight-r1"/>
    <w:basedOn w:val="a2"/>
    <w:uiPriority w:val="99"/>
    <w:semiHidden/>
    <w:rsid w:val="00975E77"/>
    <w:pPr>
      <w:pBdr>
        <w:right w:val="single" w:sz="12" w:space="0" w:color="FF0000"/>
      </w:pBdr>
      <w:spacing w:line="240" w:lineRule="auto"/>
      <w:ind w:right="-30"/>
      <w:textAlignment w:val="baseline"/>
    </w:pPr>
    <w:rPr>
      <w:rFonts w:eastAsia="Times New Roman" w:cs="Times New Roman"/>
      <w:szCs w:val="24"/>
      <w:lang w:eastAsia="ru-RU"/>
    </w:rPr>
  </w:style>
  <w:style w:type="character" w:customStyle="1" w:styleId="activity-link2">
    <w:name w:val="activity-link2"/>
    <w:basedOn w:val="a3"/>
    <w:rsid w:val="00975E77"/>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basedOn w:val="afff9"/>
    <w:rsid w:val="00975E77"/>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basedOn w:val="afff9"/>
    <w:rsid w:val="00975E77"/>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640">
    <w:name w:val="64"/>
    <w:basedOn w:val="a3"/>
    <w:rsid w:val="00975E77"/>
  </w:style>
  <w:style w:type="paragraph" w:customStyle="1" w:styleId="3f">
    <w:name w:val="3f"/>
    <w:basedOn w:val="a2"/>
    <w:uiPriority w:val="99"/>
    <w:rsid w:val="00975E77"/>
    <w:pPr>
      <w:spacing w:before="100" w:beforeAutospacing="1" w:after="100" w:afterAutospacing="1" w:line="240" w:lineRule="auto"/>
    </w:pPr>
    <w:rPr>
      <w:rFonts w:eastAsia="Times New Roman" w:cs="Times New Roman"/>
      <w:szCs w:val="24"/>
      <w:lang w:eastAsia="ru-RU"/>
    </w:rPr>
  </w:style>
  <w:style w:type="paragraph" w:customStyle="1" w:styleId="2f30">
    <w:name w:val="2f3"/>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2b0">
    <w:name w:val="2b"/>
    <w:basedOn w:val="a3"/>
    <w:rsid w:val="00975E77"/>
  </w:style>
  <w:style w:type="paragraph" w:customStyle="1" w:styleId="3f0">
    <w:name w:val="3f0"/>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30pt0">
    <w:name w:val="30pt"/>
    <w:basedOn w:val="a3"/>
    <w:rsid w:val="00975E77"/>
  </w:style>
  <w:style w:type="paragraph" w:customStyle="1" w:styleId="4f">
    <w:name w:val="4f"/>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49">
    <w:name w:val="49"/>
    <w:basedOn w:val="a3"/>
    <w:rsid w:val="00975E77"/>
  </w:style>
  <w:style w:type="character" w:customStyle="1" w:styleId="arialnarrow6pt3">
    <w:name w:val="arialnarrow6pt3"/>
    <w:basedOn w:val="a3"/>
    <w:rsid w:val="00975E77"/>
  </w:style>
  <w:style w:type="paragraph" w:customStyle="1" w:styleId="affff5">
    <w:name w:val="af"/>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a50">
    <w:name w:val="a5"/>
    <w:basedOn w:val="a3"/>
    <w:rsid w:val="00975E77"/>
  </w:style>
  <w:style w:type="character" w:customStyle="1" w:styleId="a61">
    <w:name w:val="a6"/>
    <w:basedOn w:val="a3"/>
    <w:rsid w:val="00975E77"/>
  </w:style>
  <w:style w:type="character" w:customStyle="1" w:styleId="455pt">
    <w:name w:val="455pt"/>
    <w:basedOn w:val="a3"/>
    <w:rsid w:val="00975E77"/>
  </w:style>
  <w:style w:type="character" w:customStyle="1" w:styleId="455pt0">
    <w:name w:val="455pt0"/>
    <w:basedOn w:val="a3"/>
    <w:rsid w:val="00975E77"/>
  </w:style>
  <w:style w:type="character" w:customStyle="1" w:styleId="arialnarrow6pt2">
    <w:name w:val="arialnarrow6pt2"/>
    <w:basedOn w:val="a3"/>
    <w:rsid w:val="00975E77"/>
  </w:style>
  <w:style w:type="paragraph" w:customStyle="1" w:styleId="724">
    <w:name w:val="724"/>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720">
    <w:name w:val="720"/>
    <w:basedOn w:val="a3"/>
    <w:rsid w:val="00975E77"/>
  </w:style>
  <w:style w:type="character" w:customStyle="1" w:styleId="a10">
    <w:name w:val="a1"/>
    <w:basedOn w:val="a3"/>
    <w:rsid w:val="00975E77"/>
  </w:style>
  <w:style w:type="paragraph" w:customStyle="1" w:styleId="5b">
    <w:name w:val="5b"/>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570">
    <w:name w:val="57"/>
    <w:basedOn w:val="a3"/>
    <w:rsid w:val="00975E77"/>
  </w:style>
  <w:style w:type="paragraph" w:customStyle="1" w:styleId="2310">
    <w:name w:val="231"/>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230pt">
    <w:name w:val="230pt"/>
    <w:basedOn w:val="a3"/>
    <w:rsid w:val="00975E77"/>
  </w:style>
  <w:style w:type="paragraph" w:customStyle="1" w:styleId="271">
    <w:name w:val="271"/>
    <w:basedOn w:val="a2"/>
    <w:uiPriority w:val="99"/>
    <w:rsid w:val="00975E77"/>
    <w:pPr>
      <w:spacing w:before="100" w:beforeAutospacing="1" w:after="100" w:afterAutospacing="1" w:line="240" w:lineRule="auto"/>
    </w:pPr>
    <w:rPr>
      <w:rFonts w:eastAsia="Times New Roman" w:cs="Times New Roman"/>
      <w:szCs w:val="24"/>
      <w:lang w:eastAsia="ru-RU"/>
    </w:rPr>
  </w:style>
  <w:style w:type="paragraph" w:customStyle="1" w:styleId="155">
    <w:name w:val="155"/>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1500">
    <w:name w:val="150"/>
    <w:basedOn w:val="a3"/>
    <w:rsid w:val="00975E77"/>
  </w:style>
  <w:style w:type="character" w:customStyle="1" w:styleId="corbel0">
    <w:name w:val="corbel0"/>
    <w:basedOn w:val="a3"/>
    <w:rsid w:val="00975E77"/>
  </w:style>
  <w:style w:type="character" w:customStyle="1" w:styleId="650">
    <w:name w:val="65"/>
    <w:basedOn w:val="a3"/>
    <w:rsid w:val="00975E77"/>
  </w:style>
  <w:style w:type="character" w:customStyle="1" w:styleId="1510">
    <w:name w:val="151"/>
    <w:basedOn w:val="a3"/>
    <w:rsid w:val="00975E77"/>
  </w:style>
  <w:style w:type="character" w:customStyle="1" w:styleId="a80">
    <w:name w:val="a8"/>
    <w:basedOn w:val="a3"/>
    <w:rsid w:val="00975E77"/>
  </w:style>
  <w:style w:type="character" w:customStyle="1" w:styleId="50pt">
    <w:name w:val="50pt"/>
    <w:basedOn w:val="a3"/>
    <w:rsid w:val="00975E77"/>
  </w:style>
  <w:style w:type="character" w:customStyle="1" w:styleId="230pt0">
    <w:name w:val="230pt0"/>
    <w:basedOn w:val="a3"/>
    <w:rsid w:val="00975E77"/>
  </w:style>
  <w:style w:type="paragraph" w:customStyle="1" w:styleId="296">
    <w:name w:val="296"/>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293">
    <w:name w:val="293"/>
    <w:basedOn w:val="a3"/>
    <w:rsid w:val="00975E77"/>
  </w:style>
  <w:style w:type="paragraph" w:customStyle="1" w:styleId="28b">
    <w:name w:val="28b"/>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287">
    <w:name w:val="287"/>
    <w:basedOn w:val="a3"/>
    <w:rsid w:val="00975E77"/>
  </w:style>
  <w:style w:type="character" w:customStyle="1" w:styleId="294">
    <w:name w:val="294"/>
    <w:basedOn w:val="a3"/>
    <w:rsid w:val="00975E77"/>
  </w:style>
  <w:style w:type="paragraph" w:customStyle="1" w:styleId="167">
    <w:name w:val="167"/>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164">
    <w:name w:val="164"/>
    <w:basedOn w:val="a3"/>
    <w:rsid w:val="00975E77"/>
  </w:style>
  <w:style w:type="paragraph" w:customStyle="1" w:styleId="371">
    <w:name w:val="371"/>
    <w:basedOn w:val="a2"/>
    <w:uiPriority w:val="99"/>
    <w:rsid w:val="00975E77"/>
    <w:pPr>
      <w:spacing w:before="100" w:beforeAutospacing="1" w:after="100" w:afterAutospacing="1" w:line="240" w:lineRule="auto"/>
    </w:pPr>
    <w:rPr>
      <w:rFonts w:eastAsia="Times New Roman" w:cs="Times New Roman"/>
      <w:szCs w:val="24"/>
      <w:lang w:eastAsia="ru-RU"/>
    </w:rPr>
  </w:style>
  <w:style w:type="paragraph" w:customStyle="1" w:styleId="332">
    <w:name w:val="332"/>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33105pt">
    <w:name w:val="33105pt"/>
    <w:basedOn w:val="a3"/>
    <w:rsid w:val="00975E77"/>
  </w:style>
  <w:style w:type="character" w:customStyle="1" w:styleId="284">
    <w:name w:val="284"/>
    <w:basedOn w:val="a3"/>
    <w:rsid w:val="00975E77"/>
  </w:style>
  <w:style w:type="character" w:customStyle="1" w:styleId="33105pt0">
    <w:name w:val="33105pt0"/>
    <w:basedOn w:val="a3"/>
    <w:rsid w:val="00975E77"/>
  </w:style>
  <w:style w:type="character" w:customStyle="1" w:styleId="721">
    <w:name w:val="721"/>
    <w:basedOn w:val="a3"/>
    <w:rsid w:val="00975E77"/>
  </w:style>
  <w:style w:type="paragraph" w:customStyle="1" w:styleId="760">
    <w:name w:val="76"/>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290">
    <w:name w:val="29"/>
    <w:basedOn w:val="a3"/>
    <w:rsid w:val="00975E77"/>
  </w:style>
  <w:style w:type="paragraph" w:customStyle="1" w:styleId="15d">
    <w:name w:val="15d"/>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153">
    <w:name w:val="153"/>
    <w:basedOn w:val="a3"/>
    <w:rsid w:val="00975E77"/>
  </w:style>
  <w:style w:type="paragraph" w:customStyle="1" w:styleId="660">
    <w:name w:val="66"/>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630">
    <w:name w:val="63"/>
    <w:basedOn w:val="a3"/>
    <w:rsid w:val="00975E77"/>
  </w:style>
  <w:style w:type="paragraph" w:customStyle="1" w:styleId="2f00">
    <w:name w:val="2f0"/>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280">
    <w:name w:val="28"/>
    <w:basedOn w:val="a3"/>
    <w:rsid w:val="00975E77"/>
  </w:style>
  <w:style w:type="paragraph" w:customStyle="1" w:styleId="3b0">
    <w:name w:val="3b"/>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352">
    <w:name w:val="35"/>
    <w:basedOn w:val="a3"/>
    <w:rsid w:val="00975E77"/>
  </w:style>
  <w:style w:type="character" w:customStyle="1" w:styleId="arialnarrow65pt1">
    <w:name w:val="arialnarrow65pt1"/>
    <w:basedOn w:val="a3"/>
    <w:rsid w:val="00975E77"/>
  </w:style>
  <w:style w:type="paragraph" w:customStyle="1" w:styleId="af30">
    <w:name w:val="af3"/>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a71">
    <w:name w:val="a7"/>
    <w:basedOn w:val="a3"/>
    <w:rsid w:val="00975E77"/>
  </w:style>
  <w:style w:type="paragraph" w:customStyle="1" w:styleId="770">
    <w:name w:val="77"/>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710">
    <w:name w:val="71"/>
    <w:basedOn w:val="a3"/>
    <w:rsid w:val="00975E77"/>
  </w:style>
  <w:style w:type="paragraph" w:customStyle="1" w:styleId="192">
    <w:name w:val="192"/>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ab0">
    <w:name w:val="ab"/>
    <w:basedOn w:val="a3"/>
    <w:rsid w:val="00975E77"/>
  </w:style>
  <w:style w:type="character" w:customStyle="1" w:styleId="arialnarrow65pt2">
    <w:name w:val="arialnarrow65pt2"/>
    <w:basedOn w:val="a3"/>
    <w:rsid w:val="00975E77"/>
  </w:style>
  <w:style w:type="character" w:customStyle="1" w:styleId="ac0">
    <w:name w:val="ac"/>
    <w:basedOn w:val="a3"/>
    <w:rsid w:val="00975E77"/>
  </w:style>
  <w:style w:type="paragraph" w:customStyle="1" w:styleId="390">
    <w:name w:val="39"/>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222">
    <w:name w:val="22"/>
    <w:basedOn w:val="a3"/>
    <w:rsid w:val="00975E77"/>
  </w:style>
  <w:style w:type="paragraph" w:customStyle="1" w:styleId="4a">
    <w:name w:val="4a"/>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440">
    <w:name w:val="44"/>
    <w:basedOn w:val="a3"/>
    <w:rsid w:val="00975E77"/>
  </w:style>
  <w:style w:type="paragraph" w:customStyle="1" w:styleId="104">
    <w:name w:val="104"/>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1010">
    <w:name w:val="101"/>
    <w:basedOn w:val="a3"/>
    <w:rsid w:val="00975E77"/>
  </w:style>
  <w:style w:type="paragraph" w:customStyle="1" w:styleId="242">
    <w:name w:val="242"/>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2410">
    <w:name w:val="241"/>
    <w:basedOn w:val="a3"/>
    <w:rsid w:val="00975E77"/>
  </w:style>
  <w:style w:type="paragraph" w:customStyle="1" w:styleId="282">
    <w:name w:val="282"/>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2811pt">
    <w:name w:val="2811pt"/>
    <w:basedOn w:val="a3"/>
    <w:rsid w:val="00975E77"/>
  </w:style>
  <w:style w:type="character" w:customStyle="1" w:styleId="281">
    <w:name w:val="281"/>
    <w:basedOn w:val="a3"/>
    <w:rsid w:val="00975E77"/>
  </w:style>
  <w:style w:type="paragraph" w:customStyle="1" w:styleId="4f3">
    <w:name w:val="4f3"/>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450">
    <w:name w:val="45"/>
    <w:basedOn w:val="a3"/>
    <w:rsid w:val="00975E77"/>
  </w:style>
  <w:style w:type="paragraph" w:customStyle="1" w:styleId="6a0">
    <w:name w:val="6a"/>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4d">
    <w:name w:val="4d"/>
    <w:basedOn w:val="a3"/>
    <w:rsid w:val="00975E77"/>
  </w:style>
  <w:style w:type="paragraph" w:customStyle="1" w:styleId="524">
    <w:name w:val="524"/>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5210">
    <w:name w:val="521"/>
    <w:basedOn w:val="a3"/>
    <w:rsid w:val="00975E77"/>
  </w:style>
  <w:style w:type="paragraph" w:customStyle="1" w:styleId="166">
    <w:name w:val="166"/>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1610">
    <w:name w:val="161"/>
    <w:basedOn w:val="a3"/>
    <w:rsid w:val="00975E77"/>
  </w:style>
  <w:style w:type="character" w:customStyle="1" w:styleId="a90">
    <w:name w:val="a9"/>
    <w:basedOn w:val="a3"/>
    <w:rsid w:val="00975E77"/>
  </w:style>
  <w:style w:type="character" w:customStyle="1" w:styleId="af20">
    <w:name w:val="af2"/>
    <w:basedOn w:val="a3"/>
    <w:rsid w:val="00975E77"/>
  </w:style>
  <w:style w:type="paragraph" w:customStyle="1" w:styleId="263">
    <w:name w:val="263"/>
    <w:basedOn w:val="a2"/>
    <w:uiPriority w:val="99"/>
    <w:rsid w:val="00975E77"/>
    <w:pPr>
      <w:spacing w:before="100" w:beforeAutospacing="1" w:after="100" w:afterAutospacing="1" w:line="240" w:lineRule="auto"/>
    </w:pPr>
    <w:rPr>
      <w:rFonts w:eastAsia="Times New Roman" w:cs="Times New Roman"/>
      <w:szCs w:val="24"/>
      <w:lang w:eastAsia="ru-RU"/>
    </w:rPr>
  </w:style>
  <w:style w:type="character" w:customStyle="1" w:styleId="2610">
    <w:name w:val="261"/>
    <w:basedOn w:val="a3"/>
    <w:rsid w:val="00975E77"/>
  </w:style>
  <w:style w:type="character" w:customStyle="1" w:styleId="1600">
    <w:name w:val="160"/>
    <w:basedOn w:val="a3"/>
    <w:rsid w:val="00975E77"/>
  </w:style>
  <w:style w:type="character" w:styleId="affff6">
    <w:name w:val="page number"/>
    <w:basedOn w:val="a3"/>
    <w:uiPriority w:val="99"/>
    <w:unhideWhenUsed/>
    <w:rsid w:val="00975E77"/>
  </w:style>
  <w:style w:type="paragraph" w:styleId="affff7">
    <w:name w:val="No Spacing"/>
    <w:link w:val="affff8"/>
    <w:uiPriority w:val="1"/>
    <w:qFormat/>
    <w:rsid w:val="00975E77"/>
    <w:pPr>
      <w:spacing w:after="0" w:line="240" w:lineRule="auto"/>
    </w:pPr>
  </w:style>
  <w:style w:type="character" w:customStyle="1" w:styleId="affff8">
    <w:name w:val="Без интервала Знак"/>
    <w:basedOn w:val="a3"/>
    <w:link w:val="affff7"/>
    <w:uiPriority w:val="1"/>
    <w:rsid w:val="00975E77"/>
  </w:style>
  <w:style w:type="paragraph" w:customStyle="1" w:styleId="1f">
    <w:name w:val="Стиль1"/>
    <w:basedOn w:val="affff7"/>
    <w:link w:val="1f0"/>
    <w:rsid w:val="00975E77"/>
    <w:pPr>
      <w:ind w:firstLine="709"/>
      <w:jc w:val="both"/>
    </w:pPr>
    <w:rPr>
      <w:rFonts w:ascii="Times New Roman" w:eastAsia="Calibri" w:hAnsi="Times New Roman" w:cs="Times New Roman"/>
      <w:sz w:val="28"/>
      <w:szCs w:val="28"/>
    </w:rPr>
  </w:style>
  <w:style w:type="character" w:customStyle="1" w:styleId="1f0">
    <w:name w:val="Стиль1 Знак"/>
    <w:basedOn w:val="a3"/>
    <w:link w:val="1f"/>
    <w:locked/>
    <w:rsid w:val="00975E77"/>
    <w:rPr>
      <w:rFonts w:ascii="Times New Roman" w:eastAsia="Calibri" w:hAnsi="Times New Roman" w:cs="Times New Roman"/>
      <w:sz w:val="28"/>
      <w:szCs w:val="28"/>
    </w:rPr>
  </w:style>
  <w:style w:type="character" w:customStyle="1" w:styleId="longtext">
    <w:name w:val="long_text"/>
    <w:basedOn w:val="a3"/>
    <w:rsid w:val="00975E77"/>
    <w:rPr>
      <w:rFonts w:cs="Times New Roman"/>
    </w:rPr>
  </w:style>
  <w:style w:type="paragraph" w:customStyle="1" w:styleId="western">
    <w:name w:val="western"/>
    <w:basedOn w:val="a2"/>
    <w:uiPriority w:val="99"/>
    <w:rsid w:val="00975E77"/>
    <w:pPr>
      <w:spacing w:before="100" w:beforeAutospacing="1" w:after="115" w:line="240" w:lineRule="auto"/>
    </w:pPr>
    <w:rPr>
      <w:rFonts w:eastAsia="Times New Roman" w:cs="Times New Roman"/>
      <w:color w:val="000000"/>
      <w:szCs w:val="24"/>
      <w:lang w:eastAsia="ru-RU"/>
    </w:rPr>
  </w:style>
  <w:style w:type="paragraph" w:styleId="affff9">
    <w:name w:val="Document Map"/>
    <w:basedOn w:val="a2"/>
    <w:link w:val="affffa"/>
    <w:uiPriority w:val="99"/>
    <w:rsid w:val="00975E77"/>
    <w:pPr>
      <w:spacing w:line="240" w:lineRule="auto"/>
    </w:pPr>
    <w:rPr>
      <w:rFonts w:ascii="Lucida Grande CY" w:hAnsi="Lucida Grande CY"/>
      <w:szCs w:val="24"/>
    </w:rPr>
  </w:style>
  <w:style w:type="character" w:customStyle="1" w:styleId="affffa">
    <w:name w:val="Схема документа Знак"/>
    <w:basedOn w:val="a3"/>
    <w:link w:val="affff9"/>
    <w:uiPriority w:val="99"/>
    <w:rsid w:val="00975E77"/>
    <w:rPr>
      <w:rFonts w:ascii="Lucida Grande CY" w:hAnsi="Lucida Grande CY"/>
      <w:sz w:val="24"/>
      <w:szCs w:val="24"/>
    </w:rPr>
  </w:style>
  <w:style w:type="paragraph" w:customStyle="1" w:styleId="111">
    <w:name w:val="Заголовок 11"/>
    <w:basedOn w:val="a2"/>
    <w:uiPriority w:val="1"/>
    <w:rsid w:val="00975E77"/>
    <w:pPr>
      <w:widowControl w:val="0"/>
      <w:spacing w:line="240" w:lineRule="auto"/>
      <w:ind w:left="809" w:hanging="693"/>
      <w:outlineLvl w:val="1"/>
    </w:pPr>
    <w:rPr>
      <w:rFonts w:eastAsia="Times New Roman"/>
      <w:b/>
      <w:bCs/>
      <w:i/>
      <w:sz w:val="20"/>
      <w:szCs w:val="20"/>
      <w:lang w:eastAsia="ru-RU" w:bidi="ru-RU"/>
    </w:rPr>
  </w:style>
  <w:style w:type="paragraph" w:customStyle="1" w:styleId="TableParagraph">
    <w:name w:val="Table Paragraph"/>
    <w:basedOn w:val="a2"/>
    <w:uiPriority w:val="1"/>
    <w:rsid w:val="00975E77"/>
    <w:pPr>
      <w:widowControl w:val="0"/>
      <w:spacing w:line="240" w:lineRule="auto"/>
    </w:pPr>
    <w:rPr>
      <w:rFonts w:ascii="Calibri" w:eastAsia="Calibri" w:hAnsi="Calibri" w:cs="Times New Roman"/>
      <w:lang w:val="en-US"/>
    </w:rPr>
  </w:style>
  <w:style w:type="paragraph" w:customStyle="1" w:styleId="212">
    <w:name w:val="Заголовок 21"/>
    <w:basedOn w:val="a2"/>
    <w:uiPriority w:val="1"/>
    <w:rsid w:val="00975E77"/>
    <w:pPr>
      <w:widowControl w:val="0"/>
      <w:spacing w:line="240" w:lineRule="auto"/>
      <w:ind w:left="809" w:hanging="693"/>
      <w:outlineLvl w:val="2"/>
    </w:pPr>
    <w:rPr>
      <w:rFonts w:eastAsia="Times New Roman"/>
      <w:b/>
      <w:bCs/>
      <w:i/>
      <w:sz w:val="20"/>
      <w:szCs w:val="20"/>
      <w:lang w:eastAsia="ru-RU" w:bidi="ru-RU"/>
    </w:rPr>
  </w:style>
  <w:style w:type="character" w:customStyle="1" w:styleId="2Calibri7pt">
    <w:name w:val="Основной текст (2) + Calibri;7 pt"/>
    <w:basedOn w:val="28"/>
    <w:rsid w:val="00975E77"/>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975E7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a">
    <w:name w:val="Раздел"/>
    <w:basedOn w:val="1"/>
    <w:next w:val="a2"/>
    <w:uiPriority w:val="99"/>
    <w:rsid w:val="00975E77"/>
    <w:pPr>
      <w:pageBreakBefore/>
      <w:numPr>
        <w:ilvl w:val="1"/>
        <w:numId w:val="2"/>
      </w:numPr>
      <w:tabs>
        <w:tab w:val="num" w:pos="360"/>
      </w:tabs>
      <w:ind w:left="0" w:firstLine="720"/>
    </w:pPr>
    <w:rPr>
      <w:b w:val="0"/>
      <w:bCs w:val="0"/>
      <w:caps/>
      <w:color w:val="000000" w:themeColor="text1"/>
      <w:szCs w:val="32"/>
      <w:lang w:val="en-US"/>
    </w:rPr>
  </w:style>
  <w:style w:type="paragraph" w:customStyle="1" w:styleId="affffb">
    <w:name w:val="Подраздел"/>
    <w:basedOn w:val="a2"/>
    <w:next w:val="a2"/>
    <w:uiPriority w:val="99"/>
    <w:rsid w:val="00975E77"/>
    <w:pPr>
      <w:ind w:left="-141"/>
      <w:outlineLvl w:val="1"/>
    </w:pPr>
    <w:rPr>
      <w:color w:val="000000" w:themeColor="text1"/>
      <w:sz w:val="28"/>
      <w:szCs w:val="28"/>
      <w:lang w:val="en-US"/>
    </w:rPr>
  </w:style>
  <w:style w:type="paragraph" w:customStyle="1" w:styleId="a1">
    <w:name w:val="Пункт"/>
    <w:basedOn w:val="a2"/>
    <w:next w:val="a2"/>
    <w:autoRedefine/>
    <w:uiPriority w:val="99"/>
    <w:rsid w:val="00975E77"/>
    <w:pPr>
      <w:numPr>
        <w:ilvl w:val="2"/>
        <w:numId w:val="1"/>
      </w:numPr>
      <w:outlineLvl w:val="2"/>
    </w:pPr>
    <w:rPr>
      <w:color w:val="000000" w:themeColor="text1"/>
      <w:szCs w:val="24"/>
      <w:lang w:eastAsia="ru-RU"/>
    </w:rPr>
  </w:style>
  <w:style w:type="paragraph" w:customStyle="1" w:styleId="a0">
    <w:name w:val="Подпункт"/>
    <w:basedOn w:val="a1"/>
    <w:next w:val="a2"/>
    <w:autoRedefine/>
    <w:uiPriority w:val="99"/>
    <w:rsid w:val="00975E77"/>
    <w:pPr>
      <w:numPr>
        <w:ilvl w:val="3"/>
        <w:numId w:val="2"/>
      </w:numPr>
      <w:outlineLvl w:val="3"/>
    </w:pPr>
    <w:rPr>
      <w:b/>
      <w:i/>
    </w:rPr>
  </w:style>
  <w:style w:type="paragraph" w:customStyle="1" w:styleId="ConsNormal">
    <w:name w:val="ConsNormal"/>
    <w:uiPriority w:val="99"/>
    <w:rsid w:val="00975E77"/>
    <w:pPr>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ffffc">
    <w:name w:val="Базовый"/>
    <w:uiPriority w:val="99"/>
    <w:rsid w:val="00975E77"/>
    <w:pPr>
      <w:suppressAutoHyphens/>
      <w:spacing w:after="200" w:line="276" w:lineRule="auto"/>
    </w:pPr>
    <w:rPr>
      <w:rFonts w:ascii="Calibri" w:eastAsia="DejaVu Sans" w:hAnsi="Calibri" w:cs="Calibri"/>
    </w:rPr>
  </w:style>
  <w:style w:type="paragraph" w:customStyle="1" w:styleId="xl65">
    <w:name w:val="xl65"/>
    <w:basedOn w:val="a2"/>
    <w:uiPriority w:val="99"/>
    <w:rsid w:val="00975E77"/>
    <w:pPr>
      <w:spacing w:before="100" w:beforeAutospacing="1" w:after="100" w:afterAutospacing="1" w:line="240" w:lineRule="auto"/>
    </w:pPr>
    <w:rPr>
      <w:rFonts w:eastAsia="Times New Roman" w:cs="Times New Roman"/>
      <w:sz w:val="20"/>
      <w:szCs w:val="20"/>
      <w:lang w:eastAsia="ru-RU"/>
    </w:rPr>
  </w:style>
  <w:style w:type="paragraph" w:customStyle="1" w:styleId="xl66">
    <w:name w:val="xl66"/>
    <w:basedOn w:val="a2"/>
    <w:uiPriority w:val="99"/>
    <w:rsid w:val="00975E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67">
    <w:name w:val="xl67"/>
    <w:basedOn w:val="a2"/>
    <w:uiPriority w:val="99"/>
    <w:rsid w:val="00975E77"/>
    <w:pPr>
      <w:spacing w:before="100" w:beforeAutospacing="1" w:after="100" w:afterAutospacing="1" w:line="240" w:lineRule="auto"/>
    </w:pPr>
    <w:rPr>
      <w:rFonts w:eastAsia="Times New Roman" w:cs="Times New Roman"/>
      <w:sz w:val="20"/>
      <w:szCs w:val="20"/>
      <w:lang w:eastAsia="ru-RU"/>
    </w:rPr>
  </w:style>
  <w:style w:type="paragraph" w:customStyle="1" w:styleId="xl68">
    <w:name w:val="xl68"/>
    <w:basedOn w:val="a2"/>
    <w:uiPriority w:val="99"/>
    <w:rsid w:val="00975E77"/>
    <w:pPr>
      <w:pBdr>
        <w:top w:val="single" w:sz="4" w:space="0" w:color="auto"/>
        <w:left w:val="single" w:sz="4" w:space="0" w:color="auto"/>
        <w:right w:val="single" w:sz="4" w:space="0" w:color="auto"/>
      </w:pBdr>
      <w:shd w:val="clear" w:color="DDEBF7" w:fill="DDEBF7"/>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9">
    <w:name w:val="xl69"/>
    <w:basedOn w:val="a2"/>
    <w:uiPriority w:val="99"/>
    <w:rsid w:val="00975E77"/>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2"/>
    <w:uiPriority w:val="99"/>
    <w:rsid w:val="00975E77"/>
    <w:pPr>
      <w:shd w:val="clear" w:color="000000" w:fill="DDEBF7"/>
      <w:spacing w:before="100" w:beforeAutospacing="1" w:after="100" w:afterAutospacing="1" w:line="240" w:lineRule="auto"/>
    </w:pPr>
    <w:rPr>
      <w:rFonts w:eastAsia="Times New Roman" w:cs="Times New Roman"/>
      <w:szCs w:val="24"/>
      <w:lang w:eastAsia="ru-RU"/>
    </w:rPr>
  </w:style>
  <w:style w:type="paragraph" w:customStyle="1" w:styleId="xl71">
    <w:name w:val="xl71"/>
    <w:basedOn w:val="a2"/>
    <w:uiPriority w:val="99"/>
    <w:rsid w:val="00975E77"/>
    <w:pPr>
      <w:pBdr>
        <w:top w:val="single" w:sz="4" w:space="0" w:color="auto"/>
        <w:left w:val="single" w:sz="4" w:space="0" w:color="auto"/>
        <w:bottom w:val="single" w:sz="4" w:space="0" w:color="auto"/>
        <w:right w:val="single" w:sz="4" w:space="0" w:color="auto"/>
      </w:pBdr>
      <w:shd w:val="clear" w:color="DDEBF7" w:fill="DDEBF7"/>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75">
    <w:name w:val="xl75"/>
    <w:basedOn w:val="a2"/>
    <w:uiPriority w:val="99"/>
    <w:rsid w:val="004939A0"/>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pPr>
    <w:rPr>
      <w:rFonts w:ascii="Calibri" w:eastAsia="Times New Roman" w:hAnsi="Calibri" w:cs="Times New Roman"/>
      <w:color w:val="000000"/>
      <w:szCs w:val="24"/>
      <w:lang w:eastAsia="ru-RU"/>
    </w:rPr>
  </w:style>
  <w:style w:type="paragraph" w:customStyle="1" w:styleId="msonormal0">
    <w:name w:val="msonormal"/>
    <w:basedOn w:val="a2"/>
    <w:uiPriority w:val="99"/>
    <w:rsid w:val="004939A0"/>
    <w:pPr>
      <w:spacing w:before="100" w:beforeAutospacing="1" w:after="100" w:afterAutospacing="1" w:line="240" w:lineRule="auto"/>
    </w:pPr>
    <w:rPr>
      <w:rFonts w:eastAsia="Times New Roman" w:cs="Times New Roman"/>
      <w:szCs w:val="24"/>
      <w:lang w:eastAsia="ru-RU"/>
    </w:rPr>
  </w:style>
  <w:style w:type="paragraph" w:customStyle="1" w:styleId="xl72">
    <w:name w:val="xl72"/>
    <w:basedOn w:val="a2"/>
    <w:uiPriority w:val="99"/>
    <w:rsid w:val="004939A0"/>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pPr>
    <w:rPr>
      <w:rFonts w:ascii="Calibri" w:eastAsia="Times New Roman" w:hAnsi="Calibri" w:cs="Times New Roman"/>
      <w:color w:val="000000"/>
      <w:szCs w:val="24"/>
      <w:lang w:eastAsia="ru-RU"/>
    </w:rPr>
  </w:style>
  <w:style w:type="paragraph" w:customStyle="1" w:styleId="ConsPlusTitle">
    <w:name w:val="ConsPlusTitle"/>
    <w:uiPriority w:val="99"/>
    <w:rsid w:val="00F92407"/>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TitlePage">
    <w:name w:val="ConsPlusTitlePage"/>
    <w:uiPriority w:val="99"/>
    <w:rsid w:val="00F64BD7"/>
    <w:pPr>
      <w:widowControl w:val="0"/>
      <w:autoSpaceDE w:val="0"/>
      <w:autoSpaceDN w:val="0"/>
      <w:adjustRightInd w:val="0"/>
      <w:spacing w:after="0" w:line="240" w:lineRule="auto"/>
    </w:pPr>
    <w:rPr>
      <w:rFonts w:ascii="Tahoma" w:eastAsia="Times New Roman" w:hAnsi="Tahoma" w:cs="Tahoma"/>
      <w:sz w:val="20"/>
      <w:szCs w:val="20"/>
      <w:lang w:eastAsia="ru-RU"/>
    </w:rPr>
  </w:style>
  <w:style w:type="numbering" w:customStyle="1" w:styleId="1f1">
    <w:name w:val="Нет списка1"/>
    <w:next w:val="a5"/>
    <w:uiPriority w:val="99"/>
    <w:semiHidden/>
    <w:unhideWhenUsed/>
    <w:rsid w:val="000D209D"/>
  </w:style>
  <w:style w:type="table" w:customStyle="1" w:styleId="2f4">
    <w:name w:val="Сетка таблицы2"/>
    <w:basedOn w:val="a4"/>
    <w:next w:val="a6"/>
    <w:uiPriority w:val="59"/>
    <w:rsid w:val="000D209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a3"/>
    <w:rsid w:val="000D209D"/>
  </w:style>
  <w:style w:type="paragraph" w:customStyle="1" w:styleId="ConsPlusCell">
    <w:name w:val="ConsPlusCell"/>
    <w:uiPriority w:val="99"/>
    <w:rsid w:val="000D209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ffd">
    <w:name w:val="Placeholder Text"/>
    <w:basedOn w:val="a3"/>
    <w:uiPriority w:val="99"/>
    <w:semiHidden/>
    <w:rsid w:val="000D209D"/>
    <w:rPr>
      <w:color w:val="808080"/>
    </w:rPr>
  </w:style>
  <w:style w:type="paragraph" w:customStyle="1" w:styleId="312">
    <w:name w:val="Заголовок 31"/>
    <w:basedOn w:val="a2"/>
    <w:next w:val="a2"/>
    <w:uiPriority w:val="9"/>
    <w:semiHidden/>
    <w:unhideWhenUsed/>
    <w:qFormat/>
    <w:rsid w:val="000D209D"/>
    <w:pPr>
      <w:keepNext/>
      <w:keepLines/>
      <w:spacing w:before="200"/>
      <w:outlineLvl w:val="2"/>
    </w:pPr>
    <w:rPr>
      <w:rFonts w:ascii="Cambria" w:eastAsia="Times New Roman" w:hAnsi="Cambria" w:cs="Times New Roman"/>
      <w:b/>
      <w:bCs/>
      <w:color w:val="72A376"/>
      <w:sz w:val="28"/>
      <w:szCs w:val="28"/>
    </w:rPr>
  </w:style>
  <w:style w:type="numbering" w:customStyle="1" w:styleId="112">
    <w:name w:val="Нет списка11"/>
    <w:next w:val="a5"/>
    <w:uiPriority w:val="99"/>
    <w:semiHidden/>
    <w:unhideWhenUsed/>
    <w:rsid w:val="000D209D"/>
  </w:style>
  <w:style w:type="paragraph" w:customStyle="1" w:styleId="affffe">
    <w:name w:val="!Текст"/>
    <w:basedOn w:val="a2"/>
    <w:link w:val="afffff"/>
    <w:qFormat/>
    <w:rsid w:val="00EC1B98"/>
    <w:pPr>
      <w:spacing w:line="240" w:lineRule="auto"/>
    </w:pPr>
    <w:rPr>
      <w:rFonts w:ascii="Times New Roman CYR" w:hAnsi="Times New Roman CYR" w:cs="Times New Roman CYR"/>
      <w:sz w:val="28"/>
      <w:szCs w:val="28"/>
    </w:rPr>
  </w:style>
  <w:style w:type="character" w:customStyle="1" w:styleId="afffff">
    <w:name w:val="!Текст Знак"/>
    <w:link w:val="affffe"/>
    <w:locked/>
    <w:rsid w:val="00EC1B98"/>
    <w:rPr>
      <w:rFonts w:ascii="Times New Roman CYR" w:hAnsi="Times New Roman CYR" w:cs="Times New Roman CYR"/>
      <w:sz w:val="28"/>
      <w:szCs w:val="28"/>
    </w:rPr>
  </w:style>
  <w:style w:type="paragraph" w:styleId="afffff0">
    <w:name w:val="Subtitle"/>
    <w:basedOn w:val="a2"/>
    <w:link w:val="afffff1"/>
    <w:uiPriority w:val="99"/>
    <w:qFormat/>
    <w:rsid w:val="000D209D"/>
    <w:pPr>
      <w:spacing w:line="240" w:lineRule="auto"/>
      <w:ind w:firstLine="0"/>
    </w:pPr>
    <w:rPr>
      <w:rFonts w:ascii="Times New Roman CYR" w:eastAsia="Times New Roman" w:hAnsi="Times New Roman CYR" w:cs="Times New Roman CYR"/>
      <w:b/>
      <w:bCs/>
      <w:szCs w:val="24"/>
      <w:lang w:eastAsia="ru-RU"/>
    </w:rPr>
  </w:style>
  <w:style w:type="character" w:customStyle="1" w:styleId="afffff1">
    <w:name w:val="Подзаголовок Знак"/>
    <w:basedOn w:val="a3"/>
    <w:link w:val="afffff0"/>
    <w:uiPriority w:val="99"/>
    <w:rsid w:val="000D209D"/>
    <w:rPr>
      <w:rFonts w:ascii="Times New Roman CYR" w:eastAsia="Times New Roman" w:hAnsi="Times New Roman CYR" w:cs="Times New Roman CYR"/>
      <w:b/>
      <w:bCs/>
      <w:sz w:val="24"/>
      <w:szCs w:val="24"/>
      <w:lang w:eastAsia="ru-RU"/>
    </w:rPr>
  </w:style>
  <w:style w:type="character" w:customStyle="1" w:styleId="213">
    <w:name w:val="Основной текст 2 Знак1"/>
    <w:basedOn w:val="a3"/>
    <w:uiPriority w:val="99"/>
    <w:semiHidden/>
    <w:rsid w:val="000D209D"/>
  </w:style>
  <w:style w:type="character" w:customStyle="1" w:styleId="214">
    <w:name w:val="Основной текст с отступом 2 Знак1"/>
    <w:basedOn w:val="a3"/>
    <w:uiPriority w:val="99"/>
    <w:semiHidden/>
    <w:rsid w:val="000D209D"/>
  </w:style>
  <w:style w:type="paragraph" w:customStyle="1" w:styleId="consplusnormal0">
    <w:name w:val="consplusnormal"/>
    <w:basedOn w:val="a2"/>
    <w:uiPriority w:val="99"/>
    <w:rsid w:val="000D209D"/>
    <w:pPr>
      <w:spacing w:before="100" w:beforeAutospacing="1" w:after="100" w:afterAutospacing="1" w:line="240" w:lineRule="auto"/>
      <w:ind w:firstLine="0"/>
      <w:jc w:val="left"/>
    </w:pPr>
    <w:rPr>
      <w:rFonts w:eastAsia="Times New Roman" w:cs="Times New Roman"/>
      <w:szCs w:val="24"/>
      <w:lang w:eastAsia="ru-RU"/>
    </w:rPr>
  </w:style>
  <w:style w:type="paragraph" w:customStyle="1" w:styleId="58">
    <w:name w:val="Стиль5"/>
    <w:basedOn w:val="a2"/>
    <w:uiPriority w:val="99"/>
    <w:rsid w:val="000D209D"/>
    <w:pPr>
      <w:spacing w:line="240" w:lineRule="auto"/>
      <w:ind w:firstLine="426"/>
      <w:jc w:val="center"/>
    </w:pPr>
    <w:rPr>
      <w:rFonts w:eastAsia="Times New Roman" w:cs="Times New Roman"/>
      <w:szCs w:val="20"/>
      <w:lang w:eastAsia="ru-RU"/>
    </w:rPr>
  </w:style>
  <w:style w:type="paragraph" w:customStyle="1" w:styleId="rtejustify">
    <w:name w:val="rtejustify"/>
    <w:basedOn w:val="a2"/>
    <w:uiPriority w:val="99"/>
    <w:rsid w:val="000D209D"/>
    <w:pPr>
      <w:spacing w:before="144" w:after="288" w:line="240" w:lineRule="auto"/>
      <w:ind w:firstLine="0"/>
    </w:pPr>
    <w:rPr>
      <w:rFonts w:eastAsia="Times New Roman" w:cs="Times New Roman"/>
      <w:szCs w:val="24"/>
      <w:lang w:eastAsia="ru-RU"/>
    </w:rPr>
  </w:style>
  <w:style w:type="paragraph" w:customStyle="1" w:styleId="formattext">
    <w:name w:val="formattext"/>
    <w:basedOn w:val="a2"/>
    <w:uiPriority w:val="99"/>
    <w:rsid w:val="000D209D"/>
    <w:pPr>
      <w:spacing w:before="100" w:beforeAutospacing="1" w:after="100" w:afterAutospacing="1" w:line="240" w:lineRule="auto"/>
      <w:ind w:firstLine="0"/>
      <w:jc w:val="left"/>
    </w:pPr>
    <w:rPr>
      <w:rFonts w:eastAsia="Times New Roman" w:cs="Times New Roman"/>
      <w:szCs w:val="24"/>
      <w:lang w:eastAsia="ru-RU"/>
    </w:rPr>
  </w:style>
  <w:style w:type="paragraph" w:customStyle="1" w:styleId="afffff2">
    <w:name w:val="Нормальный (таблица)"/>
    <w:basedOn w:val="a2"/>
    <w:next w:val="a2"/>
    <w:uiPriority w:val="99"/>
    <w:rsid w:val="000D209D"/>
    <w:pPr>
      <w:widowControl w:val="0"/>
      <w:autoSpaceDE w:val="0"/>
      <w:autoSpaceDN w:val="0"/>
      <w:adjustRightInd w:val="0"/>
      <w:spacing w:line="240" w:lineRule="auto"/>
      <w:ind w:firstLine="0"/>
    </w:pPr>
    <w:rPr>
      <w:rFonts w:ascii="Arial" w:eastAsia="Times New Roman" w:hAnsi="Arial" w:cs="Times New Roman"/>
      <w:szCs w:val="24"/>
      <w:lang w:eastAsia="ru-RU"/>
    </w:rPr>
  </w:style>
  <w:style w:type="paragraph" w:customStyle="1" w:styleId="afffff3">
    <w:name w:val="Прижатый влево"/>
    <w:basedOn w:val="a2"/>
    <w:next w:val="a2"/>
    <w:uiPriority w:val="99"/>
    <w:rsid w:val="000D209D"/>
    <w:pPr>
      <w:widowControl w:val="0"/>
      <w:autoSpaceDE w:val="0"/>
      <w:autoSpaceDN w:val="0"/>
      <w:adjustRightInd w:val="0"/>
      <w:spacing w:line="240" w:lineRule="auto"/>
      <w:ind w:firstLine="0"/>
      <w:jc w:val="left"/>
    </w:pPr>
    <w:rPr>
      <w:rFonts w:ascii="Arial" w:eastAsia="Times New Roman" w:hAnsi="Arial" w:cs="Times New Roman"/>
      <w:szCs w:val="24"/>
      <w:lang w:eastAsia="ru-RU"/>
    </w:rPr>
  </w:style>
  <w:style w:type="character" w:customStyle="1" w:styleId="afffff4">
    <w:name w:val="Гипертекстовая ссылка"/>
    <w:basedOn w:val="a3"/>
    <w:uiPriority w:val="99"/>
    <w:rsid w:val="000D209D"/>
    <w:rPr>
      <w:b/>
      <w:bCs/>
      <w:color w:val="106BBE"/>
    </w:rPr>
  </w:style>
  <w:style w:type="character" w:customStyle="1" w:styleId="afffff5">
    <w:name w:val="Цветовое выделение"/>
    <w:uiPriority w:val="99"/>
    <w:rsid w:val="000D209D"/>
    <w:rPr>
      <w:b/>
      <w:bCs/>
      <w:color w:val="26282F"/>
    </w:rPr>
  </w:style>
  <w:style w:type="character" w:customStyle="1" w:styleId="z-">
    <w:name w:val="z-Начало формы Знак"/>
    <w:basedOn w:val="a3"/>
    <w:link w:val="z-0"/>
    <w:uiPriority w:val="99"/>
    <w:semiHidden/>
    <w:rsid w:val="000D209D"/>
    <w:rPr>
      <w:rFonts w:ascii="Arial" w:hAnsi="Arial" w:cs="Arial"/>
      <w:vanish/>
      <w:sz w:val="16"/>
      <w:szCs w:val="16"/>
    </w:rPr>
  </w:style>
  <w:style w:type="paragraph" w:customStyle="1" w:styleId="z-1">
    <w:name w:val="z-Начало формы1"/>
    <w:basedOn w:val="a2"/>
    <w:next w:val="a2"/>
    <w:hidden/>
    <w:uiPriority w:val="99"/>
    <w:semiHidden/>
    <w:unhideWhenUsed/>
    <w:rsid w:val="000D209D"/>
    <w:pPr>
      <w:pBdr>
        <w:bottom w:val="single" w:sz="6" w:space="1" w:color="auto"/>
      </w:pBdr>
      <w:spacing w:line="240" w:lineRule="auto"/>
      <w:ind w:firstLine="0"/>
      <w:jc w:val="center"/>
    </w:pPr>
    <w:rPr>
      <w:rFonts w:ascii="Arial" w:hAnsi="Arial" w:cs="Arial"/>
      <w:vanish/>
      <w:sz w:val="16"/>
      <w:szCs w:val="16"/>
      <w:lang w:val="en-US"/>
    </w:rPr>
  </w:style>
  <w:style w:type="character" w:customStyle="1" w:styleId="z-10">
    <w:name w:val="z-Начало формы Знак1"/>
    <w:basedOn w:val="a3"/>
    <w:uiPriority w:val="99"/>
    <w:semiHidden/>
    <w:rsid w:val="000D209D"/>
    <w:rPr>
      <w:rFonts w:ascii="Arial" w:hAnsi="Arial" w:cs="Arial"/>
      <w:vanish/>
      <w:sz w:val="16"/>
      <w:szCs w:val="16"/>
    </w:rPr>
  </w:style>
  <w:style w:type="character" w:customStyle="1" w:styleId="z-2">
    <w:name w:val="z-Конец формы Знак"/>
    <w:basedOn w:val="a3"/>
    <w:link w:val="z-3"/>
    <w:uiPriority w:val="99"/>
    <w:semiHidden/>
    <w:rsid w:val="000D209D"/>
    <w:rPr>
      <w:rFonts w:ascii="Arial" w:hAnsi="Arial" w:cs="Arial"/>
      <w:vanish/>
      <w:sz w:val="16"/>
      <w:szCs w:val="16"/>
    </w:rPr>
  </w:style>
  <w:style w:type="paragraph" w:customStyle="1" w:styleId="z-11">
    <w:name w:val="z-Конец формы1"/>
    <w:basedOn w:val="a2"/>
    <w:next w:val="a2"/>
    <w:hidden/>
    <w:uiPriority w:val="99"/>
    <w:semiHidden/>
    <w:unhideWhenUsed/>
    <w:rsid w:val="000D209D"/>
    <w:pPr>
      <w:pBdr>
        <w:top w:val="single" w:sz="6" w:space="1" w:color="auto"/>
      </w:pBdr>
      <w:spacing w:line="240" w:lineRule="auto"/>
      <w:ind w:firstLine="0"/>
      <w:jc w:val="center"/>
    </w:pPr>
    <w:rPr>
      <w:rFonts w:ascii="Arial" w:hAnsi="Arial" w:cs="Arial"/>
      <w:vanish/>
      <w:sz w:val="16"/>
      <w:szCs w:val="16"/>
      <w:lang w:val="en-US"/>
    </w:rPr>
  </w:style>
  <w:style w:type="character" w:customStyle="1" w:styleId="z-12">
    <w:name w:val="z-Конец формы Знак1"/>
    <w:basedOn w:val="a3"/>
    <w:uiPriority w:val="99"/>
    <w:semiHidden/>
    <w:rsid w:val="000D209D"/>
    <w:rPr>
      <w:rFonts w:ascii="Arial" w:hAnsi="Arial" w:cs="Arial"/>
      <w:vanish/>
      <w:sz w:val="16"/>
      <w:szCs w:val="16"/>
    </w:rPr>
  </w:style>
  <w:style w:type="character" w:customStyle="1" w:styleId="accented">
    <w:name w:val="accented"/>
    <w:basedOn w:val="a3"/>
    <w:rsid w:val="000D209D"/>
  </w:style>
  <w:style w:type="table" w:customStyle="1" w:styleId="113">
    <w:name w:val="Сетка таблицы11"/>
    <w:basedOn w:val="a4"/>
    <w:next w:val="a6"/>
    <w:rsid w:val="000D209D"/>
    <w:pPr>
      <w:spacing w:after="0" w:line="240" w:lineRule="auto"/>
      <w:ind w:firstLine="709"/>
      <w:jc w:val="both"/>
    </w:pPr>
    <w:rPr>
      <w:rFonts w:ascii="Times New Roman CYR" w:hAnsi="Times New Roman CYR" w:cs="Times New Roman CY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Основной текст с отступом1"/>
    <w:basedOn w:val="a2"/>
    <w:uiPriority w:val="99"/>
    <w:semiHidden/>
    <w:rsid w:val="000D209D"/>
    <w:pPr>
      <w:ind w:firstLine="540"/>
      <w:jc w:val="center"/>
    </w:pPr>
    <w:rPr>
      <w:rFonts w:ascii="Calibri" w:eastAsia="Calibri" w:hAnsi="Calibri" w:cs="Times New Roman"/>
      <w:b/>
      <w:bCs/>
      <w:sz w:val="28"/>
      <w:szCs w:val="28"/>
    </w:rPr>
  </w:style>
  <w:style w:type="character" w:customStyle="1" w:styleId="HTML1">
    <w:name w:val="Стандартный HTML Знак1"/>
    <w:basedOn w:val="a3"/>
    <w:uiPriority w:val="99"/>
    <w:semiHidden/>
    <w:rsid w:val="000D209D"/>
    <w:rPr>
      <w:rFonts w:ascii="Consolas" w:hAnsi="Consolas" w:cs="Consolas"/>
      <w:sz w:val="20"/>
      <w:szCs w:val="20"/>
    </w:rPr>
  </w:style>
  <w:style w:type="character" w:customStyle="1" w:styleId="1f3">
    <w:name w:val="Основной текст с отступом Знак1"/>
    <w:basedOn w:val="a3"/>
    <w:uiPriority w:val="99"/>
    <w:semiHidden/>
    <w:rsid w:val="000D209D"/>
  </w:style>
  <w:style w:type="paragraph" w:customStyle="1" w:styleId="tekstob">
    <w:name w:val="tekstob"/>
    <w:basedOn w:val="a2"/>
    <w:uiPriority w:val="99"/>
    <w:rsid w:val="000D209D"/>
    <w:pPr>
      <w:spacing w:before="100" w:beforeAutospacing="1" w:after="100" w:afterAutospacing="1" w:line="240" w:lineRule="auto"/>
      <w:ind w:firstLine="0"/>
      <w:jc w:val="left"/>
    </w:pPr>
    <w:rPr>
      <w:rFonts w:eastAsia="Times New Roman" w:cs="Times New Roman"/>
      <w:szCs w:val="24"/>
      <w:lang w:eastAsia="ru-RU"/>
    </w:rPr>
  </w:style>
  <w:style w:type="paragraph" w:customStyle="1" w:styleId="headertext">
    <w:name w:val="headertext"/>
    <w:basedOn w:val="a2"/>
    <w:uiPriority w:val="99"/>
    <w:rsid w:val="000D209D"/>
    <w:pPr>
      <w:spacing w:before="100" w:beforeAutospacing="1" w:after="100" w:afterAutospacing="1" w:line="240" w:lineRule="auto"/>
      <w:ind w:firstLine="0"/>
      <w:jc w:val="left"/>
    </w:pPr>
    <w:rPr>
      <w:rFonts w:eastAsia="Times New Roman" w:cs="Times New Roman"/>
      <w:szCs w:val="24"/>
      <w:lang w:eastAsia="ru-RU"/>
    </w:rPr>
  </w:style>
  <w:style w:type="paragraph" w:customStyle="1" w:styleId="font5">
    <w:name w:val="font5"/>
    <w:basedOn w:val="a2"/>
    <w:uiPriority w:val="99"/>
    <w:rsid w:val="000D209D"/>
    <w:pPr>
      <w:spacing w:before="100" w:beforeAutospacing="1" w:after="100" w:afterAutospacing="1" w:line="240" w:lineRule="auto"/>
      <w:ind w:firstLine="0"/>
      <w:jc w:val="left"/>
    </w:pPr>
    <w:rPr>
      <w:rFonts w:eastAsia="Times New Roman" w:cs="Times New Roman"/>
      <w:b/>
      <w:bCs/>
      <w:color w:val="000000"/>
      <w:sz w:val="22"/>
      <w:lang w:eastAsia="ru-RU"/>
    </w:rPr>
  </w:style>
  <w:style w:type="paragraph" w:customStyle="1" w:styleId="xl73">
    <w:name w:val="xl73"/>
    <w:basedOn w:val="a2"/>
    <w:uiPriority w:val="99"/>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74">
    <w:name w:val="xl74"/>
    <w:basedOn w:val="a2"/>
    <w:uiPriority w:val="99"/>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center"/>
    </w:pPr>
    <w:rPr>
      <w:rFonts w:eastAsia="Times New Roman" w:cs="Times New Roman"/>
      <w:sz w:val="20"/>
      <w:szCs w:val="20"/>
      <w:lang w:eastAsia="ru-RU"/>
    </w:rPr>
  </w:style>
  <w:style w:type="paragraph" w:customStyle="1" w:styleId="xl76">
    <w:name w:val="xl76"/>
    <w:basedOn w:val="a2"/>
    <w:uiPriority w:val="99"/>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left"/>
    </w:pPr>
    <w:rPr>
      <w:rFonts w:eastAsia="Times New Roman" w:cs="Times New Roman"/>
      <w:szCs w:val="24"/>
      <w:lang w:eastAsia="ru-RU"/>
    </w:rPr>
  </w:style>
  <w:style w:type="paragraph" w:customStyle="1" w:styleId="xl77">
    <w:name w:val="xl77"/>
    <w:basedOn w:val="a2"/>
    <w:uiPriority w:val="99"/>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 w:val="20"/>
      <w:szCs w:val="20"/>
      <w:lang w:eastAsia="ru-RU"/>
    </w:rPr>
  </w:style>
  <w:style w:type="paragraph" w:customStyle="1" w:styleId="xl78">
    <w:name w:val="xl78"/>
    <w:basedOn w:val="a2"/>
    <w:uiPriority w:val="99"/>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79">
    <w:name w:val="xl79"/>
    <w:basedOn w:val="a2"/>
    <w:uiPriority w:val="99"/>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80">
    <w:name w:val="xl80"/>
    <w:basedOn w:val="a2"/>
    <w:uiPriority w:val="99"/>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sz w:val="20"/>
      <w:szCs w:val="20"/>
      <w:lang w:eastAsia="ru-RU"/>
    </w:rPr>
  </w:style>
  <w:style w:type="paragraph" w:customStyle="1" w:styleId="xl81">
    <w:name w:val="xl81"/>
    <w:basedOn w:val="a2"/>
    <w:uiPriority w:val="99"/>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82">
    <w:name w:val="xl82"/>
    <w:basedOn w:val="a2"/>
    <w:uiPriority w:val="99"/>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83">
    <w:name w:val="xl83"/>
    <w:basedOn w:val="a2"/>
    <w:uiPriority w:val="99"/>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84">
    <w:name w:val="xl84"/>
    <w:basedOn w:val="a2"/>
    <w:uiPriority w:val="99"/>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cs="Times New Roman"/>
      <w:color w:val="000000"/>
      <w:sz w:val="18"/>
      <w:szCs w:val="18"/>
      <w:lang w:eastAsia="ru-RU"/>
    </w:rPr>
  </w:style>
  <w:style w:type="character" w:customStyle="1" w:styleId="hl1">
    <w:name w:val="hl1"/>
    <w:rsid w:val="000D209D"/>
    <w:rPr>
      <w:color w:val="4682B4"/>
    </w:rPr>
  </w:style>
  <w:style w:type="character" w:customStyle="1" w:styleId="span">
    <w:name w:val="span"/>
    <w:rsid w:val="000D209D"/>
  </w:style>
  <w:style w:type="character" w:customStyle="1" w:styleId="1f4">
    <w:name w:val="Название Знак1"/>
    <w:basedOn w:val="a3"/>
    <w:uiPriority w:val="10"/>
    <w:rsid w:val="000D209D"/>
    <w:rPr>
      <w:rFonts w:ascii="Cambria" w:eastAsia="Times New Roman" w:hAnsi="Cambria" w:cs="Times New Roman" w:hint="default"/>
      <w:color w:val="4D4F3F"/>
      <w:spacing w:val="5"/>
      <w:kern w:val="28"/>
      <w:sz w:val="52"/>
      <w:szCs w:val="52"/>
    </w:rPr>
  </w:style>
  <w:style w:type="character" w:customStyle="1" w:styleId="1f5">
    <w:name w:val="Подзаголовок Знак1"/>
    <w:basedOn w:val="a3"/>
    <w:uiPriority w:val="11"/>
    <w:rsid w:val="000D209D"/>
    <w:rPr>
      <w:rFonts w:ascii="Cambria" w:eastAsia="Times New Roman" w:hAnsi="Cambria" w:cs="Times New Roman" w:hint="default"/>
      <w:i/>
      <w:iCs/>
      <w:color w:val="72A376"/>
      <w:spacing w:val="15"/>
      <w:sz w:val="24"/>
      <w:szCs w:val="24"/>
    </w:rPr>
  </w:style>
  <w:style w:type="character" w:customStyle="1" w:styleId="313">
    <w:name w:val="Заголовок 3 Знак1"/>
    <w:aliases w:val="1.2 - Параграф Знак1"/>
    <w:basedOn w:val="a3"/>
    <w:uiPriority w:val="9"/>
    <w:semiHidden/>
    <w:rsid w:val="000D209D"/>
    <w:rPr>
      <w:rFonts w:ascii="Calibri Light" w:eastAsia="Times New Roman" w:hAnsi="Calibri Light" w:cs="Times New Roman"/>
      <w:b/>
      <w:bCs/>
      <w:color w:val="5B9BD5"/>
    </w:rPr>
  </w:style>
  <w:style w:type="paragraph" w:customStyle="1" w:styleId="font6">
    <w:name w:val="font6"/>
    <w:basedOn w:val="a2"/>
    <w:uiPriority w:val="99"/>
    <w:rsid w:val="000D209D"/>
    <w:pPr>
      <w:spacing w:before="100" w:beforeAutospacing="1" w:after="100" w:afterAutospacing="1" w:line="240" w:lineRule="auto"/>
      <w:ind w:firstLine="0"/>
      <w:jc w:val="left"/>
    </w:pPr>
    <w:rPr>
      <w:rFonts w:eastAsia="Times New Roman" w:cs="Times New Roman"/>
      <w:i/>
      <w:iCs/>
      <w:color w:val="000000"/>
      <w:szCs w:val="24"/>
      <w:lang w:eastAsia="ru-RU"/>
    </w:rPr>
  </w:style>
  <w:style w:type="character" w:styleId="afffff6">
    <w:name w:val="line number"/>
    <w:basedOn w:val="a3"/>
    <w:uiPriority w:val="99"/>
    <w:semiHidden/>
    <w:unhideWhenUsed/>
    <w:rsid w:val="000D209D"/>
  </w:style>
  <w:style w:type="paragraph" w:customStyle="1" w:styleId="2f5">
    <w:name w:val="Абзац списка2"/>
    <w:basedOn w:val="a2"/>
    <w:uiPriority w:val="99"/>
    <w:rsid w:val="000D209D"/>
    <w:pPr>
      <w:spacing w:line="240" w:lineRule="auto"/>
      <w:ind w:left="720" w:firstLine="0"/>
      <w:contextualSpacing/>
      <w:jc w:val="left"/>
    </w:pPr>
    <w:rPr>
      <w:rFonts w:eastAsia="Times New Roman" w:cs="Times New Roman"/>
      <w:szCs w:val="24"/>
    </w:rPr>
  </w:style>
  <w:style w:type="paragraph" w:styleId="z-0">
    <w:name w:val="HTML Top of Form"/>
    <w:basedOn w:val="a2"/>
    <w:next w:val="a2"/>
    <w:link w:val="z-"/>
    <w:hidden/>
    <w:uiPriority w:val="99"/>
    <w:semiHidden/>
    <w:unhideWhenUsed/>
    <w:rsid w:val="000D209D"/>
    <w:pPr>
      <w:pBdr>
        <w:bottom w:val="single" w:sz="6" w:space="1" w:color="auto"/>
      </w:pBdr>
      <w:jc w:val="center"/>
    </w:pPr>
    <w:rPr>
      <w:rFonts w:ascii="Arial" w:hAnsi="Arial" w:cs="Arial"/>
      <w:vanish/>
      <w:sz w:val="16"/>
      <w:szCs w:val="16"/>
    </w:rPr>
  </w:style>
  <w:style w:type="character" w:customStyle="1" w:styleId="z-20">
    <w:name w:val="z-Начало формы Знак2"/>
    <w:basedOn w:val="a3"/>
    <w:uiPriority w:val="99"/>
    <w:semiHidden/>
    <w:rsid w:val="000D209D"/>
    <w:rPr>
      <w:rFonts w:ascii="Arial" w:hAnsi="Arial" w:cs="Arial"/>
      <w:vanish/>
      <w:sz w:val="16"/>
      <w:szCs w:val="16"/>
    </w:rPr>
  </w:style>
  <w:style w:type="paragraph" w:styleId="z-3">
    <w:name w:val="HTML Bottom of Form"/>
    <w:basedOn w:val="a2"/>
    <w:next w:val="a2"/>
    <w:link w:val="z-2"/>
    <w:hidden/>
    <w:uiPriority w:val="99"/>
    <w:semiHidden/>
    <w:unhideWhenUsed/>
    <w:rsid w:val="000D209D"/>
    <w:pPr>
      <w:pBdr>
        <w:top w:val="single" w:sz="6" w:space="1" w:color="auto"/>
      </w:pBdr>
      <w:jc w:val="center"/>
    </w:pPr>
    <w:rPr>
      <w:rFonts w:ascii="Arial" w:hAnsi="Arial" w:cs="Arial"/>
      <w:vanish/>
      <w:sz w:val="16"/>
      <w:szCs w:val="16"/>
    </w:rPr>
  </w:style>
  <w:style w:type="character" w:customStyle="1" w:styleId="z-21">
    <w:name w:val="z-Конец формы Знак2"/>
    <w:basedOn w:val="a3"/>
    <w:uiPriority w:val="99"/>
    <w:semiHidden/>
    <w:rsid w:val="000D209D"/>
    <w:rPr>
      <w:rFonts w:ascii="Arial" w:hAnsi="Arial" w:cs="Arial"/>
      <w:vanish/>
      <w:sz w:val="16"/>
      <w:szCs w:val="16"/>
    </w:rPr>
  </w:style>
  <w:style w:type="table" w:customStyle="1" w:styleId="1110">
    <w:name w:val="Сетка таблицы111"/>
    <w:basedOn w:val="a4"/>
    <w:next w:val="a6"/>
    <w:uiPriority w:val="39"/>
    <w:rsid w:val="00C12D3A"/>
    <w:pPr>
      <w:spacing w:after="0" w:line="240" w:lineRule="auto"/>
      <w:ind w:firstLine="709"/>
      <w:jc w:val="both"/>
    </w:pPr>
    <w:rPr>
      <w:rFonts w:ascii="Times New Roman CYR" w:hAnsi="Times New Roman CYR" w:cs="Times New Roman CY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7">
    <w:name w:val="Другое_"/>
    <w:basedOn w:val="a3"/>
    <w:link w:val="afffff8"/>
    <w:rsid w:val="00803FCA"/>
    <w:rPr>
      <w:rFonts w:ascii="Times New Roman" w:eastAsia="Times New Roman" w:hAnsi="Times New Roman" w:cs="Times New Roman"/>
      <w:shd w:val="clear" w:color="auto" w:fill="FFFFFF"/>
    </w:rPr>
  </w:style>
  <w:style w:type="paragraph" w:customStyle="1" w:styleId="afffff8">
    <w:name w:val="Другое"/>
    <w:basedOn w:val="a2"/>
    <w:link w:val="afffff7"/>
    <w:rsid w:val="00803FCA"/>
    <w:pPr>
      <w:widowControl w:val="0"/>
      <w:shd w:val="clear" w:color="auto" w:fill="FFFFFF"/>
      <w:spacing w:line="240" w:lineRule="auto"/>
      <w:ind w:firstLine="0"/>
      <w:jc w:val="left"/>
    </w:pPr>
    <w:rPr>
      <w:rFonts w:eastAsia="Times New Roman" w:cs="Times New Roman"/>
      <w:sz w:val="22"/>
    </w:rPr>
  </w:style>
  <w:style w:type="numbering" w:customStyle="1" w:styleId="2f6">
    <w:name w:val="Нет списка2"/>
    <w:next w:val="a5"/>
    <w:uiPriority w:val="99"/>
    <w:semiHidden/>
    <w:unhideWhenUsed/>
    <w:rsid w:val="00A84098"/>
  </w:style>
  <w:style w:type="paragraph" w:customStyle="1" w:styleId="ConsPlusDocList">
    <w:name w:val="ConsPlusDocList"/>
    <w:uiPriority w:val="99"/>
    <w:rsid w:val="00A8409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JurTerm">
    <w:name w:val="ConsPlusJurTerm"/>
    <w:uiPriority w:val="99"/>
    <w:rsid w:val="00A8409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uiPriority w:val="99"/>
    <w:rsid w:val="00A84098"/>
    <w:pPr>
      <w:widowControl w:val="0"/>
      <w:autoSpaceDE w:val="0"/>
      <w:autoSpaceDN w:val="0"/>
      <w:spacing w:after="0" w:line="240" w:lineRule="auto"/>
    </w:pPr>
    <w:rPr>
      <w:rFonts w:ascii="Arial" w:eastAsia="Times New Roman" w:hAnsi="Arial" w:cs="Arial"/>
      <w:sz w:val="20"/>
      <w:szCs w:val="20"/>
      <w:lang w:eastAsia="ru-RU"/>
    </w:rPr>
  </w:style>
  <w:style w:type="table" w:customStyle="1" w:styleId="3d">
    <w:name w:val="Сетка таблицы3"/>
    <w:basedOn w:val="a4"/>
    <w:next w:val="a6"/>
    <w:uiPriority w:val="59"/>
    <w:rsid w:val="00A840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Нет списка3"/>
    <w:next w:val="a5"/>
    <w:uiPriority w:val="99"/>
    <w:semiHidden/>
    <w:unhideWhenUsed/>
    <w:rsid w:val="003F5248"/>
  </w:style>
  <w:style w:type="table" w:customStyle="1" w:styleId="4b">
    <w:name w:val="Сетка таблицы4"/>
    <w:basedOn w:val="a4"/>
    <w:next w:val="a6"/>
    <w:uiPriority w:val="39"/>
    <w:rsid w:val="003F52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4"/>
    <w:next w:val="a6"/>
    <w:uiPriority w:val="59"/>
    <w:rsid w:val="0068601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Сетка таблицы5"/>
    <w:basedOn w:val="a4"/>
    <w:next w:val="a6"/>
    <w:uiPriority w:val="59"/>
    <w:rsid w:val="00F146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2"/>
    <w:rsid w:val="00A2047A"/>
    <w:pP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64">
    <w:name w:val="xl64"/>
    <w:basedOn w:val="a2"/>
    <w:rsid w:val="00A2047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table" w:customStyle="1" w:styleId="2110">
    <w:name w:val="Сетка таблицы211"/>
    <w:basedOn w:val="a4"/>
    <w:next w:val="a6"/>
    <w:uiPriority w:val="59"/>
    <w:rsid w:val="00A204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
    <w:basedOn w:val="a4"/>
    <w:uiPriority w:val="59"/>
    <w:rsid w:val="00A2047A"/>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Заголовок 91"/>
    <w:basedOn w:val="a2"/>
    <w:next w:val="a2"/>
    <w:uiPriority w:val="9"/>
    <w:semiHidden/>
    <w:unhideWhenUsed/>
    <w:qFormat/>
    <w:rsid w:val="00A2047A"/>
    <w:pPr>
      <w:keepNext/>
      <w:keepLines/>
      <w:spacing w:before="200"/>
      <w:ind w:left="1584" w:hanging="1584"/>
      <w:outlineLvl w:val="8"/>
    </w:pPr>
    <w:rPr>
      <w:rFonts w:ascii="Calibri Light" w:eastAsia="Times New Roman" w:hAnsi="Calibri Light" w:cs="Times New Roman"/>
      <w:i/>
      <w:iCs/>
      <w:color w:val="404040"/>
      <w:sz w:val="20"/>
      <w:szCs w:val="20"/>
    </w:rPr>
  </w:style>
  <w:style w:type="numbering" w:customStyle="1" w:styleId="4c">
    <w:name w:val="Нет списка4"/>
    <w:next w:val="a5"/>
    <w:uiPriority w:val="99"/>
    <w:semiHidden/>
    <w:unhideWhenUsed/>
    <w:rsid w:val="00A2047A"/>
  </w:style>
  <w:style w:type="character" w:customStyle="1" w:styleId="114">
    <w:name w:val="Заголовок 1 Знак1"/>
    <w:aliases w:val="0 - РАЗДЕЛ Знак1"/>
    <w:basedOn w:val="a3"/>
    <w:uiPriority w:val="9"/>
    <w:rsid w:val="00A2047A"/>
    <w:rPr>
      <w:rFonts w:ascii="Calibri Light" w:eastAsia="Times New Roman" w:hAnsi="Calibri Light" w:cs="Times New Roman"/>
      <w:b/>
      <w:bCs/>
      <w:color w:val="2E74B5"/>
      <w:sz w:val="28"/>
      <w:szCs w:val="28"/>
    </w:rPr>
  </w:style>
  <w:style w:type="character" w:customStyle="1" w:styleId="216">
    <w:name w:val="Заголовок 2 Знак1"/>
    <w:aliases w:val="1 - Глава Знак1"/>
    <w:basedOn w:val="a3"/>
    <w:uiPriority w:val="9"/>
    <w:semiHidden/>
    <w:rsid w:val="00A2047A"/>
    <w:rPr>
      <w:rFonts w:ascii="Calibri Light" w:eastAsia="Times New Roman" w:hAnsi="Calibri Light" w:cs="Times New Roman"/>
      <w:b/>
      <w:bCs/>
      <w:color w:val="5B9BD5"/>
      <w:sz w:val="26"/>
      <w:szCs w:val="26"/>
    </w:rPr>
  </w:style>
  <w:style w:type="character" w:customStyle="1" w:styleId="410">
    <w:name w:val="Заголовок 4 Знак1"/>
    <w:aliases w:val="1.2.3 - Подзаголовок Знак1"/>
    <w:basedOn w:val="a3"/>
    <w:semiHidden/>
    <w:rsid w:val="00A2047A"/>
    <w:rPr>
      <w:rFonts w:ascii="Calibri Light" w:eastAsia="Times New Roman" w:hAnsi="Calibri Light" w:cs="Times New Roman"/>
      <w:b/>
      <w:bCs/>
      <w:i/>
      <w:iCs/>
      <w:color w:val="5B9BD5"/>
      <w:sz w:val="24"/>
      <w:szCs w:val="22"/>
    </w:rPr>
  </w:style>
  <w:style w:type="character" w:customStyle="1" w:styleId="511">
    <w:name w:val="Заголовок 5 Знак1"/>
    <w:aliases w:val="1.2.3.4 Знак1"/>
    <w:basedOn w:val="a3"/>
    <w:semiHidden/>
    <w:rsid w:val="00A2047A"/>
    <w:rPr>
      <w:rFonts w:ascii="Calibri Light" w:eastAsia="Times New Roman" w:hAnsi="Calibri Light" w:cs="Times New Roman"/>
      <w:color w:val="1F4D78"/>
      <w:sz w:val="24"/>
      <w:szCs w:val="22"/>
    </w:rPr>
  </w:style>
  <w:style w:type="character" w:customStyle="1" w:styleId="612">
    <w:name w:val="Заголовок 6 Знак1"/>
    <w:aliases w:val="1.2.3.4.5 Знак1"/>
    <w:basedOn w:val="a3"/>
    <w:uiPriority w:val="9"/>
    <w:semiHidden/>
    <w:rsid w:val="00A2047A"/>
    <w:rPr>
      <w:rFonts w:ascii="Calibri Light" w:eastAsia="Times New Roman" w:hAnsi="Calibri Light" w:cs="Times New Roman"/>
      <w:i/>
      <w:iCs/>
      <w:color w:val="1F4D78"/>
      <w:sz w:val="24"/>
      <w:szCs w:val="22"/>
    </w:rPr>
  </w:style>
  <w:style w:type="character" w:customStyle="1" w:styleId="1f6">
    <w:name w:val="Текст сноски Знак1"/>
    <w:aliases w:val="Текст сноски Знак1 Знак Знак1,Текст сноски Знак Знак Знак Знак1,Footnote Text Char Знак Знак Знак1,Footnote Text Char Знак Знак2,Текст сноски-FN Знак1,Oaeno niinee-FN Знак1,Oaeno niinee Ciae Знак1,Table_Footnote_last Знак1,fn Знак"/>
    <w:basedOn w:val="a3"/>
    <w:uiPriority w:val="99"/>
    <w:semiHidden/>
    <w:rsid w:val="00A2047A"/>
    <w:rPr>
      <w:rFonts w:ascii="Times New Roman" w:eastAsia="Calibri" w:hAnsi="Times New Roman" w:cs="Times New Roman"/>
      <w:sz w:val="20"/>
      <w:szCs w:val="20"/>
    </w:rPr>
  </w:style>
  <w:style w:type="character" w:customStyle="1" w:styleId="314">
    <w:name w:val="Основной текст 3 Знак1"/>
    <w:aliases w:val="Знак Знак1"/>
    <w:basedOn w:val="a3"/>
    <w:uiPriority w:val="99"/>
    <w:semiHidden/>
    <w:rsid w:val="00A2047A"/>
    <w:rPr>
      <w:sz w:val="16"/>
      <w:szCs w:val="16"/>
    </w:rPr>
  </w:style>
  <w:style w:type="character" w:customStyle="1" w:styleId="1f7">
    <w:name w:val="Слабая ссылка1"/>
    <w:basedOn w:val="a3"/>
    <w:uiPriority w:val="31"/>
    <w:qFormat/>
    <w:rsid w:val="00A2047A"/>
    <w:rPr>
      <w:rFonts w:ascii="Times New Roman" w:hAnsi="Times New Roman" w:cs="Times New Roman" w:hint="default"/>
      <w:color w:val="ED7D31"/>
      <w:sz w:val="28"/>
      <w:u w:val="single"/>
    </w:rPr>
  </w:style>
  <w:style w:type="character" w:customStyle="1" w:styleId="2Calibri">
    <w:name w:val="Основной текст (2) + Calibri"/>
    <w:aliases w:val="7 pt"/>
    <w:basedOn w:val="28"/>
    <w:rsid w:val="00A2047A"/>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232">
    <w:name w:val="Сетка таблицы23"/>
    <w:basedOn w:val="a4"/>
    <w:uiPriority w:val="59"/>
    <w:rsid w:val="00A2047A"/>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етка таблицы31"/>
    <w:basedOn w:val="a4"/>
    <w:uiPriority w:val="39"/>
    <w:rsid w:val="00A2047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4"/>
    <w:uiPriority w:val="59"/>
    <w:rsid w:val="00A2047A"/>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
    <w:basedOn w:val="a4"/>
    <w:uiPriority w:val="59"/>
    <w:rsid w:val="00A2047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11">
    <w:name w:val="Заголовок 9 Знак1"/>
    <w:basedOn w:val="a3"/>
    <w:uiPriority w:val="9"/>
    <w:semiHidden/>
    <w:rsid w:val="00A2047A"/>
    <w:rPr>
      <w:rFonts w:asciiTheme="majorHAnsi" w:eastAsiaTheme="majorEastAsia" w:hAnsiTheme="majorHAnsi" w:cstheme="majorBidi"/>
      <w:i/>
      <w:iCs/>
      <w:color w:val="404040" w:themeColor="text1" w:themeTint="BF"/>
      <w:sz w:val="20"/>
      <w:szCs w:val="20"/>
    </w:rPr>
  </w:style>
  <w:style w:type="table" w:customStyle="1" w:styleId="152">
    <w:name w:val="Сетка таблицы15"/>
    <w:basedOn w:val="a4"/>
    <w:next w:val="a6"/>
    <w:rsid w:val="00F824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1045">
      <w:bodyDiv w:val="1"/>
      <w:marLeft w:val="0"/>
      <w:marRight w:val="0"/>
      <w:marTop w:val="0"/>
      <w:marBottom w:val="0"/>
      <w:divBdr>
        <w:top w:val="none" w:sz="0" w:space="0" w:color="auto"/>
        <w:left w:val="none" w:sz="0" w:space="0" w:color="auto"/>
        <w:bottom w:val="none" w:sz="0" w:space="0" w:color="auto"/>
        <w:right w:val="none" w:sz="0" w:space="0" w:color="auto"/>
      </w:divBdr>
    </w:div>
    <w:div w:id="12341542">
      <w:bodyDiv w:val="1"/>
      <w:marLeft w:val="0"/>
      <w:marRight w:val="0"/>
      <w:marTop w:val="0"/>
      <w:marBottom w:val="0"/>
      <w:divBdr>
        <w:top w:val="none" w:sz="0" w:space="0" w:color="auto"/>
        <w:left w:val="none" w:sz="0" w:space="0" w:color="auto"/>
        <w:bottom w:val="none" w:sz="0" w:space="0" w:color="auto"/>
        <w:right w:val="none" w:sz="0" w:space="0" w:color="auto"/>
      </w:divBdr>
    </w:div>
    <w:div w:id="16197648">
      <w:bodyDiv w:val="1"/>
      <w:marLeft w:val="0"/>
      <w:marRight w:val="0"/>
      <w:marTop w:val="0"/>
      <w:marBottom w:val="0"/>
      <w:divBdr>
        <w:top w:val="none" w:sz="0" w:space="0" w:color="auto"/>
        <w:left w:val="none" w:sz="0" w:space="0" w:color="auto"/>
        <w:bottom w:val="none" w:sz="0" w:space="0" w:color="auto"/>
        <w:right w:val="none" w:sz="0" w:space="0" w:color="auto"/>
      </w:divBdr>
    </w:div>
    <w:div w:id="23672170">
      <w:bodyDiv w:val="1"/>
      <w:marLeft w:val="0"/>
      <w:marRight w:val="0"/>
      <w:marTop w:val="0"/>
      <w:marBottom w:val="0"/>
      <w:divBdr>
        <w:top w:val="none" w:sz="0" w:space="0" w:color="auto"/>
        <w:left w:val="none" w:sz="0" w:space="0" w:color="auto"/>
        <w:bottom w:val="none" w:sz="0" w:space="0" w:color="auto"/>
        <w:right w:val="none" w:sz="0" w:space="0" w:color="auto"/>
      </w:divBdr>
    </w:div>
    <w:div w:id="24982914">
      <w:bodyDiv w:val="1"/>
      <w:marLeft w:val="0"/>
      <w:marRight w:val="0"/>
      <w:marTop w:val="0"/>
      <w:marBottom w:val="0"/>
      <w:divBdr>
        <w:top w:val="none" w:sz="0" w:space="0" w:color="auto"/>
        <w:left w:val="none" w:sz="0" w:space="0" w:color="auto"/>
        <w:bottom w:val="none" w:sz="0" w:space="0" w:color="auto"/>
        <w:right w:val="none" w:sz="0" w:space="0" w:color="auto"/>
      </w:divBdr>
    </w:div>
    <w:div w:id="68621149">
      <w:bodyDiv w:val="1"/>
      <w:marLeft w:val="0"/>
      <w:marRight w:val="0"/>
      <w:marTop w:val="0"/>
      <w:marBottom w:val="0"/>
      <w:divBdr>
        <w:top w:val="none" w:sz="0" w:space="0" w:color="auto"/>
        <w:left w:val="none" w:sz="0" w:space="0" w:color="auto"/>
        <w:bottom w:val="none" w:sz="0" w:space="0" w:color="auto"/>
        <w:right w:val="none" w:sz="0" w:space="0" w:color="auto"/>
      </w:divBdr>
    </w:div>
    <w:div w:id="86736239">
      <w:bodyDiv w:val="1"/>
      <w:marLeft w:val="0"/>
      <w:marRight w:val="0"/>
      <w:marTop w:val="0"/>
      <w:marBottom w:val="0"/>
      <w:divBdr>
        <w:top w:val="none" w:sz="0" w:space="0" w:color="auto"/>
        <w:left w:val="none" w:sz="0" w:space="0" w:color="auto"/>
        <w:bottom w:val="none" w:sz="0" w:space="0" w:color="auto"/>
        <w:right w:val="none" w:sz="0" w:space="0" w:color="auto"/>
      </w:divBdr>
    </w:div>
    <w:div w:id="91318579">
      <w:bodyDiv w:val="1"/>
      <w:marLeft w:val="0"/>
      <w:marRight w:val="0"/>
      <w:marTop w:val="0"/>
      <w:marBottom w:val="0"/>
      <w:divBdr>
        <w:top w:val="none" w:sz="0" w:space="0" w:color="auto"/>
        <w:left w:val="none" w:sz="0" w:space="0" w:color="auto"/>
        <w:bottom w:val="none" w:sz="0" w:space="0" w:color="auto"/>
        <w:right w:val="none" w:sz="0" w:space="0" w:color="auto"/>
      </w:divBdr>
    </w:div>
    <w:div w:id="102501352">
      <w:bodyDiv w:val="1"/>
      <w:marLeft w:val="0"/>
      <w:marRight w:val="0"/>
      <w:marTop w:val="0"/>
      <w:marBottom w:val="0"/>
      <w:divBdr>
        <w:top w:val="none" w:sz="0" w:space="0" w:color="auto"/>
        <w:left w:val="none" w:sz="0" w:space="0" w:color="auto"/>
        <w:bottom w:val="none" w:sz="0" w:space="0" w:color="auto"/>
        <w:right w:val="none" w:sz="0" w:space="0" w:color="auto"/>
      </w:divBdr>
    </w:div>
    <w:div w:id="121702162">
      <w:bodyDiv w:val="1"/>
      <w:marLeft w:val="0"/>
      <w:marRight w:val="0"/>
      <w:marTop w:val="0"/>
      <w:marBottom w:val="0"/>
      <w:divBdr>
        <w:top w:val="none" w:sz="0" w:space="0" w:color="auto"/>
        <w:left w:val="none" w:sz="0" w:space="0" w:color="auto"/>
        <w:bottom w:val="none" w:sz="0" w:space="0" w:color="auto"/>
        <w:right w:val="none" w:sz="0" w:space="0" w:color="auto"/>
      </w:divBdr>
    </w:div>
    <w:div w:id="132912883">
      <w:bodyDiv w:val="1"/>
      <w:marLeft w:val="0"/>
      <w:marRight w:val="0"/>
      <w:marTop w:val="0"/>
      <w:marBottom w:val="0"/>
      <w:divBdr>
        <w:top w:val="none" w:sz="0" w:space="0" w:color="auto"/>
        <w:left w:val="none" w:sz="0" w:space="0" w:color="auto"/>
        <w:bottom w:val="none" w:sz="0" w:space="0" w:color="auto"/>
        <w:right w:val="none" w:sz="0" w:space="0" w:color="auto"/>
      </w:divBdr>
    </w:div>
    <w:div w:id="144974009">
      <w:bodyDiv w:val="1"/>
      <w:marLeft w:val="0"/>
      <w:marRight w:val="0"/>
      <w:marTop w:val="0"/>
      <w:marBottom w:val="0"/>
      <w:divBdr>
        <w:top w:val="none" w:sz="0" w:space="0" w:color="auto"/>
        <w:left w:val="none" w:sz="0" w:space="0" w:color="auto"/>
        <w:bottom w:val="none" w:sz="0" w:space="0" w:color="auto"/>
        <w:right w:val="none" w:sz="0" w:space="0" w:color="auto"/>
      </w:divBdr>
    </w:div>
    <w:div w:id="165293847">
      <w:bodyDiv w:val="1"/>
      <w:marLeft w:val="0"/>
      <w:marRight w:val="0"/>
      <w:marTop w:val="0"/>
      <w:marBottom w:val="0"/>
      <w:divBdr>
        <w:top w:val="none" w:sz="0" w:space="0" w:color="auto"/>
        <w:left w:val="none" w:sz="0" w:space="0" w:color="auto"/>
        <w:bottom w:val="none" w:sz="0" w:space="0" w:color="auto"/>
        <w:right w:val="none" w:sz="0" w:space="0" w:color="auto"/>
      </w:divBdr>
    </w:div>
    <w:div w:id="176119243">
      <w:bodyDiv w:val="1"/>
      <w:marLeft w:val="0"/>
      <w:marRight w:val="0"/>
      <w:marTop w:val="0"/>
      <w:marBottom w:val="0"/>
      <w:divBdr>
        <w:top w:val="none" w:sz="0" w:space="0" w:color="auto"/>
        <w:left w:val="none" w:sz="0" w:space="0" w:color="auto"/>
        <w:bottom w:val="none" w:sz="0" w:space="0" w:color="auto"/>
        <w:right w:val="none" w:sz="0" w:space="0" w:color="auto"/>
      </w:divBdr>
    </w:div>
    <w:div w:id="184949482">
      <w:bodyDiv w:val="1"/>
      <w:marLeft w:val="0"/>
      <w:marRight w:val="0"/>
      <w:marTop w:val="0"/>
      <w:marBottom w:val="0"/>
      <w:divBdr>
        <w:top w:val="none" w:sz="0" w:space="0" w:color="auto"/>
        <w:left w:val="none" w:sz="0" w:space="0" w:color="auto"/>
        <w:bottom w:val="none" w:sz="0" w:space="0" w:color="auto"/>
        <w:right w:val="none" w:sz="0" w:space="0" w:color="auto"/>
      </w:divBdr>
    </w:div>
    <w:div w:id="188615445">
      <w:bodyDiv w:val="1"/>
      <w:marLeft w:val="0"/>
      <w:marRight w:val="0"/>
      <w:marTop w:val="0"/>
      <w:marBottom w:val="0"/>
      <w:divBdr>
        <w:top w:val="none" w:sz="0" w:space="0" w:color="auto"/>
        <w:left w:val="none" w:sz="0" w:space="0" w:color="auto"/>
        <w:bottom w:val="none" w:sz="0" w:space="0" w:color="auto"/>
        <w:right w:val="none" w:sz="0" w:space="0" w:color="auto"/>
      </w:divBdr>
    </w:div>
    <w:div w:id="191115312">
      <w:bodyDiv w:val="1"/>
      <w:marLeft w:val="0"/>
      <w:marRight w:val="0"/>
      <w:marTop w:val="0"/>
      <w:marBottom w:val="0"/>
      <w:divBdr>
        <w:top w:val="none" w:sz="0" w:space="0" w:color="auto"/>
        <w:left w:val="none" w:sz="0" w:space="0" w:color="auto"/>
        <w:bottom w:val="none" w:sz="0" w:space="0" w:color="auto"/>
        <w:right w:val="none" w:sz="0" w:space="0" w:color="auto"/>
      </w:divBdr>
    </w:div>
    <w:div w:id="211306744">
      <w:bodyDiv w:val="1"/>
      <w:marLeft w:val="0"/>
      <w:marRight w:val="0"/>
      <w:marTop w:val="0"/>
      <w:marBottom w:val="0"/>
      <w:divBdr>
        <w:top w:val="none" w:sz="0" w:space="0" w:color="auto"/>
        <w:left w:val="none" w:sz="0" w:space="0" w:color="auto"/>
        <w:bottom w:val="none" w:sz="0" w:space="0" w:color="auto"/>
        <w:right w:val="none" w:sz="0" w:space="0" w:color="auto"/>
      </w:divBdr>
    </w:div>
    <w:div w:id="231434298">
      <w:bodyDiv w:val="1"/>
      <w:marLeft w:val="0"/>
      <w:marRight w:val="0"/>
      <w:marTop w:val="0"/>
      <w:marBottom w:val="0"/>
      <w:divBdr>
        <w:top w:val="none" w:sz="0" w:space="0" w:color="auto"/>
        <w:left w:val="none" w:sz="0" w:space="0" w:color="auto"/>
        <w:bottom w:val="none" w:sz="0" w:space="0" w:color="auto"/>
        <w:right w:val="none" w:sz="0" w:space="0" w:color="auto"/>
      </w:divBdr>
    </w:div>
    <w:div w:id="231937139">
      <w:bodyDiv w:val="1"/>
      <w:marLeft w:val="0"/>
      <w:marRight w:val="0"/>
      <w:marTop w:val="0"/>
      <w:marBottom w:val="0"/>
      <w:divBdr>
        <w:top w:val="none" w:sz="0" w:space="0" w:color="auto"/>
        <w:left w:val="none" w:sz="0" w:space="0" w:color="auto"/>
        <w:bottom w:val="none" w:sz="0" w:space="0" w:color="auto"/>
        <w:right w:val="none" w:sz="0" w:space="0" w:color="auto"/>
      </w:divBdr>
    </w:div>
    <w:div w:id="255553431">
      <w:bodyDiv w:val="1"/>
      <w:marLeft w:val="0"/>
      <w:marRight w:val="0"/>
      <w:marTop w:val="0"/>
      <w:marBottom w:val="0"/>
      <w:divBdr>
        <w:top w:val="none" w:sz="0" w:space="0" w:color="auto"/>
        <w:left w:val="none" w:sz="0" w:space="0" w:color="auto"/>
        <w:bottom w:val="none" w:sz="0" w:space="0" w:color="auto"/>
        <w:right w:val="none" w:sz="0" w:space="0" w:color="auto"/>
      </w:divBdr>
    </w:div>
    <w:div w:id="261760921">
      <w:bodyDiv w:val="1"/>
      <w:marLeft w:val="0"/>
      <w:marRight w:val="0"/>
      <w:marTop w:val="0"/>
      <w:marBottom w:val="0"/>
      <w:divBdr>
        <w:top w:val="none" w:sz="0" w:space="0" w:color="auto"/>
        <w:left w:val="none" w:sz="0" w:space="0" w:color="auto"/>
        <w:bottom w:val="none" w:sz="0" w:space="0" w:color="auto"/>
        <w:right w:val="none" w:sz="0" w:space="0" w:color="auto"/>
      </w:divBdr>
    </w:div>
    <w:div w:id="294603683">
      <w:bodyDiv w:val="1"/>
      <w:marLeft w:val="0"/>
      <w:marRight w:val="0"/>
      <w:marTop w:val="0"/>
      <w:marBottom w:val="0"/>
      <w:divBdr>
        <w:top w:val="none" w:sz="0" w:space="0" w:color="auto"/>
        <w:left w:val="none" w:sz="0" w:space="0" w:color="auto"/>
        <w:bottom w:val="none" w:sz="0" w:space="0" w:color="auto"/>
        <w:right w:val="none" w:sz="0" w:space="0" w:color="auto"/>
      </w:divBdr>
    </w:div>
    <w:div w:id="297879193">
      <w:bodyDiv w:val="1"/>
      <w:marLeft w:val="0"/>
      <w:marRight w:val="0"/>
      <w:marTop w:val="0"/>
      <w:marBottom w:val="0"/>
      <w:divBdr>
        <w:top w:val="none" w:sz="0" w:space="0" w:color="auto"/>
        <w:left w:val="none" w:sz="0" w:space="0" w:color="auto"/>
        <w:bottom w:val="none" w:sz="0" w:space="0" w:color="auto"/>
        <w:right w:val="none" w:sz="0" w:space="0" w:color="auto"/>
      </w:divBdr>
    </w:div>
    <w:div w:id="300503760">
      <w:bodyDiv w:val="1"/>
      <w:marLeft w:val="0"/>
      <w:marRight w:val="0"/>
      <w:marTop w:val="0"/>
      <w:marBottom w:val="0"/>
      <w:divBdr>
        <w:top w:val="none" w:sz="0" w:space="0" w:color="auto"/>
        <w:left w:val="none" w:sz="0" w:space="0" w:color="auto"/>
        <w:bottom w:val="none" w:sz="0" w:space="0" w:color="auto"/>
        <w:right w:val="none" w:sz="0" w:space="0" w:color="auto"/>
      </w:divBdr>
    </w:div>
    <w:div w:id="300618843">
      <w:bodyDiv w:val="1"/>
      <w:marLeft w:val="0"/>
      <w:marRight w:val="0"/>
      <w:marTop w:val="0"/>
      <w:marBottom w:val="0"/>
      <w:divBdr>
        <w:top w:val="none" w:sz="0" w:space="0" w:color="auto"/>
        <w:left w:val="none" w:sz="0" w:space="0" w:color="auto"/>
        <w:bottom w:val="none" w:sz="0" w:space="0" w:color="auto"/>
        <w:right w:val="none" w:sz="0" w:space="0" w:color="auto"/>
      </w:divBdr>
    </w:div>
    <w:div w:id="305477933">
      <w:bodyDiv w:val="1"/>
      <w:marLeft w:val="0"/>
      <w:marRight w:val="0"/>
      <w:marTop w:val="0"/>
      <w:marBottom w:val="0"/>
      <w:divBdr>
        <w:top w:val="none" w:sz="0" w:space="0" w:color="auto"/>
        <w:left w:val="none" w:sz="0" w:space="0" w:color="auto"/>
        <w:bottom w:val="none" w:sz="0" w:space="0" w:color="auto"/>
        <w:right w:val="none" w:sz="0" w:space="0" w:color="auto"/>
      </w:divBdr>
    </w:div>
    <w:div w:id="310907448">
      <w:bodyDiv w:val="1"/>
      <w:marLeft w:val="0"/>
      <w:marRight w:val="0"/>
      <w:marTop w:val="0"/>
      <w:marBottom w:val="0"/>
      <w:divBdr>
        <w:top w:val="none" w:sz="0" w:space="0" w:color="auto"/>
        <w:left w:val="none" w:sz="0" w:space="0" w:color="auto"/>
        <w:bottom w:val="none" w:sz="0" w:space="0" w:color="auto"/>
        <w:right w:val="none" w:sz="0" w:space="0" w:color="auto"/>
      </w:divBdr>
    </w:div>
    <w:div w:id="321663080">
      <w:bodyDiv w:val="1"/>
      <w:marLeft w:val="0"/>
      <w:marRight w:val="0"/>
      <w:marTop w:val="0"/>
      <w:marBottom w:val="0"/>
      <w:divBdr>
        <w:top w:val="none" w:sz="0" w:space="0" w:color="auto"/>
        <w:left w:val="none" w:sz="0" w:space="0" w:color="auto"/>
        <w:bottom w:val="none" w:sz="0" w:space="0" w:color="auto"/>
        <w:right w:val="none" w:sz="0" w:space="0" w:color="auto"/>
      </w:divBdr>
    </w:div>
    <w:div w:id="334766785">
      <w:bodyDiv w:val="1"/>
      <w:marLeft w:val="0"/>
      <w:marRight w:val="0"/>
      <w:marTop w:val="0"/>
      <w:marBottom w:val="0"/>
      <w:divBdr>
        <w:top w:val="none" w:sz="0" w:space="0" w:color="auto"/>
        <w:left w:val="none" w:sz="0" w:space="0" w:color="auto"/>
        <w:bottom w:val="none" w:sz="0" w:space="0" w:color="auto"/>
        <w:right w:val="none" w:sz="0" w:space="0" w:color="auto"/>
      </w:divBdr>
    </w:div>
    <w:div w:id="352924552">
      <w:bodyDiv w:val="1"/>
      <w:marLeft w:val="0"/>
      <w:marRight w:val="0"/>
      <w:marTop w:val="0"/>
      <w:marBottom w:val="0"/>
      <w:divBdr>
        <w:top w:val="none" w:sz="0" w:space="0" w:color="auto"/>
        <w:left w:val="none" w:sz="0" w:space="0" w:color="auto"/>
        <w:bottom w:val="none" w:sz="0" w:space="0" w:color="auto"/>
        <w:right w:val="none" w:sz="0" w:space="0" w:color="auto"/>
      </w:divBdr>
    </w:div>
    <w:div w:id="372970708">
      <w:bodyDiv w:val="1"/>
      <w:marLeft w:val="0"/>
      <w:marRight w:val="0"/>
      <w:marTop w:val="0"/>
      <w:marBottom w:val="0"/>
      <w:divBdr>
        <w:top w:val="none" w:sz="0" w:space="0" w:color="auto"/>
        <w:left w:val="none" w:sz="0" w:space="0" w:color="auto"/>
        <w:bottom w:val="none" w:sz="0" w:space="0" w:color="auto"/>
        <w:right w:val="none" w:sz="0" w:space="0" w:color="auto"/>
      </w:divBdr>
    </w:div>
    <w:div w:id="375590950">
      <w:bodyDiv w:val="1"/>
      <w:marLeft w:val="0"/>
      <w:marRight w:val="0"/>
      <w:marTop w:val="0"/>
      <w:marBottom w:val="0"/>
      <w:divBdr>
        <w:top w:val="none" w:sz="0" w:space="0" w:color="auto"/>
        <w:left w:val="none" w:sz="0" w:space="0" w:color="auto"/>
        <w:bottom w:val="none" w:sz="0" w:space="0" w:color="auto"/>
        <w:right w:val="none" w:sz="0" w:space="0" w:color="auto"/>
      </w:divBdr>
    </w:div>
    <w:div w:id="377049821">
      <w:bodyDiv w:val="1"/>
      <w:marLeft w:val="0"/>
      <w:marRight w:val="0"/>
      <w:marTop w:val="0"/>
      <w:marBottom w:val="0"/>
      <w:divBdr>
        <w:top w:val="none" w:sz="0" w:space="0" w:color="auto"/>
        <w:left w:val="none" w:sz="0" w:space="0" w:color="auto"/>
        <w:bottom w:val="none" w:sz="0" w:space="0" w:color="auto"/>
        <w:right w:val="none" w:sz="0" w:space="0" w:color="auto"/>
      </w:divBdr>
    </w:div>
    <w:div w:id="378865434">
      <w:bodyDiv w:val="1"/>
      <w:marLeft w:val="0"/>
      <w:marRight w:val="0"/>
      <w:marTop w:val="0"/>
      <w:marBottom w:val="0"/>
      <w:divBdr>
        <w:top w:val="none" w:sz="0" w:space="0" w:color="auto"/>
        <w:left w:val="none" w:sz="0" w:space="0" w:color="auto"/>
        <w:bottom w:val="none" w:sz="0" w:space="0" w:color="auto"/>
        <w:right w:val="none" w:sz="0" w:space="0" w:color="auto"/>
      </w:divBdr>
    </w:div>
    <w:div w:id="378866542">
      <w:bodyDiv w:val="1"/>
      <w:marLeft w:val="0"/>
      <w:marRight w:val="0"/>
      <w:marTop w:val="0"/>
      <w:marBottom w:val="0"/>
      <w:divBdr>
        <w:top w:val="none" w:sz="0" w:space="0" w:color="auto"/>
        <w:left w:val="none" w:sz="0" w:space="0" w:color="auto"/>
        <w:bottom w:val="none" w:sz="0" w:space="0" w:color="auto"/>
        <w:right w:val="none" w:sz="0" w:space="0" w:color="auto"/>
      </w:divBdr>
    </w:div>
    <w:div w:id="390738757">
      <w:bodyDiv w:val="1"/>
      <w:marLeft w:val="0"/>
      <w:marRight w:val="0"/>
      <w:marTop w:val="0"/>
      <w:marBottom w:val="0"/>
      <w:divBdr>
        <w:top w:val="none" w:sz="0" w:space="0" w:color="auto"/>
        <w:left w:val="none" w:sz="0" w:space="0" w:color="auto"/>
        <w:bottom w:val="none" w:sz="0" w:space="0" w:color="auto"/>
        <w:right w:val="none" w:sz="0" w:space="0" w:color="auto"/>
      </w:divBdr>
    </w:div>
    <w:div w:id="402535383">
      <w:bodyDiv w:val="1"/>
      <w:marLeft w:val="0"/>
      <w:marRight w:val="0"/>
      <w:marTop w:val="0"/>
      <w:marBottom w:val="0"/>
      <w:divBdr>
        <w:top w:val="none" w:sz="0" w:space="0" w:color="auto"/>
        <w:left w:val="none" w:sz="0" w:space="0" w:color="auto"/>
        <w:bottom w:val="none" w:sz="0" w:space="0" w:color="auto"/>
        <w:right w:val="none" w:sz="0" w:space="0" w:color="auto"/>
      </w:divBdr>
    </w:div>
    <w:div w:id="403721430">
      <w:bodyDiv w:val="1"/>
      <w:marLeft w:val="0"/>
      <w:marRight w:val="0"/>
      <w:marTop w:val="0"/>
      <w:marBottom w:val="0"/>
      <w:divBdr>
        <w:top w:val="none" w:sz="0" w:space="0" w:color="auto"/>
        <w:left w:val="none" w:sz="0" w:space="0" w:color="auto"/>
        <w:bottom w:val="none" w:sz="0" w:space="0" w:color="auto"/>
        <w:right w:val="none" w:sz="0" w:space="0" w:color="auto"/>
      </w:divBdr>
    </w:div>
    <w:div w:id="403837590">
      <w:bodyDiv w:val="1"/>
      <w:marLeft w:val="0"/>
      <w:marRight w:val="0"/>
      <w:marTop w:val="0"/>
      <w:marBottom w:val="0"/>
      <w:divBdr>
        <w:top w:val="none" w:sz="0" w:space="0" w:color="auto"/>
        <w:left w:val="none" w:sz="0" w:space="0" w:color="auto"/>
        <w:bottom w:val="none" w:sz="0" w:space="0" w:color="auto"/>
        <w:right w:val="none" w:sz="0" w:space="0" w:color="auto"/>
      </w:divBdr>
    </w:div>
    <w:div w:id="406195366">
      <w:bodyDiv w:val="1"/>
      <w:marLeft w:val="0"/>
      <w:marRight w:val="0"/>
      <w:marTop w:val="0"/>
      <w:marBottom w:val="0"/>
      <w:divBdr>
        <w:top w:val="none" w:sz="0" w:space="0" w:color="auto"/>
        <w:left w:val="none" w:sz="0" w:space="0" w:color="auto"/>
        <w:bottom w:val="none" w:sz="0" w:space="0" w:color="auto"/>
        <w:right w:val="none" w:sz="0" w:space="0" w:color="auto"/>
      </w:divBdr>
    </w:div>
    <w:div w:id="423916252">
      <w:bodyDiv w:val="1"/>
      <w:marLeft w:val="0"/>
      <w:marRight w:val="0"/>
      <w:marTop w:val="0"/>
      <w:marBottom w:val="0"/>
      <w:divBdr>
        <w:top w:val="none" w:sz="0" w:space="0" w:color="auto"/>
        <w:left w:val="none" w:sz="0" w:space="0" w:color="auto"/>
        <w:bottom w:val="none" w:sz="0" w:space="0" w:color="auto"/>
        <w:right w:val="none" w:sz="0" w:space="0" w:color="auto"/>
      </w:divBdr>
    </w:div>
    <w:div w:id="440875253">
      <w:bodyDiv w:val="1"/>
      <w:marLeft w:val="0"/>
      <w:marRight w:val="0"/>
      <w:marTop w:val="0"/>
      <w:marBottom w:val="0"/>
      <w:divBdr>
        <w:top w:val="none" w:sz="0" w:space="0" w:color="auto"/>
        <w:left w:val="none" w:sz="0" w:space="0" w:color="auto"/>
        <w:bottom w:val="none" w:sz="0" w:space="0" w:color="auto"/>
        <w:right w:val="none" w:sz="0" w:space="0" w:color="auto"/>
      </w:divBdr>
    </w:div>
    <w:div w:id="448548112">
      <w:bodyDiv w:val="1"/>
      <w:marLeft w:val="0"/>
      <w:marRight w:val="0"/>
      <w:marTop w:val="0"/>
      <w:marBottom w:val="0"/>
      <w:divBdr>
        <w:top w:val="none" w:sz="0" w:space="0" w:color="auto"/>
        <w:left w:val="none" w:sz="0" w:space="0" w:color="auto"/>
        <w:bottom w:val="none" w:sz="0" w:space="0" w:color="auto"/>
        <w:right w:val="none" w:sz="0" w:space="0" w:color="auto"/>
      </w:divBdr>
    </w:div>
    <w:div w:id="449327045">
      <w:bodyDiv w:val="1"/>
      <w:marLeft w:val="0"/>
      <w:marRight w:val="0"/>
      <w:marTop w:val="0"/>
      <w:marBottom w:val="0"/>
      <w:divBdr>
        <w:top w:val="none" w:sz="0" w:space="0" w:color="auto"/>
        <w:left w:val="none" w:sz="0" w:space="0" w:color="auto"/>
        <w:bottom w:val="none" w:sz="0" w:space="0" w:color="auto"/>
        <w:right w:val="none" w:sz="0" w:space="0" w:color="auto"/>
      </w:divBdr>
    </w:div>
    <w:div w:id="449402667">
      <w:bodyDiv w:val="1"/>
      <w:marLeft w:val="0"/>
      <w:marRight w:val="0"/>
      <w:marTop w:val="0"/>
      <w:marBottom w:val="0"/>
      <w:divBdr>
        <w:top w:val="none" w:sz="0" w:space="0" w:color="auto"/>
        <w:left w:val="none" w:sz="0" w:space="0" w:color="auto"/>
        <w:bottom w:val="none" w:sz="0" w:space="0" w:color="auto"/>
        <w:right w:val="none" w:sz="0" w:space="0" w:color="auto"/>
      </w:divBdr>
    </w:div>
    <w:div w:id="489100478">
      <w:bodyDiv w:val="1"/>
      <w:marLeft w:val="0"/>
      <w:marRight w:val="0"/>
      <w:marTop w:val="0"/>
      <w:marBottom w:val="0"/>
      <w:divBdr>
        <w:top w:val="none" w:sz="0" w:space="0" w:color="auto"/>
        <w:left w:val="none" w:sz="0" w:space="0" w:color="auto"/>
        <w:bottom w:val="none" w:sz="0" w:space="0" w:color="auto"/>
        <w:right w:val="none" w:sz="0" w:space="0" w:color="auto"/>
      </w:divBdr>
    </w:div>
    <w:div w:id="498932920">
      <w:bodyDiv w:val="1"/>
      <w:marLeft w:val="0"/>
      <w:marRight w:val="0"/>
      <w:marTop w:val="0"/>
      <w:marBottom w:val="0"/>
      <w:divBdr>
        <w:top w:val="none" w:sz="0" w:space="0" w:color="auto"/>
        <w:left w:val="none" w:sz="0" w:space="0" w:color="auto"/>
        <w:bottom w:val="none" w:sz="0" w:space="0" w:color="auto"/>
        <w:right w:val="none" w:sz="0" w:space="0" w:color="auto"/>
      </w:divBdr>
    </w:div>
    <w:div w:id="508718900">
      <w:bodyDiv w:val="1"/>
      <w:marLeft w:val="0"/>
      <w:marRight w:val="0"/>
      <w:marTop w:val="0"/>
      <w:marBottom w:val="0"/>
      <w:divBdr>
        <w:top w:val="none" w:sz="0" w:space="0" w:color="auto"/>
        <w:left w:val="none" w:sz="0" w:space="0" w:color="auto"/>
        <w:bottom w:val="none" w:sz="0" w:space="0" w:color="auto"/>
        <w:right w:val="none" w:sz="0" w:space="0" w:color="auto"/>
      </w:divBdr>
    </w:div>
    <w:div w:id="527304693">
      <w:bodyDiv w:val="1"/>
      <w:marLeft w:val="0"/>
      <w:marRight w:val="0"/>
      <w:marTop w:val="0"/>
      <w:marBottom w:val="0"/>
      <w:divBdr>
        <w:top w:val="none" w:sz="0" w:space="0" w:color="auto"/>
        <w:left w:val="none" w:sz="0" w:space="0" w:color="auto"/>
        <w:bottom w:val="none" w:sz="0" w:space="0" w:color="auto"/>
        <w:right w:val="none" w:sz="0" w:space="0" w:color="auto"/>
      </w:divBdr>
    </w:div>
    <w:div w:id="528957025">
      <w:bodyDiv w:val="1"/>
      <w:marLeft w:val="0"/>
      <w:marRight w:val="0"/>
      <w:marTop w:val="0"/>
      <w:marBottom w:val="0"/>
      <w:divBdr>
        <w:top w:val="none" w:sz="0" w:space="0" w:color="auto"/>
        <w:left w:val="none" w:sz="0" w:space="0" w:color="auto"/>
        <w:bottom w:val="none" w:sz="0" w:space="0" w:color="auto"/>
        <w:right w:val="none" w:sz="0" w:space="0" w:color="auto"/>
      </w:divBdr>
    </w:div>
    <w:div w:id="532965838">
      <w:bodyDiv w:val="1"/>
      <w:marLeft w:val="0"/>
      <w:marRight w:val="0"/>
      <w:marTop w:val="0"/>
      <w:marBottom w:val="0"/>
      <w:divBdr>
        <w:top w:val="none" w:sz="0" w:space="0" w:color="auto"/>
        <w:left w:val="none" w:sz="0" w:space="0" w:color="auto"/>
        <w:bottom w:val="none" w:sz="0" w:space="0" w:color="auto"/>
        <w:right w:val="none" w:sz="0" w:space="0" w:color="auto"/>
      </w:divBdr>
    </w:div>
    <w:div w:id="538132977">
      <w:bodyDiv w:val="1"/>
      <w:marLeft w:val="0"/>
      <w:marRight w:val="0"/>
      <w:marTop w:val="0"/>
      <w:marBottom w:val="0"/>
      <w:divBdr>
        <w:top w:val="none" w:sz="0" w:space="0" w:color="auto"/>
        <w:left w:val="none" w:sz="0" w:space="0" w:color="auto"/>
        <w:bottom w:val="none" w:sz="0" w:space="0" w:color="auto"/>
        <w:right w:val="none" w:sz="0" w:space="0" w:color="auto"/>
      </w:divBdr>
    </w:div>
    <w:div w:id="553470338">
      <w:bodyDiv w:val="1"/>
      <w:marLeft w:val="0"/>
      <w:marRight w:val="0"/>
      <w:marTop w:val="0"/>
      <w:marBottom w:val="0"/>
      <w:divBdr>
        <w:top w:val="none" w:sz="0" w:space="0" w:color="auto"/>
        <w:left w:val="none" w:sz="0" w:space="0" w:color="auto"/>
        <w:bottom w:val="none" w:sz="0" w:space="0" w:color="auto"/>
        <w:right w:val="none" w:sz="0" w:space="0" w:color="auto"/>
      </w:divBdr>
    </w:div>
    <w:div w:id="559095528">
      <w:bodyDiv w:val="1"/>
      <w:marLeft w:val="0"/>
      <w:marRight w:val="0"/>
      <w:marTop w:val="0"/>
      <w:marBottom w:val="0"/>
      <w:divBdr>
        <w:top w:val="none" w:sz="0" w:space="0" w:color="auto"/>
        <w:left w:val="none" w:sz="0" w:space="0" w:color="auto"/>
        <w:bottom w:val="none" w:sz="0" w:space="0" w:color="auto"/>
        <w:right w:val="none" w:sz="0" w:space="0" w:color="auto"/>
      </w:divBdr>
    </w:div>
    <w:div w:id="602803070">
      <w:bodyDiv w:val="1"/>
      <w:marLeft w:val="0"/>
      <w:marRight w:val="0"/>
      <w:marTop w:val="0"/>
      <w:marBottom w:val="0"/>
      <w:divBdr>
        <w:top w:val="none" w:sz="0" w:space="0" w:color="auto"/>
        <w:left w:val="none" w:sz="0" w:space="0" w:color="auto"/>
        <w:bottom w:val="none" w:sz="0" w:space="0" w:color="auto"/>
        <w:right w:val="none" w:sz="0" w:space="0" w:color="auto"/>
      </w:divBdr>
    </w:div>
    <w:div w:id="621956170">
      <w:bodyDiv w:val="1"/>
      <w:marLeft w:val="0"/>
      <w:marRight w:val="0"/>
      <w:marTop w:val="0"/>
      <w:marBottom w:val="0"/>
      <w:divBdr>
        <w:top w:val="none" w:sz="0" w:space="0" w:color="auto"/>
        <w:left w:val="none" w:sz="0" w:space="0" w:color="auto"/>
        <w:bottom w:val="none" w:sz="0" w:space="0" w:color="auto"/>
        <w:right w:val="none" w:sz="0" w:space="0" w:color="auto"/>
      </w:divBdr>
    </w:div>
    <w:div w:id="623972079">
      <w:bodyDiv w:val="1"/>
      <w:marLeft w:val="0"/>
      <w:marRight w:val="0"/>
      <w:marTop w:val="0"/>
      <w:marBottom w:val="0"/>
      <w:divBdr>
        <w:top w:val="none" w:sz="0" w:space="0" w:color="auto"/>
        <w:left w:val="none" w:sz="0" w:space="0" w:color="auto"/>
        <w:bottom w:val="none" w:sz="0" w:space="0" w:color="auto"/>
        <w:right w:val="none" w:sz="0" w:space="0" w:color="auto"/>
      </w:divBdr>
    </w:div>
    <w:div w:id="625157189">
      <w:bodyDiv w:val="1"/>
      <w:marLeft w:val="0"/>
      <w:marRight w:val="0"/>
      <w:marTop w:val="0"/>
      <w:marBottom w:val="0"/>
      <w:divBdr>
        <w:top w:val="none" w:sz="0" w:space="0" w:color="auto"/>
        <w:left w:val="none" w:sz="0" w:space="0" w:color="auto"/>
        <w:bottom w:val="none" w:sz="0" w:space="0" w:color="auto"/>
        <w:right w:val="none" w:sz="0" w:space="0" w:color="auto"/>
      </w:divBdr>
    </w:div>
    <w:div w:id="632905708">
      <w:bodyDiv w:val="1"/>
      <w:marLeft w:val="0"/>
      <w:marRight w:val="0"/>
      <w:marTop w:val="0"/>
      <w:marBottom w:val="0"/>
      <w:divBdr>
        <w:top w:val="none" w:sz="0" w:space="0" w:color="auto"/>
        <w:left w:val="none" w:sz="0" w:space="0" w:color="auto"/>
        <w:bottom w:val="none" w:sz="0" w:space="0" w:color="auto"/>
        <w:right w:val="none" w:sz="0" w:space="0" w:color="auto"/>
      </w:divBdr>
    </w:div>
    <w:div w:id="652567189">
      <w:bodyDiv w:val="1"/>
      <w:marLeft w:val="0"/>
      <w:marRight w:val="0"/>
      <w:marTop w:val="0"/>
      <w:marBottom w:val="0"/>
      <w:divBdr>
        <w:top w:val="none" w:sz="0" w:space="0" w:color="auto"/>
        <w:left w:val="none" w:sz="0" w:space="0" w:color="auto"/>
        <w:bottom w:val="none" w:sz="0" w:space="0" w:color="auto"/>
        <w:right w:val="none" w:sz="0" w:space="0" w:color="auto"/>
      </w:divBdr>
    </w:div>
    <w:div w:id="658268594">
      <w:bodyDiv w:val="1"/>
      <w:marLeft w:val="0"/>
      <w:marRight w:val="0"/>
      <w:marTop w:val="0"/>
      <w:marBottom w:val="0"/>
      <w:divBdr>
        <w:top w:val="none" w:sz="0" w:space="0" w:color="auto"/>
        <w:left w:val="none" w:sz="0" w:space="0" w:color="auto"/>
        <w:bottom w:val="none" w:sz="0" w:space="0" w:color="auto"/>
        <w:right w:val="none" w:sz="0" w:space="0" w:color="auto"/>
      </w:divBdr>
    </w:div>
    <w:div w:id="660932659">
      <w:bodyDiv w:val="1"/>
      <w:marLeft w:val="0"/>
      <w:marRight w:val="0"/>
      <w:marTop w:val="0"/>
      <w:marBottom w:val="0"/>
      <w:divBdr>
        <w:top w:val="none" w:sz="0" w:space="0" w:color="auto"/>
        <w:left w:val="none" w:sz="0" w:space="0" w:color="auto"/>
        <w:bottom w:val="none" w:sz="0" w:space="0" w:color="auto"/>
        <w:right w:val="none" w:sz="0" w:space="0" w:color="auto"/>
      </w:divBdr>
    </w:div>
    <w:div w:id="663237642">
      <w:bodyDiv w:val="1"/>
      <w:marLeft w:val="0"/>
      <w:marRight w:val="0"/>
      <w:marTop w:val="0"/>
      <w:marBottom w:val="0"/>
      <w:divBdr>
        <w:top w:val="none" w:sz="0" w:space="0" w:color="auto"/>
        <w:left w:val="none" w:sz="0" w:space="0" w:color="auto"/>
        <w:bottom w:val="none" w:sz="0" w:space="0" w:color="auto"/>
        <w:right w:val="none" w:sz="0" w:space="0" w:color="auto"/>
      </w:divBdr>
    </w:div>
    <w:div w:id="663362959">
      <w:bodyDiv w:val="1"/>
      <w:marLeft w:val="0"/>
      <w:marRight w:val="0"/>
      <w:marTop w:val="0"/>
      <w:marBottom w:val="0"/>
      <w:divBdr>
        <w:top w:val="none" w:sz="0" w:space="0" w:color="auto"/>
        <w:left w:val="none" w:sz="0" w:space="0" w:color="auto"/>
        <w:bottom w:val="none" w:sz="0" w:space="0" w:color="auto"/>
        <w:right w:val="none" w:sz="0" w:space="0" w:color="auto"/>
      </w:divBdr>
    </w:div>
    <w:div w:id="665011560">
      <w:bodyDiv w:val="1"/>
      <w:marLeft w:val="0"/>
      <w:marRight w:val="0"/>
      <w:marTop w:val="0"/>
      <w:marBottom w:val="0"/>
      <w:divBdr>
        <w:top w:val="none" w:sz="0" w:space="0" w:color="auto"/>
        <w:left w:val="none" w:sz="0" w:space="0" w:color="auto"/>
        <w:bottom w:val="none" w:sz="0" w:space="0" w:color="auto"/>
        <w:right w:val="none" w:sz="0" w:space="0" w:color="auto"/>
      </w:divBdr>
    </w:div>
    <w:div w:id="665478294">
      <w:bodyDiv w:val="1"/>
      <w:marLeft w:val="0"/>
      <w:marRight w:val="0"/>
      <w:marTop w:val="0"/>
      <w:marBottom w:val="0"/>
      <w:divBdr>
        <w:top w:val="none" w:sz="0" w:space="0" w:color="auto"/>
        <w:left w:val="none" w:sz="0" w:space="0" w:color="auto"/>
        <w:bottom w:val="none" w:sz="0" w:space="0" w:color="auto"/>
        <w:right w:val="none" w:sz="0" w:space="0" w:color="auto"/>
      </w:divBdr>
    </w:div>
    <w:div w:id="685790063">
      <w:bodyDiv w:val="1"/>
      <w:marLeft w:val="0"/>
      <w:marRight w:val="0"/>
      <w:marTop w:val="0"/>
      <w:marBottom w:val="0"/>
      <w:divBdr>
        <w:top w:val="none" w:sz="0" w:space="0" w:color="auto"/>
        <w:left w:val="none" w:sz="0" w:space="0" w:color="auto"/>
        <w:bottom w:val="none" w:sz="0" w:space="0" w:color="auto"/>
        <w:right w:val="none" w:sz="0" w:space="0" w:color="auto"/>
      </w:divBdr>
    </w:div>
    <w:div w:id="723942090">
      <w:bodyDiv w:val="1"/>
      <w:marLeft w:val="0"/>
      <w:marRight w:val="0"/>
      <w:marTop w:val="0"/>
      <w:marBottom w:val="0"/>
      <w:divBdr>
        <w:top w:val="none" w:sz="0" w:space="0" w:color="auto"/>
        <w:left w:val="none" w:sz="0" w:space="0" w:color="auto"/>
        <w:bottom w:val="none" w:sz="0" w:space="0" w:color="auto"/>
        <w:right w:val="none" w:sz="0" w:space="0" w:color="auto"/>
      </w:divBdr>
    </w:div>
    <w:div w:id="730814086">
      <w:bodyDiv w:val="1"/>
      <w:marLeft w:val="0"/>
      <w:marRight w:val="0"/>
      <w:marTop w:val="0"/>
      <w:marBottom w:val="0"/>
      <w:divBdr>
        <w:top w:val="none" w:sz="0" w:space="0" w:color="auto"/>
        <w:left w:val="none" w:sz="0" w:space="0" w:color="auto"/>
        <w:bottom w:val="none" w:sz="0" w:space="0" w:color="auto"/>
        <w:right w:val="none" w:sz="0" w:space="0" w:color="auto"/>
      </w:divBdr>
    </w:div>
    <w:div w:id="732315509">
      <w:bodyDiv w:val="1"/>
      <w:marLeft w:val="0"/>
      <w:marRight w:val="0"/>
      <w:marTop w:val="0"/>
      <w:marBottom w:val="0"/>
      <w:divBdr>
        <w:top w:val="none" w:sz="0" w:space="0" w:color="auto"/>
        <w:left w:val="none" w:sz="0" w:space="0" w:color="auto"/>
        <w:bottom w:val="none" w:sz="0" w:space="0" w:color="auto"/>
        <w:right w:val="none" w:sz="0" w:space="0" w:color="auto"/>
      </w:divBdr>
    </w:div>
    <w:div w:id="758596808">
      <w:bodyDiv w:val="1"/>
      <w:marLeft w:val="0"/>
      <w:marRight w:val="0"/>
      <w:marTop w:val="0"/>
      <w:marBottom w:val="0"/>
      <w:divBdr>
        <w:top w:val="none" w:sz="0" w:space="0" w:color="auto"/>
        <w:left w:val="none" w:sz="0" w:space="0" w:color="auto"/>
        <w:bottom w:val="none" w:sz="0" w:space="0" w:color="auto"/>
        <w:right w:val="none" w:sz="0" w:space="0" w:color="auto"/>
      </w:divBdr>
    </w:div>
    <w:div w:id="778111963">
      <w:bodyDiv w:val="1"/>
      <w:marLeft w:val="0"/>
      <w:marRight w:val="0"/>
      <w:marTop w:val="0"/>
      <w:marBottom w:val="0"/>
      <w:divBdr>
        <w:top w:val="none" w:sz="0" w:space="0" w:color="auto"/>
        <w:left w:val="none" w:sz="0" w:space="0" w:color="auto"/>
        <w:bottom w:val="none" w:sz="0" w:space="0" w:color="auto"/>
        <w:right w:val="none" w:sz="0" w:space="0" w:color="auto"/>
      </w:divBdr>
    </w:div>
    <w:div w:id="784539322">
      <w:bodyDiv w:val="1"/>
      <w:marLeft w:val="0"/>
      <w:marRight w:val="0"/>
      <w:marTop w:val="0"/>
      <w:marBottom w:val="0"/>
      <w:divBdr>
        <w:top w:val="none" w:sz="0" w:space="0" w:color="auto"/>
        <w:left w:val="none" w:sz="0" w:space="0" w:color="auto"/>
        <w:bottom w:val="none" w:sz="0" w:space="0" w:color="auto"/>
        <w:right w:val="none" w:sz="0" w:space="0" w:color="auto"/>
      </w:divBdr>
    </w:div>
    <w:div w:id="792821726">
      <w:bodyDiv w:val="1"/>
      <w:marLeft w:val="0"/>
      <w:marRight w:val="0"/>
      <w:marTop w:val="0"/>
      <w:marBottom w:val="0"/>
      <w:divBdr>
        <w:top w:val="none" w:sz="0" w:space="0" w:color="auto"/>
        <w:left w:val="none" w:sz="0" w:space="0" w:color="auto"/>
        <w:bottom w:val="none" w:sz="0" w:space="0" w:color="auto"/>
        <w:right w:val="none" w:sz="0" w:space="0" w:color="auto"/>
      </w:divBdr>
    </w:div>
    <w:div w:id="851841618">
      <w:bodyDiv w:val="1"/>
      <w:marLeft w:val="0"/>
      <w:marRight w:val="0"/>
      <w:marTop w:val="0"/>
      <w:marBottom w:val="0"/>
      <w:divBdr>
        <w:top w:val="none" w:sz="0" w:space="0" w:color="auto"/>
        <w:left w:val="none" w:sz="0" w:space="0" w:color="auto"/>
        <w:bottom w:val="none" w:sz="0" w:space="0" w:color="auto"/>
        <w:right w:val="none" w:sz="0" w:space="0" w:color="auto"/>
      </w:divBdr>
    </w:div>
    <w:div w:id="856046319">
      <w:bodyDiv w:val="1"/>
      <w:marLeft w:val="0"/>
      <w:marRight w:val="0"/>
      <w:marTop w:val="0"/>
      <w:marBottom w:val="0"/>
      <w:divBdr>
        <w:top w:val="none" w:sz="0" w:space="0" w:color="auto"/>
        <w:left w:val="none" w:sz="0" w:space="0" w:color="auto"/>
        <w:bottom w:val="none" w:sz="0" w:space="0" w:color="auto"/>
        <w:right w:val="none" w:sz="0" w:space="0" w:color="auto"/>
      </w:divBdr>
    </w:div>
    <w:div w:id="867646930">
      <w:bodyDiv w:val="1"/>
      <w:marLeft w:val="0"/>
      <w:marRight w:val="0"/>
      <w:marTop w:val="0"/>
      <w:marBottom w:val="0"/>
      <w:divBdr>
        <w:top w:val="none" w:sz="0" w:space="0" w:color="auto"/>
        <w:left w:val="none" w:sz="0" w:space="0" w:color="auto"/>
        <w:bottom w:val="none" w:sz="0" w:space="0" w:color="auto"/>
        <w:right w:val="none" w:sz="0" w:space="0" w:color="auto"/>
      </w:divBdr>
    </w:div>
    <w:div w:id="874272210">
      <w:bodyDiv w:val="1"/>
      <w:marLeft w:val="0"/>
      <w:marRight w:val="0"/>
      <w:marTop w:val="0"/>
      <w:marBottom w:val="0"/>
      <w:divBdr>
        <w:top w:val="none" w:sz="0" w:space="0" w:color="auto"/>
        <w:left w:val="none" w:sz="0" w:space="0" w:color="auto"/>
        <w:bottom w:val="none" w:sz="0" w:space="0" w:color="auto"/>
        <w:right w:val="none" w:sz="0" w:space="0" w:color="auto"/>
      </w:divBdr>
    </w:div>
    <w:div w:id="878934292">
      <w:bodyDiv w:val="1"/>
      <w:marLeft w:val="0"/>
      <w:marRight w:val="0"/>
      <w:marTop w:val="0"/>
      <w:marBottom w:val="0"/>
      <w:divBdr>
        <w:top w:val="none" w:sz="0" w:space="0" w:color="auto"/>
        <w:left w:val="none" w:sz="0" w:space="0" w:color="auto"/>
        <w:bottom w:val="none" w:sz="0" w:space="0" w:color="auto"/>
        <w:right w:val="none" w:sz="0" w:space="0" w:color="auto"/>
      </w:divBdr>
    </w:div>
    <w:div w:id="889919852">
      <w:bodyDiv w:val="1"/>
      <w:marLeft w:val="0"/>
      <w:marRight w:val="0"/>
      <w:marTop w:val="0"/>
      <w:marBottom w:val="0"/>
      <w:divBdr>
        <w:top w:val="none" w:sz="0" w:space="0" w:color="auto"/>
        <w:left w:val="none" w:sz="0" w:space="0" w:color="auto"/>
        <w:bottom w:val="none" w:sz="0" w:space="0" w:color="auto"/>
        <w:right w:val="none" w:sz="0" w:space="0" w:color="auto"/>
      </w:divBdr>
    </w:div>
    <w:div w:id="894848890">
      <w:bodyDiv w:val="1"/>
      <w:marLeft w:val="0"/>
      <w:marRight w:val="0"/>
      <w:marTop w:val="0"/>
      <w:marBottom w:val="0"/>
      <w:divBdr>
        <w:top w:val="none" w:sz="0" w:space="0" w:color="auto"/>
        <w:left w:val="none" w:sz="0" w:space="0" w:color="auto"/>
        <w:bottom w:val="none" w:sz="0" w:space="0" w:color="auto"/>
        <w:right w:val="none" w:sz="0" w:space="0" w:color="auto"/>
      </w:divBdr>
    </w:div>
    <w:div w:id="917053182">
      <w:bodyDiv w:val="1"/>
      <w:marLeft w:val="0"/>
      <w:marRight w:val="0"/>
      <w:marTop w:val="0"/>
      <w:marBottom w:val="0"/>
      <w:divBdr>
        <w:top w:val="none" w:sz="0" w:space="0" w:color="auto"/>
        <w:left w:val="none" w:sz="0" w:space="0" w:color="auto"/>
        <w:bottom w:val="none" w:sz="0" w:space="0" w:color="auto"/>
        <w:right w:val="none" w:sz="0" w:space="0" w:color="auto"/>
      </w:divBdr>
    </w:div>
    <w:div w:id="924538955">
      <w:bodyDiv w:val="1"/>
      <w:marLeft w:val="0"/>
      <w:marRight w:val="0"/>
      <w:marTop w:val="0"/>
      <w:marBottom w:val="0"/>
      <w:divBdr>
        <w:top w:val="none" w:sz="0" w:space="0" w:color="auto"/>
        <w:left w:val="none" w:sz="0" w:space="0" w:color="auto"/>
        <w:bottom w:val="none" w:sz="0" w:space="0" w:color="auto"/>
        <w:right w:val="none" w:sz="0" w:space="0" w:color="auto"/>
      </w:divBdr>
    </w:div>
    <w:div w:id="937905382">
      <w:bodyDiv w:val="1"/>
      <w:marLeft w:val="0"/>
      <w:marRight w:val="0"/>
      <w:marTop w:val="0"/>
      <w:marBottom w:val="0"/>
      <w:divBdr>
        <w:top w:val="none" w:sz="0" w:space="0" w:color="auto"/>
        <w:left w:val="none" w:sz="0" w:space="0" w:color="auto"/>
        <w:bottom w:val="none" w:sz="0" w:space="0" w:color="auto"/>
        <w:right w:val="none" w:sz="0" w:space="0" w:color="auto"/>
      </w:divBdr>
    </w:div>
    <w:div w:id="938292985">
      <w:bodyDiv w:val="1"/>
      <w:marLeft w:val="0"/>
      <w:marRight w:val="0"/>
      <w:marTop w:val="0"/>
      <w:marBottom w:val="0"/>
      <w:divBdr>
        <w:top w:val="none" w:sz="0" w:space="0" w:color="auto"/>
        <w:left w:val="none" w:sz="0" w:space="0" w:color="auto"/>
        <w:bottom w:val="none" w:sz="0" w:space="0" w:color="auto"/>
        <w:right w:val="none" w:sz="0" w:space="0" w:color="auto"/>
      </w:divBdr>
    </w:div>
    <w:div w:id="959412690">
      <w:bodyDiv w:val="1"/>
      <w:marLeft w:val="0"/>
      <w:marRight w:val="0"/>
      <w:marTop w:val="0"/>
      <w:marBottom w:val="0"/>
      <w:divBdr>
        <w:top w:val="none" w:sz="0" w:space="0" w:color="auto"/>
        <w:left w:val="none" w:sz="0" w:space="0" w:color="auto"/>
        <w:bottom w:val="none" w:sz="0" w:space="0" w:color="auto"/>
        <w:right w:val="none" w:sz="0" w:space="0" w:color="auto"/>
      </w:divBdr>
    </w:div>
    <w:div w:id="965693671">
      <w:bodyDiv w:val="1"/>
      <w:marLeft w:val="0"/>
      <w:marRight w:val="0"/>
      <w:marTop w:val="0"/>
      <w:marBottom w:val="0"/>
      <w:divBdr>
        <w:top w:val="none" w:sz="0" w:space="0" w:color="auto"/>
        <w:left w:val="none" w:sz="0" w:space="0" w:color="auto"/>
        <w:bottom w:val="none" w:sz="0" w:space="0" w:color="auto"/>
        <w:right w:val="none" w:sz="0" w:space="0" w:color="auto"/>
      </w:divBdr>
    </w:div>
    <w:div w:id="968437425">
      <w:bodyDiv w:val="1"/>
      <w:marLeft w:val="0"/>
      <w:marRight w:val="0"/>
      <w:marTop w:val="0"/>
      <w:marBottom w:val="0"/>
      <w:divBdr>
        <w:top w:val="none" w:sz="0" w:space="0" w:color="auto"/>
        <w:left w:val="none" w:sz="0" w:space="0" w:color="auto"/>
        <w:bottom w:val="none" w:sz="0" w:space="0" w:color="auto"/>
        <w:right w:val="none" w:sz="0" w:space="0" w:color="auto"/>
      </w:divBdr>
    </w:div>
    <w:div w:id="969167349">
      <w:bodyDiv w:val="1"/>
      <w:marLeft w:val="0"/>
      <w:marRight w:val="0"/>
      <w:marTop w:val="0"/>
      <w:marBottom w:val="0"/>
      <w:divBdr>
        <w:top w:val="none" w:sz="0" w:space="0" w:color="auto"/>
        <w:left w:val="none" w:sz="0" w:space="0" w:color="auto"/>
        <w:bottom w:val="none" w:sz="0" w:space="0" w:color="auto"/>
        <w:right w:val="none" w:sz="0" w:space="0" w:color="auto"/>
      </w:divBdr>
    </w:div>
    <w:div w:id="976304556">
      <w:bodyDiv w:val="1"/>
      <w:marLeft w:val="0"/>
      <w:marRight w:val="0"/>
      <w:marTop w:val="0"/>
      <w:marBottom w:val="0"/>
      <w:divBdr>
        <w:top w:val="none" w:sz="0" w:space="0" w:color="auto"/>
        <w:left w:val="none" w:sz="0" w:space="0" w:color="auto"/>
        <w:bottom w:val="none" w:sz="0" w:space="0" w:color="auto"/>
        <w:right w:val="none" w:sz="0" w:space="0" w:color="auto"/>
      </w:divBdr>
    </w:div>
    <w:div w:id="986055373">
      <w:bodyDiv w:val="1"/>
      <w:marLeft w:val="0"/>
      <w:marRight w:val="0"/>
      <w:marTop w:val="0"/>
      <w:marBottom w:val="0"/>
      <w:divBdr>
        <w:top w:val="none" w:sz="0" w:space="0" w:color="auto"/>
        <w:left w:val="none" w:sz="0" w:space="0" w:color="auto"/>
        <w:bottom w:val="none" w:sz="0" w:space="0" w:color="auto"/>
        <w:right w:val="none" w:sz="0" w:space="0" w:color="auto"/>
      </w:divBdr>
    </w:div>
    <w:div w:id="986275752">
      <w:bodyDiv w:val="1"/>
      <w:marLeft w:val="0"/>
      <w:marRight w:val="0"/>
      <w:marTop w:val="0"/>
      <w:marBottom w:val="0"/>
      <w:divBdr>
        <w:top w:val="none" w:sz="0" w:space="0" w:color="auto"/>
        <w:left w:val="none" w:sz="0" w:space="0" w:color="auto"/>
        <w:bottom w:val="none" w:sz="0" w:space="0" w:color="auto"/>
        <w:right w:val="none" w:sz="0" w:space="0" w:color="auto"/>
      </w:divBdr>
    </w:div>
    <w:div w:id="987396187">
      <w:bodyDiv w:val="1"/>
      <w:marLeft w:val="0"/>
      <w:marRight w:val="0"/>
      <w:marTop w:val="0"/>
      <w:marBottom w:val="0"/>
      <w:divBdr>
        <w:top w:val="none" w:sz="0" w:space="0" w:color="auto"/>
        <w:left w:val="none" w:sz="0" w:space="0" w:color="auto"/>
        <w:bottom w:val="none" w:sz="0" w:space="0" w:color="auto"/>
        <w:right w:val="none" w:sz="0" w:space="0" w:color="auto"/>
      </w:divBdr>
    </w:div>
    <w:div w:id="989136527">
      <w:bodyDiv w:val="1"/>
      <w:marLeft w:val="0"/>
      <w:marRight w:val="0"/>
      <w:marTop w:val="0"/>
      <w:marBottom w:val="0"/>
      <w:divBdr>
        <w:top w:val="none" w:sz="0" w:space="0" w:color="auto"/>
        <w:left w:val="none" w:sz="0" w:space="0" w:color="auto"/>
        <w:bottom w:val="none" w:sz="0" w:space="0" w:color="auto"/>
        <w:right w:val="none" w:sz="0" w:space="0" w:color="auto"/>
      </w:divBdr>
    </w:div>
    <w:div w:id="991369942">
      <w:bodyDiv w:val="1"/>
      <w:marLeft w:val="0"/>
      <w:marRight w:val="0"/>
      <w:marTop w:val="0"/>
      <w:marBottom w:val="0"/>
      <w:divBdr>
        <w:top w:val="none" w:sz="0" w:space="0" w:color="auto"/>
        <w:left w:val="none" w:sz="0" w:space="0" w:color="auto"/>
        <w:bottom w:val="none" w:sz="0" w:space="0" w:color="auto"/>
        <w:right w:val="none" w:sz="0" w:space="0" w:color="auto"/>
      </w:divBdr>
    </w:div>
    <w:div w:id="995959760">
      <w:bodyDiv w:val="1"/>
      <w:marLeft w:val="0"/>
      <w:marRight w:val="0"/>
      <w:marTop w:val="0"/>
      <w:marBottom w:val="0"/>
      <w:divBdr>
        <w:top w:val="none" w:sz="0" w:space="0" w:color="auto"/>
        <w:left w:val="none" w:sz="0" w:space="0" w:color="auto"/>
        <w:bottom w:val="none" w:sz="0" w:space="0" w:color="auto"/>
        <w:right w:val="none" w:sz="0" w:space="0" w:color="auto"/>
      </w:divBdr>
    </w:div>
    <w:div w:id="996958710">
      <w:bodyDiv w:val="1"/>
      <w:marLeft w:val="0"/>
      <w:marRight w:val="0"/>
      <w:marTop w:val="0"/>
      <w:marBottom w:val="0"/>
      <w:divBdr>
        <w:top w:val="none" w:sz="0" w:space="0" w:color="auto"/>
        <w:left w:val="none" w:sz="0" w:space="0" w:color="auto"/>
        <w:bottom w:val="none" w:sz="0" w:space="0" w:color="auto"/>
        <w:right w:val="none" w:sz="0" w:space="0" w:color="auto"/>
      </w:divBdr>
    </w:div>
    <w:div w:id="1008409469">
      <w:bodyDiv w:val="1"/>
      <w:marLeft w:val="0"/>
      <w:marRight w:val="0"/>
      <w:marTop w:val="0"/>
      <w:marBottom w:val="0"/>
      <w:divBdr>
        <w:top w:val="none" w:sz="0" w:space="0" w:color="auto"/>
        <w:left w:val="none" w:sz="0" w:space="0" w:color="auto"/>
        <w:bottom w:val="none" w:sz="0" w:space="0" w:color="auto"/>
        <w:right w:val="none" w:sz="0" w:space="0" w:color="auto"/>
      </w:divBdr>
    </w:div>
    <w:div w:id="1008629962">
      <w:bodyDiv w:val="1"/>
      <w:marLeft w:val="0"/>
      <w:marRight w:val="0"/>
      <w:marTop w:val="0"/>
      <w:marBottom w:val="0"/>
      <w:divBdr>
        <w:top w:val="none" w:sz="0" w:space="0" w:color="auto"/>
        <w:left w:val="none" w:sz="0" w:space="0" w:color="auto"/>
        <w:bottom w:val="none" w:sz="0" w:space="0" w:color="auto"/>
        <w:right w:val="none" w:sz="0" w:space="0" w:color="auto"/>
      </w:divBdr>
    </w:div>
    <w:div w:id="1039092208">
      <w:bodyDiv w:val="1"/>
      <w:marLeft w:val="0"/>
      <w:marRight w:val="0"/>
      <w:marTop w:val="0"/>
      <w:marBottom w:val="0"/>
      <w:divBdr>
        <w:top w:val="none" w:sz="0" w:space="0" w:color="auto"/>
        <w:left w:val="none" w:sz="0" w:space="0" w:color="auto"/>
        <w:bottom w:val="none" w:sz="0" w:space="0" w:color="auto"/>
        <w:right w:val="none" w:sz="0" w:space="0" w:color="auto"/>
      </w:divBdr>
    </w:div>
    <w:div w:id="1057164393">
      <w:bodyDiv w:val="1"/>
      <w:marLeft w:val="0"/>
      <w:marRight w:val="0"/>
      <w:marTop w:val="0"/>
      <w:marBottom w:val="0"/>
      <w:divBdr>
        <w:top w:val="none" w:sz="0" w:space="0" w:color="auto"/>
        <w:left w:val="none" w:sz="0" w:space="0" w:color="auto"/>
        <w:bottom w:val="none" w:sz="0" w:space="0" w:color="auto"/>
        <w:right w:val="none" w:sz="0" w:space="0" w:color="auto"/>
      </w:divBdr>
    </w:div>
    <w:div w:id="1059017441">
      <w:bodyDiv w:val="1"/>
      <w:marLeft w:val="0"/>
      <w:marRight w:val="0"/>
      <w:marTop w:val="0"/>
      <w:marBottom w:val="0"/>
      <w:divBdr>
        <w:top w:val="none" w:sz="0" w:space="0" w:color="auto"/>
        <w:left w:val="none" w:sz="0" w:space="0" w:color="auto"/>
        <w:bottom w:val="none" w:sz="0" w:space="0" w:color="auto"/>
        <w:right w:val="none" w:sz="0" w:space="0" w:color="auto"/>
      </w:divBdr>
    </w:div>
    <w:div w:id="1063530211">
      <w:bodyDiv w:val="1"/>
      <w:marLeft w:val="0"/>
      <w:marRight w:val="0"/>
      <w:marTop w:val="0"/>
      <w:marBottom w:val="0"/>
      <w:divBdr>
        <w:top w:val="none" w:sz="0" w:space="0" w:color="auto"/>
        <w:left w:val="none" w:sz="0" w:space="0" w:color="auto"/>
        <w:bottom w:val="none" w:sz="0" w:space="0" w:color="auto"/>
        <w:right w:val="none" w:sz="0" w:space="0" w:color="auto"/>
      </w:divBdr>
    </w:div>
    <w:div w:id="1065183986">
      <w:bodyDiv w:val="1"/>
      <w:marLeft w:val="0"/>
      <w:marRight w:val="0"/>
      <w:marTop w:val="0"/>
      <w:marBottom w:val="0"/>
      <w:divBdr>
        <w:top w:val="none" w:sz="0" w:space="0" w:color="auto"/>
        <w:left w:val="none" w:sz="0" w:space="0" w:color="auto"/>
        <w:bottom w:val="none" w:sz="0" w:space="0" w:color="auto"/>
        <w:right w:val="none" w:sz="0" w:space="0" w:color="auto"/>
      </w:divBdr>
    </w:div>
    <w:div w:id="1067070802">
      <w:bodyDiv w:val="1"/>
      <w:marLeft w:val="0"/>
      <w:marRight w:val="0"/>
      <w:marTop w:val="0"/>
      <w:marBottom w:val="0"/>
      <w:divBdr>
        <w:top w:val="none" w:sz="0" w:space="0" w:color="auto"/>
        <w:left w:val="none" w:sz="0" w:space="0" w:color="auto"/>
        <w:bottom w:val="none" w:sz="0" w:space="0" w:color="auto"/>
        <w:right w:val="none" w:sz="0" w:space="0" w:color="auto"/>
      </w:divBdr>
    </w:div>
    <w:div w:id="1071271870">
      <w:bodyDiv w:val="1"/>
      <w:marLeft w:val="0"/>
      <w:marRight w:val="0"/>
      <w:marTop w:val="0"/>
      <w:marBottom w:val="0"/>
      <w:divBdr>
        <w:top w:val="none" w:sz="0" w:space="0" w:color="auto"/>
        <w:left w:val="none" w:sz="0" w:space="0" w:color="auto"/>
        <w:bottom w:val="none" w:sz="0" w:space="0" w:color="auto"/>
        <w:right w:val="none" w:sz="0" w:space="0" w:color="auto"/>
      </w:divBdr>
    </w:div>
    <w:div w:id="1091900031">
      <w:bodyDiv w:val="1"/>
      <w:marLeft w:val="0"/>
      <w:marRight w:val="0"/>
      <w:marTop w:val="0"/>
      <w:marBottom w:val="0"/>
      <w:divBdr>
        <w:top w:val="none" w:sz="0" w:space="0" w:color="auto"/>
        <w:left w:val="none" w:sz="0" w:space="0" w:color="auto"/>
        <w:bottom w:val="none" w:sz="0" w:space="0" w:color="auto"/>
        <w:right w:val="none" w:sz="0" w:space="0" w:color="auto"/>
      </w:divBdr>
    </w:div>
    <w:div w:id="1094977974">
      <w:bodyDiv w:val="1"/>
      <w:marLeft w:val="0"/>
      <w:marRight w:val="0"/>
      <w:marTop w:val="0"/>
      <w:marBottom w:val="0"/>
      <w:divBdr>
        <w:top w:val="none" w:sz="0" w:space="0" w:color="auto"/>
        <w:left w:val="none" w:sz="0" w:space="0" w:color="auto"/>
        <w:bottom w:val="none" w:sz="0" w:space="0" w:color="auto"/>
        <w:right w:val="none" w:sz="0" w:space="0" w:color="auto"/>
      </w:divBdr>
    </w:div>
    <w:div w:id="1106119434">
      <w:bodyDiv w:val="1"/>
      <w:marLeft w:val="0"/>
      <w:marRight w:val="0"/>
      <w:marTop w:val="0"/>
      <w:marBottom w:val="0"/>
      <w:divBdr>
        <w:top w:val="none" w:sz="0" w:space="0" w:color="auto"/>
        <w:left w:val="none" w:sz="0" w:space="0" w:color="auto"/>
        <w:bottom w:val="none" w:sz="0" w:space="0" w:color="auto"/>
        <w:right w:val="none" w:sz="0" w:space="0" w:color="auto"/>
      </w:divBdr>
    </w:div>
    <w:div w:id="1126701600">
      <w:bodyDiv w:val="1"/>
      <w:marLeft w:val="0"/>
      <w:marRight w:val="0"/>
      <w:marTop w:val="0"/>
      <w:marBottom w:val="0"/>
      <w:divBdr>
        <w:top w:val="none" w:sz="0" w:space="0" w:color="auto"/>
        <w:left w:val="none" w:sz="0" w:space="0" w:color="auto"/>
        <w:bottom w:val="none" w:sz="0" w:space="0" w:color="auto"/>
        <w:right w:val="none" w:sz="0" w:space="0" w:color="auto"/>
      </w:divBdr>
    </w:div>
    <w:div w:id="1131287306">
      <w:bodyDiv w:val="1"/>
      <w:marLeft w:val="0"/>
      <w:marRight w:val="0"/>
      <w:marTop w:val="0"/>
      <w:marBottom w:val="0"/>
      <w:divBdr>
        <w:top w:val="none" w:sz="0" w:space="0" w:color="auto"/>
        <w:left w:val="none" w:sz="0" w:space="0" w:color="auto"/>
        <w:bottom w:val="none" w:sz="0" w:space="0" w:color="auto"/>
        <w:right w:val="none" w:sz="0" w:space="0" w:color="auto"/>
      </w:divBdr>
    </w:div>
    <w:div w:id="1133019014">
      <w:bodyDiv w:val="1"/>
      <w:marLeft w:val="0"/>
      <w:marRight w:val="0"/>
      <w:marTop w:val="0"/>
      <w:marBottom w:val="0"/>
      <w:divBdr>
        <w:top w:val="none" w:sz="0" w:space="0" w:color="auto"/>
        <w:left w:val="none" w:sz="0" w:space="0" w:color="auto"/>
        <w:bottom w:val="none" w:sz="0" w:space="0" w:color="auto"/>
        <w:right w:val="none" w:sz="0" w:space="0" w:color="auto"/>
      </w:divBdr>
    </w:div>
    <w:div w:id="1138035447">
      <w:bodyDiv w:val="1"/>
      <w:marLeft w:val="0"/>
      <w:marRight w:val="0"/>
      <w:marTop w:val="0"/>
      <w:marBottom w:val="0"/>
      <w:divBdr>
        <w:top w:val="none" w:sz="0" w:space="0" w:color="auto"/>
        <w:left w:val="none" w:sz="0" w:space="0" w:color="auto"/>
        <w:bottom w:val="none" w:sz="0" w:space="0" w:color="auto"/>
        <w:right w:val="none" w:sz="0" w:space="0" w:color="auto"/>
      </w:divBdr>
      <w:divsChild>
        <w:div w:id="224804213">
          <w:marLeft w:val="300"/>
          <w:marRight w:val="0"/>
          <w:marTop w:val="0"/>
          <w:marBottom w:val="0"/>
          <w:divBdr>
            <w:top w:val="none" w:sz="0" w:space="0" w:color="auto"/>
            <w:left w:val="none" w:sz="0" w:space="0" w:color="auto"/>
            <w:bottom w:val="none" w:sz="0" w:space="0" w:color="auto"/>
            <w:right w:val="none" w:sz="0" w:space="0" w:color="auto"/>
          </w:divBdr>
        </w:div>
      </w:divsChild>
    </w:div>
    <w:div w:id="1143622335">
      <w:bodyDiv w:val="1"/>
      <w:marLeft w:val="0"/>
      <w:marRight w:val="0"/>
      <w:marTop w:val="0"/>
      <w:marBottom w:val="0"/>
      <w:divBdr>
        <w:top w:val="none" w:sz="0" w:space="0" w:color="auto"/>
        <w:left w:val="none" w:sz="0" w:space="0" w:color="auto"/>
        <w:bottom w:val="none" w:sz="0" w:space="0" w:color="auto"/>
        <w:right w:val="none" w:sz="0" w:space="0" w:color="auto"/>
      </w:divBdr>
    </w:div>
    <w:div w:id="1149444831">
      <w:bodyDiv w:val="1"/>
      <w:marLeft w:val="0"/>
      <w:marRight w:val="0"/>
      <w:marTop w:val="0"/>
      <w:marBottom w:val="0"/>
      <w:divBdr>
        <w:top w:val="none" w:sz="0" w:space="0" w:color="auto"/>
        <w:left w:val="none" w:sz="0" w:space="0" w:color="auto"/>
        <w:bottom w:val="none" w:sz="0" w:space="0" w:color="auto"/>
        <w:right w:val="none" w:sz="0" w:space="0" w:color="auto"/>
      </w:divBdr>
    </w:div>
    <w:div w:id="1149906012">
      <w:bodyDiv w:val="1"/>
      <w:marLeft w:val="0"/>
      <w:marRight w:val="0"/>
      <w:marTop w:val="0"/>
      <w:marBottom w:val="0"/>
      <w:divBdr>
        <w:top w:val="none" w:sz="0" w:space="0" w:color="auto"/>
        <w:left w:val="none" w:sz="0" w:space="0" w:color="auto"/>
        <w:bottom w:val="none" w:sz="0" w:space="0" w:color="auto"/>
        <w:right w:val="none" w:sz="0" w:space="0" w:color="auto"/>
      </w:divBdr>
    </w:div>
    <w:div w:id="1153639589">
      <w:bodyDiv w:val="1"/>
      <w:marLeft w:val="0"/>
      <w:marRight w:val="0"/>
      <w:marTop w:val="0"/>
      <w:marBottom w:val="0"/>
      <w:divBdr>
        <w:top w:val="none" w:sz="0" w:space="0" w:color="auto"/>
        <w:left w:val="none" w:sz="0" w:space="0" w:color="auto"/>
        <w:bottom w:val="none" w:sz="0" w:space="0" w:color="auto"/>
        <w:right w:val="none" w:sz="0" w:space="0" w:color="auto"/>
      </w:divBdr>
    </w:div>
    <w:div w:id="1171067359">
      <w:bodyDiv w:val="1"/>
      <w:marLeft w:val="0"/>
      <w:marRight w:val="0"/>
      <w:marTop w:val="0"/>
      <w:marBottom w:val="0"/>
      <w:divBdr>
        <w:top w:val="none" w:sz="0" w:space="0" w:color="auto"/>
        <w:left w:val="none" w:sz="0" w:space="0" w:color="auto"/>
        <w:bottom w:val="none" w:sz="0" w:space="0" w:color="auto"/>
        <w:right w:val="none" w:sz="0" w:space="0" w:color="auto"/>
      </w:divBdr>
    </w:div>
    <w:div w:id="1174227085">
      <w:bodyDiv w:val="1"/>
      <w:marLeft w:val="0"/>
      <w:marRight w:val="0"/>
      <w:marTop w:val="0"/>
      <w:marBottom w:val="0"/>
      <w:divBdr>
        <w:top w:val="none" w:sz="0" w:space="0" w:color="auto"/>
        <w:left w:val="none" w:sz="0" w:space="0" w:color="auto"/>
        <w:bottom w:val="none" w:sz="0" w:space="0" w:color="auto"/>
        <w:right w:val="none" w:sz="0" w:space="0" w:color="auto"/>
      </w:divBdr>
    </w:div>
    <w:div w:id="1175657755">
      <w:bodyDiv w:val="1"/>
      <w:marLeft w:val="0"/>
      <w:marRight w:val="0"/>
      <w:marTop w:val="0"/>
      <w:marBottom w:val="0"/>
      <w:divBdr>
        <w:top w:val="none" w:sz="0" w:space="0" w:color="auto"/>
        <w:left w:val="none" w:sz="0" w:space="0" w:color="auto"/>
        <w:bottom w:val="none" w:sz="0" w:space="0" w:color="auto"/>
        <w:right w:val="none" w:sz="0" w:space="0" w:color="auto"/>
      </w:divBdr>
    </w:div>
    <w:div w:id="1183007218">
      <w:bodyDiv w:val="1"/>
      <w:marLeft w:val="0"/>
      <w:marRight w:val="0"/>
      <w:marTop w:val="0"/>
      <w:marBottom w:val="0"/>
      <w:divBdr>
        <w:top w:val="none" w:sz="0" w:space="0" w:color="auto"/>
        <w:left w:val="none" w:sz="0" w:space="0" w:color="auto"/>
        <w:bottom w:val="none" w:sz="0" w:space="0" w:color="auto"/>
        <w:right w:val="none" w:sz="0" w:space="0" w:color="auto"/>
      </w:divBdr>
    </w:div>
    <w:div w:id="1190408466">
      <w:bodyDiv w:val="1"/>
      <w:marLeft w:val="0"/>
      <w:marRight w:val="0"/>
      <w:marTop w:val="0"/>
      <w:marBottom w:val="0"/>
      <w:divBdr>
        <w:top w:val="none" w:sz="0" w:space="0" w:color="auto"/>
        <w:left w:val="none" w:sz="0" w:space="0" w:color="auto"/>
        <w:bottom w:val="none" w:sz="0" w:space="0" w:color="auto"/>
        <w:right w:val="none" w:sz="0" w:space="0" w:color="auto"/>
      </w:divBdr>
    </w:div>
    <w:div w:id="1207109904">
      <w:bodyDiv w:val="1"/>
      <w:marLeft w:val="0"/>
      <w:marRight w:val="0"/>
      <w:marTop w:val="0"/>
      <w:marBottom w:val="0"/>
      <w:divBdr>
        <w:top w:val="none" w:sz="0" w:space="0" w:color="auto"/>
        <w:left w:val="none" w:sz="0" w:space="0" w:color="auto"/>
        <w:bottom w:val="none" w:sz="0" w:space="0" w:color="auto"/>
        <w:right w:val="none" w:sz="0" w:space="0" w:color="auto"/>
      </w:divBdr>
    </w:div>
    <w:div w:id="1224872850">
      <w:bodyDiv w:val="1"/>
      <w:marLeft w:val="0"/>
      <w:marRight w:val="0"/>
      <w:marTop w:val="0"/>
      <w:marBottom w:val="0"/>
      <w:divBdr>
        <w:top w:val="none" w:sz="0" w:space="0" w:color="auto"/>
        <w:left w:val="none" w:sz="0" w:space="0" w:color="auto"/>
        <w:bottom w:val="none" w:sz="0" w:space="0" w:color="auto"/>
        <w:right w:val="none" w:sz="0" w:space="0" w:color="auto"/>
      </w:divBdr>
    </w:div>
    <w:div w:id="1228300600">
      <w:bodyDiv w:val="1"/>
      <w:marLeft w:val="0"/>
      <w:marRight w:val="0"/>
      <w:marTop w:val="0"/>
      <w:marBottom w:val="0"/>
      <w:divBdr>
        <w:top w:val="none" w:sz="0" w:space="0" w:color="auto"/>
        <w:left w:val="none" w:sz="0" w:space="0" w:color="auto"/>
        <w:bottom w:val="none" w:sz="0" w:space="0" w:color="auto"/>
        <w:right w:val="none" w:sz="0" w:space="0" w:color="auto"/>
      </w:divBdr>
    </w:div>
    <w:div w:id="1229654297">
      <w:bodyDiv w:val="1"/>
      <w:marLeft w:val="0"/>
      <w:marRight w:val="0"/>
      <w:marTop w:val="0"/>
      <w:marBottom w:val="0"/>
      <w:divBdr>
        <w:top w:val="none" w:sz="0" w:space="0" w:color="auto"/>
        <w:left w:val="none" w:sz="0" w:space="0" w:color="auto"/>
        <w:bottom w:val="none" w:sz="0" w:space="0" w:color="auto"/>
        <w:right w:val="none" w:sz="0" w:space="0" w:color="auto"/>
      </w:divBdr>
    </w:div>
    <w:div w:id="1235747504">
      <w:bodyDiv w:val="1"/>
      <w:marLeft w:val="0"/>
      <w:marRight w:val="0"/>
      <w:marTop w:val="0"/>
      <w:marBottom w:val="0"/>
      <w:divBdr>
        <w:top w:val="none" w:sz="0" w:space="0" w:color="auto"/>
        <w:left w:val="none" w:sz="0" w:space="0" w:color="auto"/>
        <w:bottom w:val="none" w:sz="0" w:space="0" w:color="auto"/>
        <w:right w:val="none" w:sz="0" w:space="0" w:color="auto"/>
      </w:divBdr>
    </w:div>
    <w:div w:id="1238369328">
      <w:bodyDiv w:val="1"/>
      <w:marLeft w:val="0"/>
      <w:marRight w:val="0"/>
      <w:marTop w:val="0"/>
      <w:marBottom w:val="0"/>
      <w:divBdr>
        <w:top w:val="none" w:sz="0" w:space="0" w:color="auto"/>
        <w:left w:val="none" w:sz="0" w:space="0" w:color="auto"/>
        <w:bottom w:val="none" w:sz="0" w:space="0" w:color="auto"/>
        <w:right w:val="none" w:sz="0" w:space="0" w:color="auto"/>
      </w:divBdr>
    </w:div>
    <w:div w:id="1255548701">
      <w:bodyDiv w:val="1"/>
      <w:marLeft w:val="0"/>
      <w:marRight w:val="0"/>
      <w:marTop w:val="0"/>
      <w:marBottom w:val="0"/>
      <w:divBdr>
        <w:top w:val="none" w:sz="0" w:space="0" w:color="auto"/>
        <w:left w:val="none" w:sz="0" w:space="0" w:color="auto"/>
        <w:bottom w:val="none" w:sz="0" w:space="0" w:color="auto"/>
        <w:right w:val="none" w:sz="0" w:space="0" w:color="auto"/>
      </w:divBdr>
    </w:div>
    <w:div w:id="1259948435">
      <w:bodyDiv w:val="1"/>
      <w:marLeft w:val="0"/>
      <w:marRight w:val="0"/>
      <w:marTop w:val="0"/>
      <w:marBottom w:val="0"/>
      <w:divBdr>
        <w:top w:val="none" w:sz="0" w:space="0" w:color="auto"/>
        <w:left w:val="none" w:sz="0" w:space="0" w:color="auto"/>
        <w:bottom w:val="none" w:sz="0" w:space="0" w:color="auto"/>
        <w:right w:val="none" w:sz="0" w:space="0" w:color="auto"/>
      </w:divBdr>
    </w:div>
    <w:div w:id="1274820268">
      <w:bodyDiv w:val="1"/>
      <w:marLeft w:val="0"/>
      <w:marRight w:val="0"/>
      <w:marTop w:val="0"/>
      <w:marBottom w:val="0"/>
      <w:divBdr>
        <w:top w:val="none" w:sz="0" w:space="0" w:color="auto"/>
        <w:left w:val="none" w:sz="0" w:space="0" w:color="auto"/>
        <w:bottom w:val="none" w:sz="0" w:space="0" w:color="auto"/>
        <w:right w:val="none" w:sz="0" w:space="0" w:color="auto"/>
      </w:divBdr>
    </w:div>
    <w:div w:id="1282567492">
      <w:bodyDiv w:val="1"/>
      <w:marLeft w:val="0"/>
      <w:marRight w:val="0"/>
      <w:marTop w:val="0"/>
      <w:marBottom w:val="0"/>
      <w:divBdr>
        <w:top w:val="none" w:sz="0" w:space="0" w:color="auto"/>
        <w:left w:val="none" w:sz="0" w:space="0" w:color="auto"/>
        <w:bottom w:val="none" w:sz="0" w:space="0" w:color="auto"/>
        <w:right w:val="none" w:sz="0" w:space="0" w:color="auto"/>
      </w:divBdr>
    </w:div>
    <w:div w:id="1289358628">
      <w:bodyDiv w:val="1"/>
      <w:marLeft w:val="0"/>
      <w:marRight w:val="0"/>
      <w:marTop w:val="0"/>
      <w:marBottom w:val="0"/>
      <w:divBdr>
        <w:top w:val="none" w:sz="0" w:space="0" w:color="auto"/>
        <w:left w:val="none" w:sz="0" w:space="0" w:color="auto"/>
        <w:bottom w:val="none" w:sz="0" w:space="0" w:color="auto"/>
        <w:right w:val="none" w:sz="0" w:space="0" w:color="auto"/>
      </w:divBdr>
    </w:div>
    <w:div w:id="1302536889">
      <w:bodyDiv w:val="1"/>
      <w:marLeft w:val="0"/>
      <w:marRight w:val="0"/>
      <w:marTop w:val="0"/>
      <w:marBottom w:val="0"/>
      <w:divBdr>
        <w:top w:val="none" w:sz="0" w:space="0" w:color="auto"/>
        <w:left w:val="none" w:sz="0" w:space="0" w:color="auto"/>
        <w:bottom w:val="none" w:sz="0" w:space="0" w:color="auto"/>
        <w:right w:val="none" w:sz="0" w:space="0" w:color="auto"/>
      </w:divBdr>
    </w:div>
    <w:div w:id="1304459891">
      <w:bodyDiv w:val="1"/>
      <w:marLeft w:val="0"/>
      <w:marRight w:val="0"/>
      <w:marTop w:val="0"/>
      <w:marBottom w:val="0"/>
      <w:divBdr>
        <w:top w:val="none" w:sz="0" w:space="0" w:color="auto"/>
        <w:left w:val="none" w:sz="0" w:space="0" w:color="auto"/>
        <w:bottom w:val="none" w:sz="0" w:space="0" w:color="auto"/>
        <w:right w:val="none" w:sz="0" w:space="0" w:color="auto"/>
      </w:divBdr>
    </w:div>
    <w:div w:id="1327250975">
      <w:bodyDiv w:val="1"/>
      <w:marLeft w:val="0"/>
      <w:marRight w:val="0"/>
      <w:marTop w:val="0"/>
      <w:marBottom w:val="0"/>
      <w:divBdr>
        <w:top w:val="none" w:sz="0" w:space="0" w:color="auto"/>
        <w:left w:val="none" w:sz="0" w:space="0" w:color="auto"/>
        <w:bottom w:val="none" w:sz="0" w:space="0" w:color="auto"/>
        <w:right w:val="none" w:sz="0" w:space="0" w:color="auto"/>
      </w:divBdr>
    </w:div>
    <w:div w:id="1333024365">
      <w:bodyDiv w:val="1"/>
      <w:marLeft w:val="0"/>
      <w:marRight w:val="0"/>
      <w:marTop w:val="0"/>
      <w:marBottom w:val="0"/>
      <w:divBdr>
        <w:top w:val="none" w:sz="0" w:space="0" w:color="auto"/>
        <w:left w:val="none" w:sz="0" w:space="0" w:color="auto"/>
        <w:bottom w:val="none" w:sz="0" w:space="0" w:color="auto"/>
        <w:right w:val="none" w:sz="0" w:space="0" w:color="auto"/>
      </w:divBdr>
    </w:div>
    <w:div w:id="1336761482">
      <w:bodyDiv w:val="1"/>
      <w:marLeft w:val="0"/>
      <w:marRight w:val="0"/>
      <w:marTop w:val="0"/>
      <w:marBottom w:val="0"/>
      <w:divBdr>
        <w:top w:val="none" w:sz="0" w:space="0" w:color="auto"/>
        <w:left w:val="none" w:sz="0" w:space="0" w:color="auto"/>
        <w:bottom w:val="none" w:sz="0" w:space="0" w:color="auto"/>
        <w:right w:val="none" w:sz="0" w:space="0" w:color="auto"/>
      </w:divBdr>
    </w:div>
    <w:div w:id="1343429920">
      <w:bodyDiv w:val="1"/>
      <w:marLeft w:val="0"/>
      <w:marRight w:val="0"/>
      <w:marTop w:val="0"/>
      <w:marBottom w:val="0"/>
      <w:divBdr>
        <w:top w:val="none" w:sz="0" w:space="0" w:color="auto"/>
        <w:left w:val="none" w:sz="0" w:space="0" w:color="auto"/>
        <w:bottom w:val="none" w:sz="0" w:space="0" w:color="auto"/>
        <w:right w:val="none" w:sz="0" w:space="0" w:color="auto"/>
      </w:divBdr>
    </w:div>
    <w:div w:id="1349915897">
      <w:bodyDiv w:val="1"/>
      <w:marLeft w:val="0"/>
      <w:marRight w:val="0"/>
      <w:marTop w:val="0"/>
      <w:marBottom w:val="0"/>
      <w:divBdr>
        <w:top w:val="none" w:sz="0" w:space="0" w:color="auto"/>
        <w:left w:val="none" w:sz="0" w:space="0" w:color="auto"/>
        <w:bottom w:val="none" w:sz="0" w:space="0" w:color="auto"/>
        <w:right w:val="none" w:sz="0" w:space="0" w:color="auto"/>
      </w:divBdr>
    </w:div>
    <w:div w:id="1362432723">
      <w:bodyDiv w:val="1"/>
      <w:marLeft w:val="0"/>
      <w:marRight w:val="0"/>
      <w:marTop w:val="0"/>
      <w:marBottom w:val="0"/>
      <w:divBdr>
        <w:top w:val="none" w:sz="0" w:space="0" w:color="auto"/>
        <w:left w:val="none" w:sz="0" w:space="0" w:color="auto"/>
        <w:bottom w:val="none" w:sz="0" w:space="0" w:color="auto"/>
        <w:right w:val="none" w:sz="0" w:space="0" w:color="auto"/>
      </w:divBdr>
    </w:div>
    <w:div w:id="1369063588">
      <w:bodyDiv w:val="1"/>
      <w:marLeft w:val="0"/>
      <w:marRight w:val="0"/>
      <w:marTop w:val="0"/>
      <w:marBottom w:val="0"/>
      <w:divBdr>
        <w:top w:val="none" w:sz="0" w:space="0" w:color="auto"/>
        <w:left w:val="none" w:sz="0" w:space="0" w:color="auto"/>
        <w:bottom w:val="none" w:sz="0" w:space="0" w:color="auto"/>
        <w:right w:val="none" w:sz="0" w:space="0" w:color="auto"/>
      </w:divBdr>
    </w:div>
    <w:div w:id="1369262646">
      <w:bodyDiv w:val="1"/>
      <w:marLeft w:val="0"/>
      <w:marRight w:val="0"/>
      <w:marTop w:val="0"/>
      <w:marBottom w:val="0"/>
      <w:divBdr>
        <w:top w:val="none" w:sz="0" w:space="0" w:color="auto"/>
        <w:left w:val="none" w:sz="0" w:space="0" w:color="auto"/>
        <w:bottom w:val="none" w:sz="0" w:space="0" w:color="auto"/>
        <w:right w:val="none" w:sz="0" w:space="0" w:color="auto"/>
      </w:divBdr>
    </w:div>
    <w:div w:id="1381397131">
      <w:bodyDiv w:val="1"/>
      <w:marLeft w:val="0"/>
      <w:marRight w:val="0"/>
      <w:marTop w:val="0"/>
      <w:marBottom w:val="0"/>
      <w:divBdr>
        <w:top w:val="none" w:sz="0" w:space="0" w:color="auto"/>
        <w:left w:val="none" w:sz="0" w:space="0" w:color="auto"/>
        <w:bottom w:val="none" w:sz="0" w:space="0" w:color="auto"/>
        <w:right w:val="none" w:sz="0" w:space="0" w:color="auto"/>
      </w:divBdr>
      <w:divsChild>
        <w:div w:id="392628702">
          <w:marLeft w:val="0"/>
          <w:marRight w:val="0"/>
          <w:marTop w:val="0"/>
          <w:marBottom w:val="0"/>
          <w:divBdr>
            <w:top w:val="none" w:sz="0" w:space="0" w:color="auto"/>
            <w:left w:val="none" w:sz="0" w:space="0" w:color="auto"/>
            <w:bottom w:val="none" w:sz="0" w:space="0" w:color="auto"/>
            <w:right w:val="none" w:sz="0" w:space="0" w:color="auto"/>
          </w:divBdr>
        </w:div>
        <w:div w:id="450367791">
          <w:marLeft w:val="0"/>
          <w:marRight w:val="0"/>
          <w:marTop w:val="0"/>
          <w:marBottom w:val="0"/>
          <w:divBdr>
            <w:top w:val="none" w:sz="0" w:space="0" w:color="auto"/>
            <w:left w:val="none" w:sz="0" w:space="0" w:color="auto"/>
            <w:bottom w:val="none" w:sz="0" w:space="0" w:color="auto"/>
            <w:right w:val="none" w:sz="0" w:space="0" w:color="auto"/>
          </w:divBdr>
        </w:div>
      </w:divsChild>
    </w:div>
    <w:div w:id="1396784875">
      <w:bodyDiv w:val="1"/>
      <w:marLeft w:val="0"/>
      <w:marRight w:val="0"/>
      <w:marTop w:val="0"/>
      <w:marBottom w:val="0"/>
      <w:divBdr>
        <w:top w:val="none" w:sz="0" w:space="0" w:color="auto"/>
        <w:left w:val="none" w:sz="0" w:space="0" w:color="auto"/>
        <w:bottom w:val="none" w:sz="0" w:space="0" w:color="auto"/>
        <w:right w:val="none" w:sz="0" w:space="0" w:color="auto"/>
      </w:divBdr>
    </w:div>
    <w:div w:id="1399135034">
      <w:bodyDiv w:val="1"/>
      <w:marLeft w:val="0"/>
      <w:marRight w:val="0"/>
      <w:marTop w:val="0"/>
      <w:marBottom w:val="0"/>
      <w:divBdr>
        <w:top w:val="none" w:sz="0" w:space="0" w:color="auto"/>
        <w:left w:val="none" w:sz="0" w:space="0" w:color="auto"/>
        <w:bottom w:val="none" w:sz="0" w:space="0" w:color="auto"/>
        <w:right w:val="none" w:sz="0" w:space="0" w:color="auto"/>
      </w:divBdr>
    </w:div>
    <w:div w:id="1413966883">
      <w:bodyDiv w:val="1"/>
      <w:marLeft w:val="0"/>
      <w:marRight w:val="0"/>
      <w:marTop w:val="0"/>
      <w:marBottom w:val="0"/>
      <w:divBdr>
        <w:top w:val="none" w:sz="0" w:space="0" w:color="auto"/>
        <w:left w:val="none" w:sz="0" w:space="0" w:color="auto"/>
        <w:bottom w:val="none" w:sz="0" w:space="0" w:color="auto"/>
        <w:right w:val="none" w:sz="0" w:space="0" w:color="auto"/>
      </w:divBdr>
    </w:div>
    <w:div w:id="1427581669">
      <w:bodyDiv w:val="1"/>
      <w:marLeft w:val="0"/>
      <w:marRight w:val="0"/>
      <w:marTop w:val="0"/>
      <w:marBottom w:val="0"/>
      <w:divBdr>
        <w:top w:val="none" w:sz="0" w:space="0" w:color="auto"/>
        <w:left w:val="none" w:sz="0" w:space="0" w:color="auto"/>
        <w:bottom w:val="none" w:sz="0" w:space="0" w:color="auto"/>
        <w:right w:val="none" w:sz="0" w:space="0" w:color="auto"/>
      </w:divBdr>
    </w:div>
    <w:div w:id="1432890527">
      <w:bodyDiv w:val="1"/>
      <w:marLeft w:val="0"/>
      <w:marRight w:val="0"/>
      <w:marTop w:val="0"/>
      <w:marBottom w:val="0"/>
      <w:divBdr>
        <w:top w:val="none" w:sz="0" w:space="0" w:color="auto"/>
        <w:left w:val="none" w:sz="0" w:space="0" w:color="auto"/>
        <w:bottom w:val="none" w:sz="0" w:space="0" w:color="auto"/>
        <w:right w:val="none" w:sz="0" w:space="0" w:color="auto"/>
      </w:divBdr>
    </w:div>
    <w:div w:id="1463575196">
      <w:bodyDiv w:val="1"/>
      <w:marLeft w:val="0"/>
      <w:marRight w:val="0"/>
      <w:marTop w:val="0"/>
      <w:marBottom w:val="0"/>
      <w:divBdr>
        <w:top w:val="none" w:sz="0" w:space="0" w:color="auto"/>
        <w:left w:val="none" w:sz="0" w:space="0" w:color="auto"/>
        <w:bottom w:val="none" w:sz="0" w:space="0" w:color="auto"/>
        <w:right w:val="none" w:sz="0" w:space="0" w:color="auto"/>
      </w:divBdr>
    </w:div>
    <w:div w:id="1479227339">
      <w:bodyDiv w:val="1"/>
      <w:marLeft w:val="0"/>
      <w:marRight w:val="0"/>
      <w:marTop w:val="0"/>
      <w:marBottom w:val="0"/>
      <w:divBdr>
        <w:top w:val="none" w:sz="0" w:space="0" w:color="auto"/>
        <w:left w:val="none" w:sz="0" w:space="0" w:color="auto"/>
        <w:bottom w:val="none" w:sz="0" w:space="0" w:color="auto"/>
        <w:right w:val="none" w:sz="0" w:space="0" w:color="auto"/>
      </w:divBdr>
    </w:div>
    <w:div w:id="1484198665">
      <w:bodyDiv w:val="1"/>
      <w:marLeft w:val="0"/>
      <w:marRight w:val="0"/>
      <w:marTop w:val="0"/>
      <w:marBottom w:val="0"/>
      <w:divBdr>
        <w:top w:val="none" w:sz="0" w:space="0" w:color="auto"/>
        <w:left w:val="none" w:sz="0" w:space="0" w:color="auto"/>
        <w:bottom w:val="none" w:sz="0" w:space="0" w:color="auto"/>
        <w:right w:val="none" w:sz="0" w:space="0" w:color="auto"/>
      </w:divBdr>
      <w:divsChild>
        <w:div w:id="1973898474">
          <w:marLeft w:val="0"/>
          <w:marRight w:val="0"/>
          <w:marTop w:val="0"/>
          <w:marBottom w:val="0"/>
          <w:divBdr>
            <w:top w:val="none" w:sz="0" w:space="0" w:color="auto"/>
            <w:left w:val="none" w:sz="0" w:space="0" w:color="auto"/>
            <w:bottom w:val="none" w:sz="0" w:space="0" w:color="auto"/>
            <w:right w:val="none" w:sz="0" w:space="0" w:color="auto"/>
          </w:divBdr>
        </w:div>
        <w:div w:id="1088238161">
          <w:marLeft w:val="0"/>
          <w:marRight w:val="0"/>
          <w:marTop w:val="0"/>
          <w:marBottom w:val="0"/>
          <w:divBdr>
            <w:top w:val="none" w:sz="0" w:space="0" w:color="auto"/>
            <w:left w:val="none" w:sz="0" w:space="0" w:color="auto"/>
            <w:bottom w:val="none" w:sz="0" w:space="0" w:color="auto"/>
            <w:right w:val="none" w:sz="0" w:space="0" w:color="auto"/>
          </w:divBdr>
        </w:div>
      </w:divsChild>
    </w:div>
    <w:div w:id="1485007556">
      <w:bodyDiv w:val="1"/>
      <w:marLeft w:val="0"/>
      <w:marRight w:val="0"/>
      <w:marTop w:val="0"/>
      <w:marBottom w:val="0"/>
      <w:divBdr>
        <w:top w:val="none" w:sz="0" w:space="0" w:color="auto"/>
        <w:left w:val="none" w:sz="0" w:space="0" w:color="auto"/>
        <w:bottom w:val="none" w:sz="0" w:space="0" w:color="auto"/>
        <w:right w:val="none" w:sz="0" w:space="0" w:color="auto"/>
      </w:divBdr>
    </w:div>
    <w:div w:id="1486821431">
      <w:bodyDiv w:val="1"/>
      <w:marLeft w:val="0"/>
      <w:marRight w:val="0"/>
      <w:marTop w:val="0"/>
      <w:marBottom w:val="0"/>
      <w:divBdr>
        <w:top w:val="none" w:sz="0" w:space="0" w:color="auto"/>
        <w:left w:val="none" w:sz="0" w:space="0" w:color="auto"/>
        <w:bottom w:val="none" w:sz="0" w:space="0" w:color="auto"/>
        <w:right w:val="none" w:sz="0" w:space="0" w:color="auto"/>
      </w:divBdr>
    </w:div>
    <w:div w:id="1493330077">
      <w:bodyDiv w:val="1"/>
      <w:marLeft w:val="0"/>
      <w:marRight w:val="0"/>
      <w:marTop w:val="0"/>
      <w:marBottom w:val="0"/>
      <w:divBdr>
        <w:top w:val="none" w:sz="0" w:space="0" w:color="auto"/>
        <w:left w:val="none" w:sz="0" w:space="0" w:color="auto"/>
        <w:bottom w:val="none" w:sz="0" w:space="0" w:color="auto"/>
        <w:right w:val="none" w:sz="0" w:space="0" w:color="auto"/>
      </w:divBdr>
    </w:div>
    <w:div w:id="1495293259">
      <w:bodyDiv w:val="1"/>
      <w:marLeft w:val="0"/>
      <w:marRight w:val="0"/>
      <w:marTop w:val="0"/>
      <w:marBottom w:val="0"/>
      <w:divBdr>
        <w:top w:val="none" w:sz="0" w:space="0" w:color="auto"/>
        <w:left w:val="none" w:sz="0" w:space="0" w:color="auto"/>
        <w:bottom w:val="none" w:sz="0" w:space="0" w:color="auto"/>
        <w:right w:val="none" w:sz="0" w:space="0" w:color="auto"/>
      </w:divBdr>
    </w:div>
    <w:div w:id="1496648924">
      <w:bodyDiv w:val="1"/>
      <w:marLeft w:val="0"/>
      <w:marRight w:val="0"/>
      <w:marTop w:val="0"/>
      <w:marBottom w:val="0"/>
      <w:divBdr>
        <w:top w:val="none" w:sz="0" w:space="0" w:color="auto"/>
        <w:left w:val="none" w:sz="0" w:space="0" w:color="auto"/>
        <w:bottom w:val="none" w:sz="0" w:space="0" w:color="auto"/>
        <w:right w:val="none" w:sz="0" w:space="0" w:color="auto"/>
      </w:divBdr>
    </w:div>
    <w:div w:id="1505512172">
      <w:bodyDiv w:val="1"/>
      <w:marLeft w:val="0"/>
      <w:marRight w:val="0"/>
      <w:marTop w:val="0"/>
      <w:marBottom w:val="0"/>
      <w:divBdr>
        <w:top w:val="none" w:sz="0" w:space="0" w:color="auto"/>
        <w:left w:val="none" w:sz="0" w:space="0" w:color="auto"/>
        <w:bottom w:val="none" w:sz="0" w:space="0" w:color="auto"/>
        <w:right w:val="none" w:sz="0" w:space="0" w:color="auto"/>
      </w:divBdr>
    </w:div>
    <w:div w:id="1549756619">
      <w:bodyDiv w:val="1"/>
      <w:marLeft w:val="0"/>
      <w:marRight w:val="0"/>
      <w:marTop w:val="0"/>
      <w:marBottom w:val="0"/>
      <w:divBdr>
        <w:top w:val="none" w:sz="0" w:space="0" w:color="auto"/>
        <w:left w:val="none" w:sz="0" w:space="0" w:color="auto"/>
        <w:bottom w:val="none" w:sz="0" w:space="0" w:color="auto"/>
        <w:right w:val="none" w:sz="0" w:space="0" w:color="auto"/>
      </w:divBdr>
    </w:div>
    <w:div w:id="1558667204">
      <w:bodyDiv w:val="1"/>
      <w:marLeft w:val="0"/>
      <w:marRight w:val="0"/>
      <w:marTop w:val="0"/>
      <w:marBottom w:val="0"/>
      <w:divBdr>
        <w:top w:val="none" w:sz="0" w:space="0" w:color="auto"/>
        <w:left w:val="none" w:sz="0" w:space="0" w:color="auto"/>
        <w:bottom w:val="none" w:sz="0" w:space="0" w:color="auto"/>
        <w:right w:val="none" w:sz="0" w:space="0" w:color="auto"/>
      </w:divBdr>
    </w:div>
    <w:div w:id="1564759748">
      <w:bodyDiv w:val="1"/>
      <w:marLeft w:val="0"/>
      <w:marRight w:val="0"/>
      <w:marTop w:val="0"/>
      <w:marBottom w:val="0"/>
      <w:divBdr>
        <w:top w:val="none" w:sz="0" w:space="0" w:color="auto"/>
        <w:left w:val="none" w:sz="0" w:space="0" w:color="auto"/>
        <w:bottom w:val="none" w:sz="0" w:space="0" w:color="auto"/>
        <w:right w:val="none" w:sz="0" w:space="0" w:color="auto"/>
      </w:divBdr>
    </w:div>
    <w:div w:id="1589073063">
      <w:bodyDiv w:val="1"/>
      <w:marLeft w:val="0"/>
      <w:marRight w:val="0"/>
      <w:marTop w:val="0"/>
      <w:marBottom w:val="0"/>
      <w:divBdr>
        <w:top w:val="none" w:sz="0" w:space="0" w:color="auto"/>
        <w:left w:val="none" w:sz="0" w:space="0" w:color="auto"/>
        <w:bottom w:val="none" w:sz="0" w:space="0" w:color="auto"/>
        <w:right w:val="none" w:sz="0" w:space="0" w:color="auto"/>
      </w:divBdr>
    </w:div>
    <w:div w:id="1607349788">
      <w:bodyDiv w:val="1"/>
      <w:marLeft w:val="0"/>
      <w:marRight w:val="0"/>
      <w:marTop w:val="0"/>
      <w:marBottom w:val="0"/>
      <w:divBdr>
        <w:top w:val="none" w:sz="0" w:space="0" w:color="auto"/>
        <w:left w:val="none" w:sz="0" w:space="0" w:color="auto"/>
        <w:bottom w:val="none" w:sz="0" w:space="0" w:color="auto"/>
        <w:right w:val="none" w:sz="0" w:space="0" w:color="auto"/>
      </w:divBdr>
    </w:div>
    <w:div w:id="1615866950">
      <w:bodyDiv w:val="1"/>
      <w:marLeft w:val="0"/>
      <w:marRight w:val="0"/>
      <w:marTop w:val="0"/>
      <w:marBottom w:val="0"/>
      <w:divBdr>
        <w:top w:val="none" w:sz="0" w:space="0" w:color="auto"/>
        <w:left w:val="none" w:sz="0" w:space="0" w:color="auto"/>
        <w:bottom w:val="none" w:sz="0" w:space="0" w:color="auto"/>
        <w:right w:val="none" w:sz="0" w:space="0" w:color="auto"/>
      </w:divBdr>
    </w:div>
    <w:div w:id="1628898219">
      <w:bodyDiv w:val="1"/>
      <w:marLeft w:val="0"/>
      <w:marRight w:val="0"/>
      <w:marTop w:val="0"/>
      <w:marBottom w:val="0"/>
      <w:divBdr>
        <w:top w:val="none" w:sz="0" w:space="0" w:color="auto"/>
        <w:left w:val="none" w:sz="0" w:space="0" w:color="auto"/>
        <w:bottom w:val="none" w:sz="0" w:space="0" w:color="auto"/>
        <w:right w:val="none" w:sz="0" w:space="0" w:color="auto"/>
      </w:divBdr>
    </w:div>
    <w:div w:id="1629120427">
      <w:bodyDiv w:val="1"/>
      <w:marLeft w:val="0"/>
      <w:marRight w:val="0"/>
      <w:marTop w:val="0"/>
      <w:marBottom w:val="0"/>
      <w:divBdr>
        <w:top w:val="none" w:sz="0" w:space="0" w:color="auto"/>
        <w:left w:val="none" w:sz="0" w:space="0" w:color="auto"/>
        <w:bottom w:val="none" w:sz="0" w:space="0" w:color="auto"/>
        <w:right w:val="none" w:sz="0" w:space="0" w:color="auto"/>
      </w:divBdr>
    </w:div>
    <w:div w:id="1634363860">
      <w:bodyDiv w:val="1"/>
      <w:marLeft w:val="0"/>
      <w:marRight w:val="0"/>
      <w:marTop w:val="0"/>
      <w:marBottom w:val="0"/>
      <w:divBdr>
        <w:top w:val="none" w:sz="0" w:space="0" w:color="auto"/>
        <w:left w:val="none" w:sz="0" w:space="0" w:color="auto"/>
        <w:bottom w:val="none" w:sz="0" w:space="0" w:color="auto"/>
        <w:right w:val="none" w:sz="0" w:space="0" w:color="auto"/>
      </w:divBdr>
    </w:div>
    <w:div w:id="1639988277">
      <w:bodyDiv w:val="1"/>
      <w:marLeft w:val="0"/>
      <w:marRight w:val="0"/>
      <w:marTop w:val="0"/>
      <w:marBottom w:val="0"/>
      <w:divBdr>
        <w:top w:val="none" w:sz="0" w:space="0" w:color="auto"/>
        <w:left w:val="none" w:sz="0" w:space="0" w:color="auto"/>
        <w:bottom w:val="none" w:sz="0" w:space="0" w:color="auto"/>
        <w:right w:val="none" w:sz="0" w:space="0" w:color="auto"/>
      </w:divBdr>
    </w:div>
    <w:div w:id="1665667008">
      <w:bodyDiv w:val="1"/>
      <w:marLeft w:val="0"/>
      <w:marRight w:val="0"/>
      <w:marTop w:val="0"/>
      <w:marBottom w:val="0"/>
      <w:divBdr>
        <w:top w:val="none" w:sz="0" w:space="0" w:color="auto"/>
        <w:left w:val="none" w:sz="0" w:space="0" w:color="auto"/>
        <w:bottom w:val="none" w:sz="0" w:space="0" w:color="auto"/>
        <w:right w:val="none" w:sz="0" w:space="0" w:color="auto"/>
      </w:divBdr>
    </w:div>
    <w:div w:id="1696006614">
      <w:bodyDiv w:val="1"/>
      <w:marLeft w:val="0"/>
      <w:marRight w:val="0"/>
      <w:marTop w:val="0"/>
      <w:marBottom w:val="0"/>
      <w:divBdr>
        <w:top w:val="none" w:sz="0" w:space="0" w:color="auto"/>
        <w:left w:val="none" w:sz="0" w:space="0" w:color="auto"/>
        <w:bottom w:val="none" w:sz="0" w:space="0" w:color="auto"/>
        <w:right w:val="none" w:sz="0" w:space="0" w:color="auto"/>
      </w:divBdr>
    </w:div>
    <w:div w:id="1711758430">
      <w:bodyDiv w:val="1"/>
      <w:marLeft w:val="0"/>
      <w:marRight w:val="0"/>
      <w:marTop w:val="0"/>
      <w:marBottom w:val="0"/>
      <w:divBdr>
        <w:top w:val="none" w:sz="0" w:space="0" w:color="auto"/>
        <w:left w:val="none" w:sz="0" w:space="0" w:color="auto"/>
        <w:bottom w:val="none" w:sz="0" w:space="0" w:color="auto"/>
        <w:right w:val="none" w:sz="0" w:space="0" w:color="auto"/>
      </w:divBdr>
    </w:div>
    <w:div w:id="1713071123">
      <w:bodyDiv w:val="1"/>
      <w:marLeft w:val="0"/>
      <w:marRight w:val="0"/>
      <w:marTop w:val="0"/>
      <w:marBottom w:val="0"/>
      <w:divBdr>
        <w:top w:val="none" w:sz="0" w:space="0" w:color="auto"/>
        <w:left w:val="none" w:sz="0" w:space="0" w:color="auto"/>
        <w:bottom w:val="none" w:sz="0" w:space="0" w:color="auto"/>
        <w:right w:val="none" w:sz="0" w:space="0" w:color="auto"/>
      </w:divBdr>
    </w:div>
    <w:div w:id="1715812167">
      <w:bodyDiv w:val="1"/>
      <w:marLeft w:val="0"/>
      <w:marRight w:val="0"/>
      <w:marTop w:val="0"/>
      <w:marBottom w:val="0"/>
      <w:divBdr>
        <w:top w:val="none" w:sz="0" w:space="0" w:color="auto"/>
        <w:left w:val="none" w:sz="0" w:space="0" w:color="auto"/>
        <w:bottom w:val="none" w:sz="0" w:space="0" w:color="auto"/>
        <w:right w:val="none" w:sz="0" w:space="0" w:color="auto"/>
      </w:divBdr>
    </w:div>
    <w:div w:id="1739942471">
      <w:bodyDiv w:val="1"/>
      <w:marLeft w:val="0"/>
      <w:marRight w:val="0"/>
      <w:marTop w:val="0"/>
      <w:marBottom w:val="0"/>
      <w:divBdr>
        <w:top w:val="none" w:sz="0" w:space="0" w:color="auto"/>
        <w:left w:val="none" w:sz="0" w:space="0" w:color="auto"/>
        <w:bottom w:val="none" w:sz="0" w:space="0" w:color="auto"/>
        <w:right w:val="none" w:sz="0" w:space="0" w:color="auto"/>
      </w:divBdr>
    </w:div>
    <w:div w:id="1765802042">
      <w:bodyDiv w:val="1"/>
      <w:marLeft w:val="0"/>
      <w:marRight w:val="0"/>
      <w:marTop w:val="0"/>
      <w:marBottom w:val="0"/>
      <w:divBdr>
        <w:top w:val="none" w:sz="0" w:space="0" w:color="auto"/>
        <w:left w:val="none" w:sz="0" w:space="0" w:color="auto"/>
        <w:bottom w:val="none" w:sz="0" w:space="0" w:color="auto"/>
        <w:right w:val="none" w:sz="0" w:space="0" w:color="auto"/>
      </w:divBdr>
    </w:div>
    <w:div w:id="1777485526">
      <w:bodyDiv w:val="1"/>
      <w:marLeft w:val="0"/>
      <w:marRight w:val="0"/>
      <w:marTop w:val="0"/>
      <w:marBottom w:val="0"/>
      <w:divBdr>
        <w:top w:val="none" w:sz="0" w:space="0" w:color="auto"/>
        <w:left w:val="none" w:sz="0" w:space="0" w:color="auto"/>
        <w:bottom w:val="none" w:sz="0" w:space="0" w:color="auto"/>
        <w:right w:val="none" w:sz="0" w:space="0" w:color="auto"/>
      </w:divBdr>
      <w:divsChild>
        <w:div w:id="1281491512">
          <w:marLeft w:val="0"/>
          <w:marRight w:val="0"/>
          <w:marTop w:val="0"/>
          <w:marBottom w:val="0"/>
          <w:divBdr>
            <w:top w:val="none" w:sz="0" w:space="0" w:color="auto"/>
            <w:left w:val="none" w:sz="0" w:space="0" w:color="auto"/>
            <w:bottom w:val="none" w:sz="0" w:space="0" w:color="auto"/>
            <w:right w:val="none" w:sz="0" w:space="0" w:color="auto"/>
          </w:divBdr>
        </w:div>
        <w:div w:id="844365893">
          <w:marLeft w:val="0"/>
          <w:marRight w:val="0"/>
          <w:marTop w:val="0"/>
          <w:marBottom w:val="0"/>
          <w:divBdr>
            <w:top w:val="none" w:sz="0" w:space="0" w:color="auto"/>
            <w:left w:val="none" w:sz="0" w:space="0" w:color="auto"/>
            <w:bottom w:val="none" w:sz="0" w:space="0" w:color="auto"/>
            <w:right w:val="none" w:sz="0" w:space="0" w:color="auto"/>
          </w:divBdr>
        </w:div>
      </w:divsChild>
    </w:div>
    <w:div w:id="1795782257">
      <w:bodyDiv w:val="1"/>
      <w:marLeft w:val="0"/>
      <w:marRight w:val="0"/>
      <w:marTop w:val="0"/>
      <w:marBottom w:val="0"/>
      <w:divBdr>
        <w:top w:val="none" w:sz="0" w:space="0" w:color="auto"/>
        <w:left w:val="none" w:sz="0" w:space="0" w:color="auto"/>
        <w:bottom w:val="none" w:sz="0" w:space="0" w:color="auto"/>
        <w:right w:val="none" w:sz="0" w:space="0" w:color="auto"/>
      </w:divBdr>
    </w:div>
    <w:div w:id="1796413700">
      <w:bodyDiv w:val="1"/>
      <w:marLeft w:val="0"/>
      <w:marRight w:val="0"/>
      <w:marTop w:val="0"/>
      <w:marBottom w:val="0"/>
      <w:divBdr>
        <w:top w:val="none" w:sz="0" w:space="0" w:color="auto"/>
        <w:left w:val="none" w:sz="0" w:space="0" w:color="auto"/>
        <w:bottom w:val="none" w:sz="0" w:space="0" w:color="auto"/>
        <w:right w:val="none" w:sz="0" w:space="0" w:color="auto"/>
      </w:divBdr>
    </w:div>
    <w:div w:id="1804225833">
      <w:bodyDiv w:val="1"/>
      <w:marLeft w:val="0"/>
      <w:marRight w:val="0"/>
      <w:marTop w:val="0"/>
      <w:marBottom w:val="0"/>
      <w:divBdr>
        <w:top w:val="none" w:sz="0" w:space="0" w:color="auto"/>
        <w:left w:val="none" w:sz="0" w:space="0" w:color="auto"/>
        <w:bottom w:val="none" w:sz="0" w:space="0" w:color="auto"/>
        <w:right w:val="none" w:sz="0" w:space="0" w:color="auto"/>
      </w:divBdr>
    </w:div>
    <w:div w:id="1814519518">
      <w:bodyDiv w:val="1"/>
      <w:marLeft w:val="0"/>
      <w:marRight w:val="0"/>
      <w:marTop w:val="0"/>
      <w:marBottom w:val="0"/>
      <w:divBdr>
        <w:top w:val="none" w:sz="0" w:space="0" w:color="auto"/>
        <w:left w:val="none" w:sz="0" w:space="0" w:color="auto"/>
        <w:bottom w:val="none" w:sz="0" w:space="0" w:color="auto"/>
        <w:right w:val="none" w:sz="0" w:space="0" w:color="auto"/>
      </w:divBdr>
    </w:div>
    <w:div w:id="1840851932">
      <w:bodyDiv w:val="1"/>
      <w:marLeft w:val="0"/>
      <w:marRight w:val="0"/>
      <w:marTop w:val="0"/>
      <w:marBottom w:val="0"/>
      <w:divBdr>
        <w:top w:val="none" w:sz="0" w:space="0" w:color="auto"/>
        <w:left w:val="none" w:sz="0" w:space="0" w:color="auto"/>
        <w:bottom w:val="none" w:sz="0" w:space="0" w:color="auto"/>
        <w:right w:val="none" w:sz="0" w:space="0" w:color="auto"/>
      </w:divBdr>
    </w:div>
    <w:div w:id="1848445826">
      <w:bodyDiv w:val="1"/>
      <w:marLeft w:val="0"/>
      <w:marRight w:val="0"/>
      <w:marTop w:val="0"/>
      <w:marBottom w:val="0"/>
      <w:divBdr>
        <w:top w:val="none" w:sz="0" w:space="0" w:color="auto"/>
        <w:left w:val="none" w:sz="0" w:space="0" w:color="auto"/>
        <w:bottom w:val="none" w:sz="0" w:space="0" w:color="auto"/>
        <w:right w:val="none" w:sz="0" w:space="0" w:color="auto"/>
      </w:divBdr>
    </w:div>
    <w:div w:id="1862280179">
      <w:bodyDiv w:val="1"/>
      <w:marLeft w:val="0"/>
      <w:marRight w:val="0"/>
      <w:marTop w:val="0"/>
      <w:marBottom w:val="0"/>
      <w:divBdr>
        <w:top w:val="none" w:sz="0" w:space="0" w:color="auto"/>
        <w:left w:val="none" w:sz="0" w:space="0" w:color="auto"/>
        <w:bottom w:val="none" w:sz="0" w:space="0" w:color="auto"/>
        <w:right w:val="none" w:sz="0" w:space="0" w:color="auto"/>
      </w:divBdr>
    </w:div>
    <w:div w:id="1863781974">
      <w:bodyDiv w:val="1"/>
      <w:marLeft w:val="0"/>
      <w:marRight w:val="0"/>
      <w:marTop w:val="0"/>
      <w:marBottom w:val="0"/>
      <w:divBdr>
        <w:top w:val="none" w:sz="0" w:space="0" w:color="auto"/>
        <w:left w:val="none" w:sz="0" w:space="0" w:color="auto"/>
        <w:bottom w:val="none" w:sz="0" w:space="0" w:color="auto"/>
        <w:right w:val="none" w:sz="0" w:space="0" w:color="auto"/>
      </w:divBdr>
    </w:div>
    <w:div w:id="1945071441">
      <w:bodyDiv w:val="1"/>
      <w:marLeft w:val="0"/>
      <w:marRight w:val="0"/>
      <w:marTop w:val="0"/>
      <w:marBottom w:val="0"/>
      <w:divBdr>
        <w:top w:val="none" w:sz="0" w:space="0" w:color="auto"/>
        <w:left w:val="none" w:sz="0" w:space="0" w:color="auto"/>
        <w:bottom w:val="none" w:sz="0" w:space="0" w:color="auto"/>
        <w:right w:val="none" w:sz="0" w:space="0" w:color="auto"/>
      </w:divBdr>
    </w:div>
    <w:div w:id="1986466005">
      <w:bodyDiv w:val="1"/>
      <w:marLeft w:val="0"/>
      <w:marRight w:val="0"/>
      <w:marTop w:val="0"/>
      <w:marBottom w:val="0"/>
      <w:divBdr>
        <w:top w:val="none" w:sz="0" w:space="0" w:color="auto"/>
        <w:left w:val="none" w:sz="0" w:space="0" w:color="auto"/>
        <w:bottom w:val="none" w:sz="0" w:space="0" w:color="auto"/>
        <w:right w:val="none" w:sz="0" w:space="0" w:color="auto"/>
      </w:divBdr>
    </w:div>
    <w:div w:id="1998609657">
      <w:bodyDiv w:val="1"/>
      <w:marLeft w:val="0"/>
      <w:marRight w:val="0"/>
      <w:marTop w:val="0"/>
      <w:marBottom w:val="0"/>
      <w:divBdr>
        <w:top w:val="none" w:sz="0" w:space="0" w:color="auto"/>
        <w:left w:val="none" w:sz="0" w:space="0" w:color="auto"/>
        <w:bottom w:val="none" w:sz="0" w:space="0" w:color="auto"/>
        <w:right w:val="none" w:sz="0" w:space="0" w:color="auto"/>
      </w:divBdr>
    </w:div>
    <w:div w:id="1998923951">
      <w:bodyDiv w:val="1"/>
      <w:marLeft w:val="0"/>
      <w:marRight w:val="0"/>
      <w:marTop w:val="0"/>
      <w:marBottom w:val="0"/>
      <w:divBdr>
        <w:top w:val="none" w:sz="0" w:space="0" w:color="auto"/>
        <w:left w:val="none" w:sz="0" w:space="0" w:color="auto"/>
        <w:bottom w:val="none" w:sz="0" w:space="0" w:color="auto"/>
        <w:right w:val="none" w:sz="0" w:space="0" w:color="auto"/>
      </w:divBdr>
    </w:div>
    <w:div w:id="2009408625">
      <w:bodyDiv w:val="1"/>
      <w:marLeft w:val="0"/>
      <w:marRight w:val="0"/>
      <w:marTop w:val="0"/>
      <w:marBottom w:val="0"/>
      <w:divBdr>
        <w:top w:val="none" w:sz="0" w:space="0" w:color="auto"/>
        <w:left w:val="none" w:sz="0" w:space="0" w:color="auto"/>
        <w:bottom w:val="none" w:sz="0" w:space="0" w:color="auto"/>
        <w:right w:val="none" w:sz="0" w:space="0" w:color="auto"/>
      </w:divBdr>
    </w:div>
    <w:div w:id="2012098981">
      <w:bodyDiv w:val="1"/>
      <w:marLeft w:val="0"/>
      <w:marRight w:val="0"/>
      <w:marTop w:val="0"/>
      <w:marBottom w:val="0"/>
      <w:divBdr>
        <w:top w:val="none" w:sz="0" w:space="0" w:color="auto"/>
        <w:left w:val="none" w:sz="0" w:space="0" w:color="auto"/>
        <w:bottom w:val="none" w:sz="0" w:space="0" w:color="auto"/>
        <w:right w:val="none" w:sz="0" w:space="0" w:color="auto"/>
      </w:divBdr>
    </w:div>
    <w:div w:id="2025135308">
      <w:bodyDiv w:val="1"/>
      <w:marLeft w:val="0"/>
      <w:marRight w:val="0"/>
      <w:marTop w:val="0"/>
      <w:marBottom w:val="0"/>
      <w:divBdr>
        <w:top w:val="none" w:sz="0" w:space="0" w:color="auto"/>
        <w:left w:val="none" w:sz="0" w:space="0" w:color="auto"/>
        <w:bottom w:val="none" w:sz="0" w:space="0" w:color="auto"/>
        <w:right w:val="none" w:sz="0" w:space="0" w:color="auto"/>
      </w:divBdr>
    </w:div>
    <w:div w:id="2031567645">
      <w:bodyDiv w:val="1"/>
      <w:marLeft w:val="0"/>
      <w:marRight w:val="0"/>
      <w:marTop w:val="0"/>
      <w:marBottom w:val="0"/>
      <w:divBdr>
        <w:top w:val="none" w:sz="0" w:space="0" w:color="auto"/>
        <w:left w:val="none" w:sz="0" w:space="0" w:color="auto"/>
        <w:bottom w:val="none" w:sz="0" w:space="0" w:color="auto"/>
        <w:right w:val="none" w:sz="0" w:space="0" w:color="auto"/>
      </w:divBdr>
    </w:div>
    <w:div w:id="2042507419">
      <w:bodyDiv w:val="1"/>
      <w:marLeft w:val="0"/>
      <w:marRight w:val="0"/>
      <w:marTop w:val="0"/>
      <w:marBottom w:val="0"/>
      <w:divBdr>
        <w:top w:val="none" w:sz="0" w:space="0" w:color="auto"/>
        <w:left w:val="none" w:sz="0" w:space="0" w:color="auto"/>
        <w:bottom w:val="none" w:sz="0" w:space="0" w:color="auto"/>
        <w:right w:val="none" w:sz="0" w:space="0" w:color="auto"/>
      </w:divBdr>
    </w:div>
    <w:div w:id="2049792532">
      <w:bodyDiv w:val="1"/>
      <w:marLeft w:val="0"/>
      <w:marRight w:val="0"/>
      <w:marTop w:val="0"/>
      <w:marBottom w:val="0"/>
      <w:divBdr>
        <w:top w:val="none" w:sz="0" w:space="0" w:color="auto"/>
        <w:left w:val="none" w:sz="0" w:space="0" w:color="auto"/>
        <w:bottom w:val="none" w:sz="0" w:space="0" w:color="auto"/>
        <w:right w:val="none" w:sz="0" w:space="0" w:color="auto"/>
      </w:divBdr>
    </w:div>
    <w:div w:id="2062094537">
      <w:bodyDiv w:val="1"/>
      <w:marLeft w:val="0"/>
      <w:marRight w:val="0"/>
      <w:marTop w:val="0"/>
      <w:marBottom w:val="0"/>
      <w:divBdr>
        <w:top w:val="none" w:sz="0" w:space="0" w:color="auto"/>
        <w:left w:val="none" w:sz="0" w:space="0" w:color="auto"/>
        <w:bottom w:val="none" w:sz="0" w:space="0" w:color="auto"/>
        <w:right w:val="none" w:sz="0" w:space="0" w:color="auto"/>
      </w:divBdr>
    </w:div>
    <w:div w:id="2079745787">
      <w:bodyDiv w:val="1"/>
      <w:marLeft w:val="0"/>
      <w:marRight w:val="0"/>
      <w:marTop w:val="0"/>
      <w:marBottom w:val="0"/>
      <w:divBdr>
        <w:top w:val="none" w:sz="0" w:space="0" w:color="auto"/>
        <w:left w:val="none" w:sz="0" w:space="0" w:color="auto"/>
        <w:bottom w:val="none" w:sz="0" w:space="0" w:color="auto"/>
        <w:right w:val="none" w:sz="0" w:space="0" w:color="auto"/>
      </w:divBdr>
    </w:div>
    <w:div w:id="2087724455">
      <w:bodyDiv w:val="1"/>
      <w:marLeft w:val="0"/>
      <w:marRight w:val="0"/>
      <w:marTop w:val="0"/>
      <w:marBottom w:val="0"/>
      <w:divBdr>
        <w:top w:val="none" w:sz="0" w:space="0" w:color="auto"/>
        <w:left w:val="none" w:sz="0" w:space="0" w:color="auto"/>
        <w:bottom w:val="none" w:sz="0" w:space="0" w:color="auto"/>
        <w:right w:val="none" w:sz="0" w:space="0" w:color="auto"/>
      </w:divBdr>
    </w:div>
    <w:div w:id="2088068024">
      <w:bodyDiv w:val="1"/>
      <w:marLeft w:val="0"/>
      <w:marRight w:val="0"/>
      <w:marTop w:val="0"/>
      <w:marBottom w:val="0"/>
      <w:divBdr>
        <w:top w:val="none" w:sz="0" w:space="0" w:color="auto"/>
        <w:left w:val="none" w:sz="0" w:space="0" w:color="auto"/>
        <w:bottom w:val="none" w:sz="0" w:space="0" w:color="auto"/>
        <w:right w:val="none" w:sz="0" w:space="0" w:color="auto"/>
      </w:divBdr>
    </w:div>
    <w:div w:id="2088111165">
      <w:bodyDiv w:val="1"/>
      <w:marLeft w:val="0"/>
      <w:marRight w:val="0"/>
      <w:marTop w:val="0"/>
      <w:marBottom w:val="0"/>
      <w:divBdr>
        <w:top w:val="none" w:sz="0" w:space="0" w:color="auto"/>
        <w:left w:val="none" w:sz="0" w:space="0" w:color="auto"/>
        <w:bottom w:val="none" w:sz="0" w:space="0" w:color="auto"/>
        <w:right w:val="none" w:sz="0" w:space="0" w:color="auto"/>
      </w:divBdr>
    </w:div>
    <w:div w:id="2090074512">
      <w:bodyDiv w:val="1"/>
      <w:marLeft w:val="0"/>
      <w:marRight w:val="0"/>
      <w:marTop w:val="0"/>
      <w:marBottom w:val="0"/>
      <w:divBdr>
        <w:top w:val="none" w:sz="0" w:space="0" w:color="auto"/>
        <w:left w:val="none" w:sz="0" w:space="0" w:color="auto"/>
        <w:bottom w:val="none" w:sz="0" w:space="0" w:color="auto"/>
        <w:right w:val="none" w:sz="0" w:space="0" w:color="auto"/>
      </w:divBdr>
    </w:div>
    <w:div w:id="2098019073">
      <w:bodyDiv w:val="1"/>
      <w:marLeft w:val="0"/>
      <w:marRight w:val="0"/>
      <w:marTop w:val="0"/>
      <w:marBottom w:val="0"/>
      <w:divBdr>
        <w:top w:val="none" w:sz="0" w:space="0" w:color="auto"/>
        <w:left w:val="none" w:sz="0" w:space="0" w:color="auto"/>
        <w:bottom w:val="none" w:sz="0" w:space="0" w:color="auto"/>
        <w:right w:val="none" w:sz="0" w:space="0" w:color="auto"/>
      </w:divBdr>
    </w:div>
    <w:div w:id="2099014688">
      <w:bodyDiv w:val="1"/>
      <w:marLeft w:val="0"/>
      <w:marRight w:val="0"/>
      <w:marTop w:val="0"/>
      <w:marBottom w:val="0"/>
      <w:divBdr>
        <w:top w:val="none" w:sz="0" w:space="0" w:color="auto"/>
        <w:left w:val="none" w:sz="0" w:space="0" w:color="auto"/>
        <w:bottom w:val="none" w:sz="0" w:space="0" w:color="auto"/>
        <w:right w:val="none" w:sz="0" w:space="0" w:color="auto"/>
      </w:divBdr>
    </w:div>
    <w:div w:id="2115048498">
      <w:bodyDiv w:val="1"/>
      <w:marLeft w:val="0"/>
      <w:marRight w:val="0"/>
      <w:marTop w:val="0"/>
      <w:marBottom w:val="0"/>
      <w:divBdr>
        <w:top w:val="none" w:sz="0" w:space="0" w:color="auto"/>
        <w:left w:val="none" w:sz="0" w:space="0" w:color="auto"/>
        <w:bottom w:val="none" w:sz="0" w:space="0" w:color="auto"/>
        <w:right w:val="none" w:sz="0" w:space="0" w:color="auto"/>
      </w:divBdr>
    </w:div>
    <w:div w:id="2124422443">
      <w:bodyDiv w:val="1"/>
      <w:marLeft w:val="0"/>
      <w:marRight w:val="0"/>
      <w:marTop w:val="0"/>
      <w:marBottom w:val="0"/>
      <w:divBdr>
        <w:top w:val="none" w:sz="0" w:space="0" w:color="auto"/>
        <w:left w:val="none" w:sz="0" w:space="0" w:color="auto"/>
        <w:bottom w:val="none" w:sz="0" w:space="0" w:color="auto"/>
        <w:right w:val="none" w:sz="0" w:space="0" w:color="auto"/>
      </w:divBdr>
    </w:div>
    <w:div w:id="2127002189">
      <w:bodyDiv w:val="1"/>
      <w:marLeft w:val="0"/>
      <w:marRight w:val="0"/>
      <w:marTop w:val="0"/>
      <w:marBottom w:val="0"/>
      <w:divBdr>
        <w:top w:val="none" w:sz="0" w:space="0" w:color="auto"/>
        <w:left w:val="none" w:sz="0" w:space="0" w:color="auto"/>
        <w:bottom w:val="none" w:sz="0" w:space="0" w:color="auto"/>
        <w:right w:val="none" w:sz="0" w:space="0" w:color="auto"/>
      </w:divBdr>
    </w:div>
    <w:div w:id="2134127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B7EE0-7726-4F9E-B3A7-962DBEAF7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1230</TotalTime>
  <Pages>66</Pages>
  <Words>20798</Words>
  <Characters>118555</Characters>
  <Application>Microsoft Office Word</Application>
  <DocSecurity>0</DocSecurity>
  <Lines>987</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РАНХ и ГС</Company>
  <LinksUpToDate>false</LinksUpToDate>
  <CharactersWithSpaces>139075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V. Avksenteva</dc:creator>
  <cp:lastModifiedBy>Денно Ася Александровна</cp:lastModifiedBy>
  <cp:revision>31</cp:revision>
  <cp:lastPrinted>2018-11-28T13:30:00Z</cp:lastPrinted>
  <dcterms:created xsi:type="dcterms:W3CDTF">2023-01-30T03:24:00Z</dcterms:created>
  <dcterms:modified xsi:type="dcterms:W3CDTF">2026-03-24T00:05:00Z</dcterms:modified>
</cp:coreProperties>
</file>